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ECC73" w14:textId="77777777" w:rsidR="007E7813" w:rsidRPr="00BA3521" w:rsidRDefault="007E7813" w:rsidP="007E7813">
      <w:pPr>
        <w:ind w:right="-360"/>
        <w:jc w:val="center"/>
        <w:rPr>
          <w:rFonts w:ascii="Cambria" w:eastAsia="Cambria" w:hAnsi="Cambria" w:cs="Calibri"/>
          <w:b/>
        </w:rPr>
      </w:pPr>
      <w:r w:rsidRPr="00BA3521">
        <w:rPr>
          <w:rFonts w:ascii="Cambria" w:eastAsia="Cambria" w:hAnsi="Cambria" w:cs="Calibri"/>
          <w:b/>
        </w:rPr>
        <w:t>ROMÂNIA</w:t>
      </w:r>
    </w:p>
    <w:p w14:paraId="47360C14" w14:textId="77777777" w:rsidR="007E7813" w:rsidRPr="00BA3521" w:rsidRDefault="007E7813" w:rsidP="007E7813">
      <w:pPr>
        <w:ind w:right="-360"/>
        <w:jc w:val="center"/>
        <w:rPr>
          <w:rFonts w:ascii="Cambria" w:eastAsia="Cambria" w:hAnsi="Cambria" w:cs="Calibri"/>
          <w:b/>
        </w:rPr>
      </w:pPr>
      <w:r w:rsidRPr="00BA3521">
        <w:rPr>
          <w:rFonts w:ascii="Cambria" w:eastAsia="Cambria" w:hAnsi="Cambria" w:cs="Calibri"/>
          <w:b/>
        </w:rPr>
        <w:t>JUDEȚUL VRANCEA</w:t>
      </w:r>
    </w:p>
    <w:p w14:paraId="7F7A2CDC" w14:textId="77777777" w:rsidR="007E7813" w:rsidRPr="00BA3521" w:rsidRDefault="007E7813" w:rsidP="007E7813">
      <w:pPr>
        <w:ind w:right="-360"/>
        <w:jc w:val="center"/>
        <w:rPr>
          <w:rFonts w:ascii="Cambria" w:eastAsia="Cambria" w:hAnsi="Cambria" w:cs="Calibri"/>
          <w:b/>
        </w:rPr>
      </w:pPr>
      <w:r w:rsidRPr="00BA3521">
        <w:rPr>
          <w:rFonts w:ascii="Cambria" w:eastAsia="Cambria" w:hAnsi="Cambria" w:cs="Calibri"/>
          <w:b/>
        </w:rPr>
        <w:t>BIROUL ELECTORAL DE CIRCUMSCRIPȚIE NR. 52</w:t>
      </w:r>
      <w:r>
        <w:rPr>
          <w:rFonts w:ascii="Cambria" w:eastAsia="Cambria" w:hAnsi="Cambria" w:cs="Calibri"/>
          <w:b/>
        </w:rPr>
        <w:t xml:space="preserve"> </w:t>
      </w:r>
      <w:r w:rsidRPr="00BA3521">
        <w:rPr>
          <w:rFonts w:ascii="Cambria" w:eastAsia="Cambria" w:hAnsi="Cambria" w:cs="Calibri"/>
          <w:b/>
        </w:rPr>
        <w:t>RUGINEȘTI</w:t>
      </w:r>
    </w:p>
    <w:p w14:paraId="0D17ECB6" w14:textId="77777777" w:rsidR="007E7813" w:rsidRPr="00BA3521" w:rsidRDefault="007E7813" w:rsidP="007E7813">
      <w:pPr>
        <w:jc w:val="center"/>
        <w:rPr>
          <w:rFonts w:ascii="Cambria" w:hAnsi="Cambria" w:cs="Calibri"/>
        </w:rPr>
      </w:pPr>
      <w:r w:rsidRPr="00BA3521">
        <w:rPr>
          <w:rFonts w:ascii="Cambria" w:hAnsi="Cambria" w:cs="Calibri"/>
        </w:rPr>
        <w:t xml:space="preserve"> </w:t>
      </w:r>
    </w:p>
    <w:p w14:paraId="69E0AE19" w14:textId="77777777" w:rsidR="007E7813" w:rsidRPr="00BA3521" w:rsidRDefault="007E7813" w:rsidP="007E7813">
      <w:pPr>
        <w:rPr>
          <w:rFonts w:ascii="Cambria" w:hAnsi="Cambria" w:cs="Calibri"/>
        </w:rPr>
      </w:pPr>
      <w:r w:rsidRPr="00BA3521">
        <w:rPr>
          <w:rFonts w:ascii="Cambria" w:hAnsi="Cambria" w:cs="Calibri"/>
        </w:rPr>
        <w:t xml:space="preserve"> </w:t>
      </w:r>
    </w:p>
    <w:p w14:paraId="6B83E6D2" w14:textId="77777777" w:rsidR="007E7813" w:rsidRPr="00BA3521" w:rsidRDefault="007E7813" w:rsidP="007E7813">
      <w:pPr>
        <w:jc w:val="center"/>
        <w:rPr>
          <w:rFonts w:ascii="Cambria" w:hAnsi="Cambria" w:cs="Calibri"/>
          <w:b/>
        </w:rPr>
      </w:pPr>
      <w:r w:rsidRPr="00BA3521">
        <w:rPr>
          <w:rFonts w:ascii="Cambria" w:hAnsi="Cambria" w:cs="Calibri"/>
          <w:b/>
        </w:rPr>
        <w:t>P R O C E S  V E R B A L</w:t>
      </w:r>
    </w:p>
    <w:p w14:paraId="3E3AFC27" w14:textId="77777777" w:rsidR="007E7813" w:rsidRDefault="007E7813" w:rsidP="007E7813">
      <w:pPr>
        <w:jc w:val="center"/>
        <w:rPr>
          <w:rFonts w:ascii="Cambria" w:hAnsi="Cambria" w:cs="Calibri"/>
          <w:b/>
        </w:rPr>
      </w:pPr>
      <w:r w:rsidRPr="00BA3521">
        <w:rPr>
          <w:rFonts w:ascii="Cambria" w:hAnsi="Cambria" w:cs="Calibri"/>
          <w:b/>
        </w:rPr>
        <w:t xml:space="preserve">Privind constatarea rămânerii definitive a candidaturilor </w:t>
      </w:r>
      <w:r>
        <w:rPr>
          <w:rFonts w:ascii="Cambria" w:hAnsi="Cambria" w:cs="Calibri"/>
          <w:b/>
        </w:rPr>
        <w:t>la funcția de primar al comunei Ruginești, județul Vrancea, respectiv la funcția de consilier local</w:t>
      </w:r>
    </w:p>
    <w:p w14:paraId="77E8335D" w14:textId="77777777" w:rsidR="007E7813" w:rsidRDefault="007E7813" w:rsidP="007E7813">
      <w:pPr>
        <w:jc w:val="center"/>
        <w:rPr>
          <w:rFonts w:ascii="Cambria" w:hAnsi="Cambria" w:cs="Calibri"/>
          <w:b/>
        </w:rPr>
      </w:pPr>
      <w:r w:rsidRPr="00BA3521">
        <w:rPr>
          <w:rFonts w:ascii="Cambria" w:hAnsi="Cambria" w:cs="Calibri"/>
          <w:b/>
        </w:rPr>
        <w:t>depuse la Biroul electoral de circumscripție nr. 52 Ruginești</w:t>
      </w:r>
      <w:r>
        <w:rPr>
          <w:rFonts w:ascii="Cambria" w:hAnsi="Cambria" w:cs="Calibri"/>
          <w:b/>
        </w:rPr>
        <w:t>, județul Vrancea, de competitorii electorali pentru alegerile locale din data de 09 iunie 2024</w:t>
      </w:r>
    </w:p>
    <w:p w14:paraId="220776C4" w14:textId="77777777" w:rsidR="007E7813" w:rsidRPr="00BA3521" w:rsidRDefault="007E7813" w:rsidP="007E7813">
      <w:pPr>
        <w:jc w:val="center"/>
        <w:rPr>
          <w:rFonts w:ascii="Cambria" w:hAnsi="Cambria" w:cs="Calibri"/>
          <w:b/>
        </w:rPr>
      </w:pPr>
    </w:p>
    <w:p w14:paraId="1363F9F9" w14:textId="77777777" w:rsidR="007E7813" w:rsidRPr="00BA3521" w:rsidRDefault="007E7813" w:rsidP="007E7813">
      <w:pPr>
        <w:jc w:val="center"/>
        <w:rPr>
          <w:rFonts w:ascii="Cambria" w:hAnsi="Cambria" w:cs="Calibri"/>
        </w:rPr>
      </w:pPr>
    </w:p>
    <w:p w14:paraId="7D7984D8" w14:textId="77777777" w:rsidR="007E7813" w:rsidRPr="00BA3521" w:rsidRDefault="007E7813" w:rsidP="007E7813">
      <w:pPr>
        <w:ind w:firstLine="720"/>
        <w:jc w:val="both"/>
        <w:rPr>
          <w:rFonts w:ascii="Cambria" w:hAnsi="Cambria" w:cs="Calibri"/>
        </w:rPr>
      </w:pPr>
      <w:r w:rsidRPr="00BA3521">
        <w:rPr>
          <w:rFonts w:ascii="Cambria" w:hAnsi="Cambria" w:cs="Calibri"/>
        </w:rPr>
        <w:t xml:space="preserve">Biroul Electoral al Circumscripţiei comunale nr. 52 Ruginești, constituit în </w:t>
      </w:r>
      <w:r w:rsidRPr="00550B7A">
        <w:rPr>
          <w:rFonts w:ascii="Cambria" w:hAnsi="Cambria" w:cs="Calibri"/>
        </w:rPr>
        <w:t>baza art. 25 și art. 26</w:t>
      </w:r>
      <w:r w:rsidRPr="00BA3521">
        <w:rPr>
          <w:rFonts w:ascii="Cambria" w:hAnsi="Cambria" w:cs="Calibri"/>
        </w:rPr>
        <w:t xml:space="preserve"> din Legea nr. 115/2015 pentru alegerea autorităţilor administraţiei publice locale, </w:t>
      </w:r>
      <w:r w:rsidRPr="00BA3521">
        <w:rPr>
          <w:rFonts w:ascii="Cambria" w:hAnsi="Cambria" w:cs="Calibri"/>
          <w:color w:val="000000"/>
        </w:rPr>
        <w:t xml:space="preserve">pentru modificarea Legii administrației publice locale nr. 215/2001, precum și pentru modificarea și completarea Legii nr. 393/2004 privind Statutul aleșilor locali,  cu modificările și completările ulterioare, </w:t>
      </w:r>
      <w:r w:rsidRPr="00BA3521">
        <w:rPr>
          <w:rFonts w:ascii="Cambria" w:hAnsi="Cambria" w:cs="Calibri"/>
        </w:rPr>
        <w:t xml:space="preserve"> întrunit astăzi, </w:t>
      </w:r>
      <w:r w:rsidRPr="00550B7A">
        <w:rPr>
          <w:rFonts w:ascii="Cambria" w:hAnsi="Cambria" w:cs="Calibri"/>
        </w:rPr>
        <w:t>07 mai 2024</w:t>
      </w:r>
      <w:r>
        <w:rPr>
          <w:rFonts w:ascii="Cambria" w:hAnsi="Cambria" w:cs="Calibri"/>
        </w:rPr>
        <w:t>, ora 14,30</w:t>
      </w:r>
      <w:r w:rsidRPr="00BA3521">
        <w:rPr>
          <w:rFonts w:ascii="Cambria" w:hAnsi="Cambria" w:cs="Calibri"/>
        </w:rPr>
        <w:t>;</w:t>
      </w:r>
    </w:p>
    <w:p w14:paraId="39EA45EF" w14:textId="77777777" w:rsidR="007E7813" w:rsidRPr="00BA3521" w:rsidRDefault="007E7813" w:rsidP="007E7813">
      <w:pPr>
        <w:ind w:firstLine="720"/>
        <w:jc w:val="both"/>
        <w:rPr>
          <w:rFonts w:ascii="Cambria" w:hAnsi="Cambria" w:cs="Calibri"/>
          <w:color w:val="000000"/>
        </w:rPr>
      </w:pPr>
      <w:r w:rsidRPr="00BA3521">
        <w:rPr>
          <w:rFonts w:ascii="Cambria" w:hAnsi="Cambria" w:cs="Calibri"/>
          <w:color w:val="000000"/>
        </w:rPr>
        <w:t>- în conformitate cu prevederile art. 55 din Legea nr. 115/2015 pentru alegerea autorităţilor administraţiei publice locale, pentru modificarea Legii administra</w:t>
      </w:r>
      <w:r>
        <w:rPr>
          <w:rFonts w:ascii="Cambria" w:hAnsi="Cambria" w:cs="Calibri"/>
          <w:color w:val="000000"/>
        </w:rPr>
        <w:t>ț</w:t>
      </w:r>
      <w:r w:rsidRPr="00BA3521">
        <w:rPr>
          <w:rFonts w:ascii="Cambria" w:hAnsi="Cambria" w:cs="Calibri"/>
          <w:color w:val="000000"/>
        </w:rPr>
        <w:t>iei publice locale nr. 215/2001, precum și pentru modificarea și completarea Legii nr. 393/2004 privind Statutul aleșilor locali, cu modificările și completările ulterioare;</w:t>
      </w:r>
    </w:p>
    <w:p w14:paraId="6B89B837" w14:textId="77777777" w:rsidR="007E7813" w:rsidRDefault="007E7813" w:rsidP="007E7813">
      <w:pPr>
        <w:ind w:firstLine="720"/>
        <w:jc w:val="both"/>
        <w:rPr>
          <w:rFonts w:ascii="Cambria" w:hAnsi="Cambria" w:cs="Calibri"/>
        </w:rPr>
      </w:pPr>
      <w:r w:rsidRPr="00BA3521">
        <w:rPr>
          <w:rFonts w:ascii="Cambria" w:hAnsi="Cambria" w:cs="Calibri"/>
          <w:color w:val="000000"/>
        </w:rPr>
        <w:t>- având în vedere pct. 102</w:t>
      </w:r>
      <w:r w:rsidRPr="00BA3521">
        <w:rPr>
          <w:rFonts w:ascii="Cambria" w:hAnsi="Cambria" w:cs="Calibri"/>
          <w:color w:val="FF0000"/>
        </w:rPr>
        <w:t xml:space="preserve"> </w:t>
      </w:r>
      <w:r w:rsidRPr="00AA7C80">
        <w:rPr>
          <w:rFonts w:ascii="Cambria" w:hAnsi="Cambria" w:cs="Calibri"/>
        </w:rPr>
        <w:t>din H.G. nr. 199/2024 privind aprobarea calendarului acțiunilor din cuprinsul perioadei electorale la alegerile pentru membrii din România în Parlamentul European din anul 2024 și la alegerile pentru autoritățile administrației publice locale din anul 2024;</w:t>
      </w:r>
    </w:p>
    <w:p w14:paraId="1D6D0062" w14:textId="77777777" w:rsidR="007E7813" w:rsidRDefault="007E7813" w:rsidP="007E7813">
      <w:pPr>
        <w:ind w:firstLine="720"/>
        <w:jc w:val="both"/>
        <w:rPr>
          <w:rFonts w:ascii="Cambria" w:hAnsi="Cambria" w:cs="Calibri"/>
        </w:rPr>
      </w:pPr>
      <w:r>
        <w:rPr>
          <w:rFonts w:ascii="Cambria" w:hAnsi="Cambria" w:cs="Calibri"/>
        </w:rPr>
        <w:t>Pentru funcția de primar al comunei Ruginești, județul Vrancea au fost depuse un număr 4 (patru) propuneri de candidaturi, din partea următoarelor formațiunilor politice: Partidul Național Liberal (PNL), Partidul Uniunea Salvați România (USR), Partidul Alianța pentru Unirea Românilor (AUR) și Partidul Social Democrat (PSD).</w:t>
      </w:r>
    </w:p>
    <w:p w14:paraId="79B46060" w14:textId="77777777" w:rsidR="007E7813" w:rsidRDefault="007E7813" w:rsidP="007E7813">
      <w:pPr>
        <w:ind w:firstLine="720"/>
        <w:jc w:val="both"/>
        <w:rPr>
          <w:rFonts w:ascii="Cambria" w:hAnsi="Cambria" w:cs="Calibri"/>
        </w:rPr>
      </w:pPr>
      <w:r>
        <w:rPr>
          <w:rFonts w:ascii="Cambria" w:hAnsi="Cambria" w:cs="Calibri"/>
        </w:rPr>
        <w:t>Pentru funcția de consilier local au fost depuse un număr de 4 (patru) liste de candidați, din partea următoarelor formațiunilor politice: Partidul Național Liberal (PNL), Partidul Uniunea Salvați România (USR), Partidul Alianța pentru Unirea Românilor (AUR) și Partidul Social Democrat (PSD), din care 2 (două) liste de candidați</w:t>
      </w:r>
      <w:r w:rsidRPr="00EC0A06">
        <w:rPr>
          <w:rFonts w:ascii="Cambria" w:hAnsi="Cambria" w:cs="Calibri"/>
        </w:rPr>
        <w:t xml:space="preserve"> </w:t>
      </w:r>
      <w:r>
        <w:rPr>
          <w:rFonts w:ascii="Cambria" w:hAnsi="Cambria" w:cs="Calibri"/>
        </w:rPr>
        <w:t>pentru funcția de consilier local complete (PNL – 17 propuneri și PSD – 17 propuneri) și 2 (două) liste de candidați pentru funcția de consilier local incomplete ( USR – 5 propuneri și AUR – 10 propuneri).</w:t>
      </w:r>
    </w:p>
    <w:p w14:paraId="17E24C99" w14:textId="77777777" w:rsidR="007E7813" w:rsidRDefault="007E7813" w:rsidP="007E7813">
      <w:pPr>
        <w:ind w:firstLine="720"/>
        <w:jc w:val="both"/>
        <w:rPr>
          <w:rFonts w:ascii="Cambria" w:hAnsi="Cambria" w:cs="Calibri"/>
        </w:rPr>
      </w:pPr>
      <w:r>
        <w:rPr>
          <w:rFonts w:ascii="Cambria" w:hAnsi="Cambria" w:cs="Calibri"/>
        </w:rPr>
        <w:t>Listele de candidați depuse de formațiunile politice enumerate anterior au fost admise în componența și ordinea propusă de competitorii electorali.</w:t>
      </w:r>
    </w:p>
    <w:p w14:paraId="5FA137A9" w14:textId="77777777" w:rsidR="007E7813" w:rsidRPr="00AA7C80" w:rsidRDefault="007E7813" w:rsidP="007E7813">
      <w:pPr>
        <w:ind w:firstLine="720"/>
        <w:jc w:val="both"/>
        <w:rPr>
          <w:rFonts w:ascii="Cambria" w:hAnsi="Cambria" w:cs="Calibri"/>
          <w:lang w:val="en-US" w:eastAsia="zh-CN" w:bidi="ar"/>
        </w:rPr>
      </w:pPr>
    </w:p>
    <w:p w14:paraId="46E1436F" w14:textId="77777777" w:rsidR="007E7813" w:rsidRPr="00BA3521" w:rsidRDefault="007E7813" w:rsidP="007E7813">
      <w:pPr>
        <w:jc w:val="center"/>
        <w:rPr>
          <w:rFonts w:ascii="Cambria" w:eastAsia="Cambria" w:hAnsi="Cambria" w:cs="Calibri"/>
          <w:b/>
        </w:rPr>
      </w:pPr>
      <w:r w:rsidRPr="00BA3521">
        <w:rPr>
          <w:rFonts w:ascii="Cambria" w:eastAsia="Cambria" w:hAnsi="Cambria" w:cs="Calibri"/>
          <w:b/>
        </w:rPr>
        <w:t>BIROUL ELECTORAL DE CIRCUMSCRIPȚIE NR. 52 Ruginești</w:t>
      </w:r>
      <w:r>
        <w:rPr>
          <w:rFonts w:ascii="Cambria" w:eastAsia="Cambria" w:hAnsi="Cambria" w:cs="Calibri"/>
          <w:b/>
        </w:rPr>
        <w:t xml:space="preserve">, județul Vrancea </w:t>
      </w:r>
    </w:p>
    <w:p w14:paraId="4AE4C886" w14:textId="77777777" w:rsidR="007E7813" w:rsidRDefault="007E7813" w:rsidP="007E7813">
      <w:pPr>
        <w:jc w:val="center"/>
        <w:rPr>
          <w:rFonts w:ascii="Cambria" w:hAnsi="Cambria" w:cs="Calibri"/>
          <w:b/>
        </w:rPr>
      </w:pPr>
      <w:r w:rsidRPr="00BA3521">
        <w:rPr>
          <w:rFonts w:ascii="Cambria" w:hAnsi="Cambria" w:cs="Calibri"/>
          <w:b/>
        </w:rPr>
        <w:t>CONSTATĂ:</w:t>
      </w:r>
    </w:p>
    <w:p w14:paraId="45ED964B" w14:textId="77777777" w:rsidR="007E7813" w:rsidRPr="00BA3521" w:rsidRDefault="007E7813" w:rsidP="007E7813">
      <w:pPr>
        <w:jc w:val="center"/>
        <w:rPr>
          <w:rFonts w:ascii="Cambria" w:hAnsi="Cambria" w:cs="Calibri"/>
          <w:b/>
        </w:rPr>
      </w:pPr>
    </w:p>
    <w:p w14:paraId="46AB9E60" w14:textId="77777777" w:rsidR="007E7813" w:rsidRPr="00BA3521" w:rsidRDefault="007E7813" w:rsidP="007E7813">
      <w:pPr>
        <w:jc w:val="both"/>
        <w:rPr>
          <w:rFonts w:ascii="Cambria" w:hAnsi="Cambria" w:cs="Calibri"/>
        </w:rPr>
      </w:pPr>
      <w:r w:rsidRPr="00BA3521">
        <w:rPr>
          <w:rFonts w:ascii="Cambria" w:hAnsi="Cambria" w:cs="Calibri"/>
          <w:b/>
        </w:rPr>
        <w:tab/>
      </w:r>
      <w:r w:rsidRPr="00BA3521">
        <w:rPr>
          <w:rFonts w:ascii="Cambria" w:hAnsi="Cambria" w:cs="Calibri"/>
        </w:rPr>
        <w:t>Rămânerea definitivă a candidaturilor depuse în vederea alegerilor pentru autoritățile administrației publice locale din 09 iunie 2024 în Circumscripția electorală nr. 52 Ruginești, potrivit Anexe</w:t>
      </w:r>
      <w:r>
        <w:rPr>
          <w:rFonts w:ascii="Cambria" w:hAnsi="Cambria" w:cs="Calibri"/>
        </w:rPr>
        <w:t>lor</w:t>
      </w:r>
      <w:r w:rsidRPr="00BA3521">
        <w:rPr>
          <w:rFonts w:ascii="Cambria" w:hAnsi="Cambria" w:cs="Calibri"/>
        </w:rPr>
        <w:t xml:space="preserve"> care fac parte integrantă din prezentul proces verbal.</w:t>
      </w:r>
    </w:p>
    <w:p w14:paraId="40E7AEA1" w14:textId="77777777" w:rsidR="007E7813" w:rsidRPr="00BA3521" w:rsidRDefault="007E7813" w:rsidP="007E7813">
      <w:pPr>
        <w:jc w:val="both"/>
        <w:rPr>
          <w:rFonts w:ascii="Cambria" w:hAnsi="Cambria" w:cs="Calibri"/>
        </w:rPr>
      </w:pPr>
      <w:r w:rsidRPr="00BA3521">
        <w:rPr>
          <w:rFonts w:ascii="Cambria" w:hAnsi="Cambria" w:cs="Calibri"/>
        </w:rPr>
        <w:tab/>
      </w:r>
    </w:p>
    <w:p w14:paraId="13232398" w14:textId="77777777" w:rsidR="007E7813" w:rsidRPr="00BA3521" w:rsidRDefault="007E7813" w:rsidP="007E7813">
      <w:pPr>
        <w:jc w:val="both"/>
        <w:rPr>
          <w:rFonts w:ascii="Cambria" w:hAnsi="Cambria" w:cs="Calibri"/>
          <w:color w:val="FF0000"/>
        </w:rPr>
      </w:pPr>
      <w:r w:rsidRPr="00BA3521">
        <w:rPr>
          <w:rFonts w:ascii="Cambria" w:hAnsi="Cambria" w:cs="Calibri"/>
          <w:b/>
        </w:rPr>
        <w:tab/>
      </w:r>
      <w:r w:rsidRPr="00BA3521">
        <w:rPr>
          <w:rFonts w:ascii="Cambria" w:hAnsi="Cambria" w:cs="Calibri"/>
        </w:rPr>
        <w:t xml:space="preserve">Drept pentru care s-a încheiat prezentul proces-verbal, </w:t>
      </w:r>
      <w:r w:rsidRPr="00F54E90">
        <w:rPr>
          <w:rFonts w:ascii="Cambria" w:hAnsi="Cambria" w:cs="Calibri"/>
        </w:rPr>
        <w:t>astăzi,  07 mai 2024.</w:t>
      </w:r>
    </w:p>
    <w:p w14:paraId="46192E2C" w14:textId="77777777" w:rsidR="007E7813" w:rsidRDefault="007E7813" w:rsidP="007E7813">
      <w:pPr>
        <w:ind w:firstLine="720"/>
        <w:rPr>
          <w:rFonts w:ascii="Cambria" w:hAnsi="Cambria" w:cs="Calibri"/>
          <w:b/>
        </w:rPr>
      </w:pPr>
    </w:p>
    <w:p w14:paraId="4F0D316A" w14:textId="77777777" w:rsidR="007E7813" w:rsidRPr="00BA3521" w:rsidRDefault="007E7813" w:rsidP="007E7813">
      <w:pPr>
        <w:ind w:firstLine="720"/>
        <w:rPr>
          <w:rFonts w:ascii="Cambria" w:hAnsi="Cambria" w:cs="Calibri"/>
          <w:b/>
        </w:rPr>
      </w:pPr>
    </w:p>
    <w:p w14:paraId="482D8AC5" w14:textId="77777777" w:rsidR="007E7813" w:rsidRPr="00BA3521" w:rsidRDefault="007E7813" w:rsidP="007E7813">
      <w:pPr>
        <w:ind w:right="-567"/>
        <w:jc w:val="both"/>
        <w:rPr>
          <w:rFonts w:ascii="Cambria" w:hAnsi="Cambria"/>
          <w:b/>
          <w:color w:val="000000"/>
          <w:lang w:val="en-GB"/>
        </w:rPr>
      </w:pPr>
      <w:r w:rsidRPr="00BA3521">
        <w:rPr>
          <w:rFonts w:ascii="Cambria" w:hAnsi="Cambria"/>
          <w:b/>
          <w:color w:val="000000"/>
          <w:lang w:val="en-GB"/>
        </w:rPr>
        <w:lastRenderedPageBreak/>
        <w:t xml:space="preserve">                   PREȘEDINTE,                                                                                           LOCȚIITOR,</w:t>
      </w:r>
    </w:p>
    <w:p w14:paraId="16318A8D" w14:textId="77777777" w:rsidR="007E7813" w:rsidRPr="00BA3521" w:rsidRDefault="007E7813" w:rsidP="007E7813">
      <w:pPr>
        <w:tabs>
          <w:tab w:val="left" w:pos="6615"/>
        </w:tabs>
        <w:ind w:right="-567"/>
        <w:jc w:val="both"/>
        <w:rPr>
          <w:rFonts w:ascii="Cambria" w:hAnsi="Cambria"/>
          <w:b/>
          <w:color w:val="000000"/>
          <w:lang w:val="en-GB"/>
        </w:rPr>
      </w:pPr>
      <w:r w:rsidRPr="00BA3521">
        <w:rPr>
          <w:rFonts w:ascii="Cambria" w:hAnsi="Cambria"/>
          <w:b/>
          <w:color w:val="000000"/>
          <w:lang w:val="en-GB"/>
        </w:rPr>
        <w:t xml:space="preserve">                TĂNASE NICOLETA                                                                              STOICA SĂNDEL</w:t>
      </w:r>
    </w:p>
    <w:p w14:paraId="059CF4AE" w14:textId="77777777" w:rsidR="00722C4F" w:rsidRDefault="00722C4F"/>
    <w:sectPr w:rsidR="00722C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13"/>
    <w:rsid w:val="0019722A"/>
    <w:rsid w:val="00451B05"/>
    <w:rsid w:val="00722C4F"/>
    <w:rsid w:val="007E78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3B5F"/>
  <w15:docId w15:val="{3A4CC159-E3CE-4E14-9F7E-8D91C539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813"/>
    <w:pPr>
      <w:spacing w:after="0" w:line="240" w:lineRule="auto"/>
    </w:pPr>
    <w:rPr>
      <w:rFonts w:ascii="Times New Roman" w:eastAsia="SimSu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Cristina</cp:lastModifiedBy>
  <cp:revision>2</cp:revision>
  <dcterms:created xsi:type="dcterms:W3CDTF">2024-05-07T12:11:00Z</dcterms:created>
  <dcterms:modified xsi:type="dcterms:W3CDTF">2024-05-07T12:11:00Z</dcterms:modified>
</cp:coreProperties>
</file>