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46263" w14:textId="5C75EE20" w:rsidR="00A34F8C" w:rsidRDefault="003449BE" w:rsidP="00A34F8C">
      <w:pPr>
        <w:pStyle w:val="Titlu1"/>
        <w:spacing w:before="0" w:line="276" w:lineRule="auto"/>
      </w:pPr>
      <w:bookmarkStart w:id="0" w:name="bookmark4"/>
      <w:r>
        <w:tab/>
      </w:r>
      <w:r>
        <w:tab/>
      </w:r>
      <w:r>
        <w:tab/>
      </w:r>
      <w:r>
        <w:tab/>
        <w:t xml:space="preserve">             Anexa nr. 1 </w:t>
      </w:r>
    </w:p>
    <w:p w14:paraId="0A3F5652" w14:textId="77777777" w:rsidR="00B93095" w:rsidRDefault="00B93095" w:rsidP="00B93095"/>
    <w:p w14:paraId="3ADF4010" w14:textId="77777777" w:rsidR="00B93095" w:rsidRPr="00B93095" w:rsidRDefault="00B93095" w:rsidP="00B93095"/>
    <w:p w14:paraId="21A9691A" w14:textId="77777777" w:rsidR="00A34F8C" w:rsidRPr="00A34F8C" w:rsidRDefault="00A34F8C" w:rsidP="00A34F8C">
      <w:pPr>
        <w:jc w:val="center"/>
        <w:rPr>
          <w:b/>
          <w:bCs/>
          <w:sz w:val="32"/>
          <w:szCs w:val="32"/>
        </w:rPr>
      </w:pPr>
      <w:r w:rsidRPr="00A34F8C">
        <w:rPr>
          <w:b/>
          <w:bCs/>
          <w:sz w:val="32"/>
          <w:szCs w:val="32"/>
        </w:rPr>
        <w:t>REGULAMENTUL</w:t>
      </w:r>
    </w:p>
    <w:p w14:paraId="7B31C243" w14:textId="77777777" w:rsidR="00A34F8C" w:rsidRPr="00A34F8C" w:rsidRDefault="00A34F8C" w:rsidP="00A34F8C">
      <w:pPr>
        <w:jc w:val="center"/>
        <w:rPr>
          <w:b/>
          <w:bCs/>
          <w:sz w:val="32"/>
          <w:szCs w:val="32"/>
        </w:rPr>
      </w:pPr>
      <w:r w:rsidRPr="00A34F8C">
        <w:rPr>
          <w:b/>
          <w:bCs/>
          <w:sz w:val="32"/>
          <w:szCs w:val="32"/>
        </w:rPr>
        <w:t>SERVICIULUI DE ILUMINAT PUBLIC</w:t>
      </w:r>
    </w:p>
    <w:p w14:paraId="3EF690E8" w14:textId="23128AF8" w:rsidR="00A34F8C" w:rsidRPr="00A34F8C" w:rsidRDefault="005260E4" w:rsidP="00A34F8C">
      <w:pPr>
        <w:jc w:val="center"/>
        <w:rPr>
          <w:b/>
          <w:bCs/>
          <w:sz w:val="32"/>
          <w:szCs w:val="32"/>
        </w:rPr>
      </w:pPr>
      <w:r>
        <w:rPr>
          <w:b/>
          <w:bCs/>
          <w:sz w:val="32"/>
          <w:szCs w:val="32"/>
        </w:rPr>
        <w:t xml:space="preserve">AL </w:t>
      </w:r>
      <w:r w:rsidR="00D61304">
        <w:rPr>
          <w:b/>
          <w:bCs/>
          <w:sz w:val="32"/>
          <w:szCs w:val="32"/>
        </w:rPr>
        <w:t xml:space="preserve">COMUNEI </w:t>
      </w:r>
      <w:r w:rsidR="000946A1">
        <w:rPr>
          <w:b/>
          <w:bCs/>
          <w:sz w:val="32"/>
          <w:szCs w:val="32"/>
        </w:rPr>
        <w:t>RUGINESTI</w:t>
      </w:r>
      <w:r w:rsidR="00A34F8C" w:rsidRPr="00A34F8C">
        <w:rPr>
          <w:b/>
          <w:bCs/>
          <w:sz w:val="32"/>
          <w:szCs w:val="32"/>
        </w:rPr>
        <w:t>,</w:t>
      </w:r>
    </w:p>
    <w:p w14:paraId="1421E4D5" w14:textId="6BD98540" w:rsidR="00A17AD6" w:rsidRDefault="00256B5A" w:rsidP="00A34F8C">
      <w:pPr>
        <w:jc w:val="center"/>
        <w:rPr>
          <w:b/>
          <w:bCs/>
          <w:sz w:val="32"/>
          <w:szCs w:val="32"/>
        </w:rPr>
      </w:pPr>
      <w:r>
        <w:rPr>
          <w:b/>
          <w:bCs/>
          <w:sz w:val="32"/>
          <w:szCs w:val="32"/>
        </w:rPr>
        <w:t xml:space="preserve">JUDEȚUL </w:t>
      </w:r>
      <w:r w:rsidR="000946A1">
        <w:rPr>
          <w:b/>
          <w:bCs/>
          <w:sz w:val="32"/>
          <w:szCs w:val="32"/>
        </w:rPr>
        <w:t>VRANCEA</w:t>
      </w:r>
    </w:p>
    <w:p w14:paraId="73547CF8" w14:textId="77777777" w:rsidR="00A34F8C" w:rsidRDefault="00A34F8C" w:rsidP="00A34F8C">
      <w:pPr>
        <w:jc w:val="center"/>
        <w:rPr>
          <w:b/>
          <w:bCs/>
          <w:sz w:val="32"/>
          <w:szCs w:val="32"/>
        </w:rPr>
      </w:pPr>
    </w:p>
    <w:p w14:paraId="0B4B1BC6" w14:textId="77777777" w:rsidR="00A34F8C" w:rsidRDefault="00A34F8C" w:rsidP="00A34F8C">
      <w:pPr>
        <w:jc w:val="center"/>
        <w:rPr>
          <w:b/>
          <w:bCs/>
          <w:sz w:val="32"/>
          <w:szCs w:val="32"/>
        </w:rPr>
      </w:pPr>
    </w:p>
    <w:p w14:paraId="5B754123" w14:textId="77777777" w:rsidR="00A34F8C" w:rsidRDefault="00A34F8C" w:rsidP="00A34F8C">
      <w:pPr>
        <w:jc w:val="center"/>
        <w:rPr>
          <w:b/>
          <w:bCs/>
          <w:sz w:val="32"/>
          <w:szCs w:val="32"/>
        </w:rPr>
      </w:pPr>
    </w:p>
    <w:p w14:paraId="3C50BD1F" w14:textId="77777777" w:rsidR="00A34F8C" w:rsidRDefault="00A34F8C" w:rsidP="00A34F8C">
      <w:pPr>
        <w:jc w:val="center"/>
        <w:rPr>
          <w:b/>
          <w:bCs/>
          <w:sz w:val="32"/>
          <w:szCs w:val="32"/>
        </w:rPr>
      </w:pPr>
    </w:p>
    <w:sdt>
      <w:sdtPr>
        <w:rPr>
          <w:rFonts w:ascii="Microsoft Sans Serif" w:eastAsia="Microsoft Sans Serif" w:hAnsi="Microsoft Sans Serif" w:cs="Microsoft Sans Serif"/>
          <w:color w:val="000000"/>
          <w:sz w:val="24"/>
          <w:szCs w:val="24"/>
          <w:lang w:bidi="ro-RO"/>
        </w:rPr>
        <w:id w:val="-1012218282"/>
        <w:docPartObj>
          <w:docPartGallery w:val="Table of Contents"/>
          <w:docPartUnique/>
        </w:docPartObj>
      </w:sdtPr>
      <w:sdtEndPr>
        <w:rPr>
          <w:b/>
          <w:bCs/>
        </w:rPr>
      </w:sdtEndPr>
      <w:sdtContent>
        <w:p w14:paraId="00742D33" w14:textId="77777777" w:rsidR="00A34F8C" w:rsidRDefault="00A34F8C">
          <w:pPr>
            <w:pStyle w:val="Titlucuprins"/>
          </w:pPr>
          <w:r>
            <w:t>Cuprins</w:t>
          </w:r>
        </w:p>
        <w:p w14:paraId="03F6B654" w14:textId="5DC48BCF" w:rsidR="00A34F8C" w:rsidRDefault="00E21709">
          <w:pPr>
            <w:pStyle w:val="Cuprins1"/>
            <w:tabs>
              <w:tab w:val="right" w:leader="dot" w:pos="9396"/>
            </w:tabs>
            <w:rPr>
              <w:noProof/>
            </w:rPr>
          </w:pPr>
          <w:r>
            <w:fldChar w:fldCharType="begin"/>
          </w:r>
          <w:r w:rsidR="00A34F8C">
            <w:instrText xml:space="preserve"> TOC \o "1-3" \h \z \u </w:instrText>
          </w:r>
          <w:r>
            <w:fldChar w:fldCharType="separate"/>
          </w:r>
          <w:hyperlink w:anchor="_Toc53940331" w:history="1">
            <w:r w:rsidR="00A34F8C" w:rsidRPr="009F58A1">
              <w:rPr>
                <w:rStyle w:val="Hyperlink"/>
                <w:noProof/>
              </w:rPr>
              <w:t>CAP.I CADRUL LEGISLATIV</w:t>
            </w:r>
            <w:r w:rsidR="00A34F8C">
              <w:rPr>
                <w:noProof/>
                <w:webHidden/>
              </w:rPr>
              <w:tab/>
            </w:r>
            <w:r>
              <w:rPr>
                <w:noProof/>
                <w:webHidden/>
              </w:rPr>
              <w:fldChar w:fldCharType="begin"/>
            </w:r>
            <w:r w:rsidR="00A34F8C">
              <w:rPr>
                <w:noProof/>
                <w:webHidden/>
              </w:rPr>
              <w:instrText xml:space="preserve"> PAGEREF _Toc53940331 \h </w:instrText>
            </w:r>
            <w:r>
              <w:rPr>
                <w:noProof/>
                <w:webHidden/>
              </w:rPr>
            </w:r>
            <w:r>
              <w:rPr>
                <w:noProof/>
                <w:webHidden/>
              </w:rPr>
              <w:fldChar w:fldCharType="separate"/>
            </w:r>
            <w:r w:rsidR="003449BE">
              <w:rPr>
                <w:noProof/>
                <w:webHidden/>
              </w:rPr>
              <w:t>2</w:t>
            </w:r>
            <w:r>
              <w:rPr>
                <w:noProof/>
                <w:webHidden/>
              </w:rPr>
              <w:fldChar w:fldCharType="end"/>
            </w:r>
          </w:hyperlink>
        </w:p>
        <w:p w14:paraId="2ABD5BDB" w14:textId="605F7078" w:rsidR="00A34F8C" w:rsidRDefault="00EB2CEE">
          <w:pPr>
            <w:pStyle w:val="Cuprins1"/>
            <w:tabs>
              <w:tab w:val="right" w:leader="dot" w:pos="9396"/>
            </w:tabs>
            <w:rPr>
              <w:noProof/>
            </w:rPr>
          </w:pPr>
          <w:hyperlink w:anchor="_Toc53940332" w:history="1">
            <w:r w:rsidR="00A34F8C" w:rsidRPr="009F58A1">
              <w:rPr>
                <w:rStyle w:val="Hyperlink"/>
                <w:noProof/>
              </w:rPr>
              <w:t>CAP.II NORMATIVE TEHNICE</w:t>
            </w:r>
            <w:r w:rsidR="00A34F8C">
              <w:rPr>
                <w:noProof/>
                <w:webHidden/>
              </w:rPr>
              <w:tab/>
            </w:r>
            <w:r w:rsidR="00E21709">
              <w:rPr>
                <w:noProof/>
                <w:webHidden/>
              </w:rPr>
              <w:fldChar w:fldCharType="begin"/>
            </w:r>
            <w:r w:rsidR="00A34F8C">
              <w:rPr>
                <w:noProof/>
                <w:webHidden/>
              </w:rPr>
              <w:instrText xml:space="preserve"> PAGEREF _Toc53940332 \h </w:instrText>
            </w:r>
            <w:r w:rsidR="00E21709">
              <w:rPr>
                <w:noProof/>
                <w:webHidden/>
              </w:rPr>
            </w:r>
            <w:r w:rsidR="00E21709">
              <w:rPr>
                <w:noProof/>
                <w:webHidden/>
              </w:rPr>
              <w:fldChar w:fldCharType="separate"/>
            </w:r>
            <w:r w:rsidR="003449BE">
              <w:rPr>
                <w:noProof/>
                <w:webHidden/>
              </w:rPr>
              <w:t>3</w:t>
            </w:r>
            <w:r w:rsidR="00E21709">
              <w:rPr>
                <w:noProof/>
                <w:webHidden/>
              </w:rPr>
              <w:fldChar w:fldCharType="end"/>
            </w:r>
          </w:hyperlink>
        </w:p>
        <w:p w14:paraId="3D79AD65" w14:textId="3ABB976B" w:rsidR="00A34F8C" w:rsidRDefault="00EB2CEE">
          <w:pPr>
            <w:pStyle w:val="Cuprins1"/>
            <w:tabs>
              <w:tab w:val="right" w:leader="dot" w:pos="9396"/>
            </w:tabs>
            <w:rPr>
              <w:noProof/>
            </w:rPr>
          </w:pPr>
          <w:hyperlink w:anchor="_Toc53940333" w:history="1">
            <w:r w:rsidR="00A34F8C" w:rsidRPr="009F58A1">
              <w:rPr>
                <w:rStyle w:val="Hyperlink"/>
                <w:noProof/>
              </w:rPr>
              <w:t>CAP. III DSPOZITII GENERALE</w:t>
            </w:r>
            <w:r w:rsidR="00A34F8C">
              <w:rPr>
                <w:noProof/>
                <w:webHidden/>
              </w:rPr>
              <w:tab/>
            </w:r>
            <w:r w:rsidR="00E21709">
              <w:rPr>
                <w:noProof/>
                <w:webHidden/>
              </w:rPr>
              <w:fldChar w:fldCharType="begin"/>
            </w:r>
            <w:r w:rsidR="00A34F8C">
              <w:rPr>
                <w:noProof/>
                <w:webHidden/>
              </w:rPr>
              <w:instrText xml:space="preserve"> PAGEREF _Toc53940333 \h </w:instrText>
            </w:r>
            <w:r w:rsidR="00E21709">
              <w:rPr>
                <w:noProof/>
                <w:webHidden/>
              </w:rPr>
            </w:r>
            <w:r w:rsidR="00E21709">
              <w:rPr>
                <w:noProof/>
                <w:webHidden/>
              </w:rPr>
              <w:fldChar w:fldCharType="separate"/>
            </w:r>
            <w:r w:rsidR="003449BE">
              <w:rPr>
                <w:noProof/>
                <w:webHidden/>
              </w:rPr>
              <w:t>5</w:t>
            </w:r>
            <w:r w:rsidR="00E21709">
              <w:rPr>
                <w:noProof/>
                <w:webHidden/>
              </w:rPr>
              <w:fldChar w:fldCharType="end"/>
            </w:r>
          </w:hyperlink>
        </w:p>
        <w:p w14:paraId="7FFDC528" w14:textId="014A7410" w:rsidR="00A34F8C" w:rsidRDefault="00EB2CEE">
          <w:pPr>
            <w:pStyle w:val="Cuprins1"/>
            <w:tabs>
              <w:tab w:val="right" w:leader="dot" w:pos="9396"/>
            </w:tabs>
            <w:rPr>
              <w:noProof/>
            </w:rPr>
          </w:pPr>
          <w:hyperlink w:anchor="_Toc53940334" w:history="1">
            <w:r w:rsidR="00A34F8C" w:rsidRPr="009F58A1">
              <w:rPr>
                <w:rStyle w:val="Hyperlink"/>
                <w:noProof/>
                <w:lang w:val="en-US" w:bidi="en-US"/>
              </w:rPr>
              <w:t xml:space="preserve">CAP. </w:t>
            </w:r>
            <w:r w:rsidR="00A34F8C" w:rsidRPr="009F58A1">
              <w:rPr>
                <w:rStyle w:val="Hyperlink"/>
                <w:noProof/>
              </w:rPr>
              <w:t>IV DESFASURAREA SERVICIULUI DE ILUMINAT PUBLIC</w:t>
            </w:r>
            <w:r w:rsidR="00A34F8C">
              <w:rPr>
                <w:noProof/>
                <w:webHidden/>
              </w:rPr>
              <w:tab/>
            </w:r>
            <w:r w:rsidR="00E21709">
              <w:rPr>
                <w:noProof/>
                <w:webHidden/>
              </w:rPr>
              <w:fldChar w:fldCharType="begin"/>
            </w:r>
            <w:r w:rsidR="00A34F8C">
              <w:rPr>
                <w:noProof/>
                <w:webHidden/>
              </w:rPr>
              <w:instrText xml:space="preserve"> PAGEREF _Toc53940334 \h </w:instrText>
            </w:r>
            <w:r w:rsidR="00E21709">
              <w:rPr>
                <w:noProof/>
                <w:webHidden/>
              </w:rPr>
            </w:r>
            <w:r w:rsidR="00E21709">
              <w:rPr>
                <w:noProof/>
                <w:webHidden/>
              </w:rPr>
              <w:fldChar w:fldCharType="separate"/>
            </w:r>
            <w:r w:rsidR="003449BE">
              <w:rPr>
                <w:noProof/>
                <w:webHidden/>
              </w:rPr>
              <w:t>11</w:t>
            </w:r>
            <w:r w:rsidR="00E21709">
              <w:rPr>
                <w:noProof/>
                <w:webHidden/>
              </w:rPr>
              <w:fldChar w:fldCharType="end"/>
            </w:r>
          </w:hyperlink>
        </w:p>
        <w:p w14:paraId="45818060" w14:textId="345A71F2" w:rsidR="00A34F8C" w:rsidRDefault="00EB2CEE">
          <w:pPr>
            <w:pStyle w:val="Cuprins1"/>
            <w:tabs>
              <w:tab w:val="right" w:leader="dot" w:pos="9396"/>
            </w:tabs>
            <w:rPr>
              <w:noProof/>
            </w:rPr>
          </w:pPr>
          <w:hyperlink w:anchor="_Toc53940335" w:history="1">
            <w:r w:rsidR="00A34F8C" w:rsidRPr="009F58A1">
              <w:rPr>
                <w:rStyle w:val="Hyperlink"/>
                <w:noProof/>
              </w:rPr>
              <w:t>CAP. V Drepturile și obligațiile operatorilor serviciului de iluminat public</w:t>
            </w:r>
            <w:r w:rsidR="00A34F8C">
              <w:rPr>
                <w:noProof/>
                <w:webHidden/>
              </w:rPr>
              <w:tab/>
            </w:r>
            <w:r w:rsidR="00E21709">
              <w:rPr>
                <w:noProof/>
                <w:webHidden/>
              </w:rPr>
              <w:fldChar w:fldCharType="begin"/>
            </w:r>
            <w:r w:rsidR="00A34F8C">
              <w:rPr>
                <w:noProof/>
                <w:webHidden/>
              </w:rPr>
              <w:instrText xml:space="preserve"> PAGEREF _Toc53940335 \h </w:instrText>
            </w:r>
            <w:r w:rsidR="00E21709">
              <w:rPr>
                <w:noProof/>
                <w:webHidden/>
              </w:rPr>
            </w:r>
            <w:r w:rsidR="00E21709">
              <w:rPr>
                <w:noProof/>
                <w:webHidden/>
              </w:rPr>
              <w:fldChar w:fldCharType="separate"/>
            </w:r>
            <w:r w:rsidR="003449BE">
              <w:rPr>
                <w:noProof/>
                <w:webHidden/>
              </w:rPr>
              <w:t>42</w:t>
            </w:r>
            <w:r w:rsidR="00E21709">
              <w:rPr>
                <w:noProof/>
                <w:webHidden/>
              </w:rPr>
              <w:fldChar w:fldCharType="end"/>
            </w:r>
          </w:hyperlink>
        </w:p>
        <w:p w14:paraId="1426ABA2" w14:textId="73818995" w:rsidR="00A34F8C" w:rsidRDefault="00EB2CEE">
          <w:pPr>
            <w:pStyle w:val="Cuprins1"/>
            <w:tabs>
              <w:tab w:val="right" w:leader="dot" w:pos="9396"/>
            </w:tabs>
            <w:rPr>
              <w:noProof/>
            </w:rPr>
          </w:pPr>
          <w:hyperlink w:anchor="_Toc53940336" w:history="1">
            <w:r w:rsidR="00A34F8C" w:rsidRPr="009F58A1">
              <w:rPr>
                <w:rStyle w:val="Hyperlink"/>
                <w:noProof/>
              </w:rPr>
              <w:t>CAP. VI. INDICATORI DE PERFORMANTA</w:t>
            </w:r>
            <w:r w:rsidR="00A34F8C">
              <w:rPr>
                <w:noProof/>
                <w:webHidden/>
              </w:rPr>
              <w:tab/>
            </w:r>
            <w:r w:rsidR="00E21709">
              <w:rPr>
                <w:noProof/>
                <w:webHidden/>
              </w:rPr>
              <w:fldChar w:fldCharType="begin"/>
            </w:r>
            <w:r w:rsidR="00A34F8C">
              <w:rPr>
                <w:noProof/>
                <w:webHidden/>
              </w:rPr>
              <w:instrText xml:space="preserve"> PAGEREF _Toc53940336 \h </w:instrText>
            </w:r>
            <w:r w:rsidR="00E21709">
              <w:rPr>
                <w:noProof/>
                <w:webHidden/>
              </w:rPr>
            </w:r>
            <w:r w:rsidR="00E21709">
              <w:rPr>
                <w:noProof/>
                <w:webHidden/>
              </w:rPr>
              <w:fldChar w:fldCharType="separate"/>
            </w:r>
            <w:r w:rsidR="003449BE">
              <w:rPr>
                <w:noProof/>
                <w:webHidden/>
              </w:rPr>
              <w:t>45</w:t>
            </w:r>
            <w:r w:rsidR="00E21709">
              <w:rPr>
                <w:noProof/>
                <w:webHidden/>
              </w:rPr>
              <w:fldChar w:fldCharType="end"/>
            </w:r>
          </w:hyperlink>
        </w:p>
        <w:p w14:paraId="2A9327A4" w14:textId="3EC958F5" w:rsidR="00A34F8C" w:rsidRDefault="00EB2CEE">
          <w:pPr>
            <w:pStyle w:val="Cuprins1"/>
            <w:tabs>
              <w:tab w:val="right" w:leader="dot" w:pos="9396"/>
            </w:tabs>
            <w:rPr>
              <w:noProof/>
            </w:rPr>
          </w:pPr>
          <w:hyperlink w:anchor="_Toc53940337" w:history="1">
            <w:r w:rsidR="00A34F8C" w:rsidRPr="009F58A1">
              <w:rPr>
                <w:rStyle w:val="Hyperlink"/>
                <w:noProof/>
              </w:rPr>
              <w:t>CAP. VII. Răspunderi si sancțiuni</w:t>
            </w:r>
            <w:r w:rsidR="00A34F8C">
              <w:rPr>
                <w:noProof/>
                <w:webHidden/>
              </w:rPr>
              <w:tab/>
            </w:r>
            <w:r w:rsidR="00E21709">
              <w:rPr>
                <w:noProof/>
                <w:webHidden/>
              </w:rPr>
              <w:fldChar w:fldCharType="begin"/>
            </w:r>
            <w:r w:rsidR="00A34F8C">
              <w:rPr>
                <w:noProof/>
                <w:webHidden/>
              </w:rPr>
              <w:instrText xml:space="preserve"> PAGEREF _Toc53940337 \h </w:instrText>
            </w:r>
            <w:r w:rsidR="00E21709">
              <w:rPr>
                <w:noProof/>
                <w:webHidden/>
              </w:rPr>
            </w:r>
            <w:r w:rsidR="00E21709">
              <w:rPr>
                <w:noProof/>
                <w:webHidden/>
              </w:rPr>
              <w:fldChar w:fldCharType="separate"/>
            </w:r>
            <w:r w:rsidR="003449BE">
              <w:rPr>
                <w:noProof/>
                <w:webHidden/>
              </w:rPr>
              <w:t>47</w:t>
            </w:r>
            <w:r w:rsidR="00E21709">
              <w:rPr>
                <w:noProof/>
                <w:webHidden/>
              </w:rPr>
              <w:fldChar w:fldCharType="end"/>
            </w:r>
          </w:hyperlink>
        </w:p>
        <w:p w14:paraId="6A64847C" w14:textId="6EF356CA" w:rsidR="00A34F8C" w:rsidRDefault="00EB2CEE">
          <w:pPr>
            <w:pStyle w:val="Cuprins1"/>
            <w:tabs>
              <w:tab w:val="right" w:leader="dot" w:pos="9396"/>
            </w:tabs>
            <w:rPr>
              <w:noProof/>
            </w:rPr>
          </w:pPr>
          <w:hyperlink w:anchor="_Toc53940338" w:history="1">
            <w:r w:rsidR="00A34F8C" w:rsidRPr="009F58A1">
              <w:rPr>
                <w:rStyle w:val="Hyperlink"/>
                <w:noProof/>
              </w:rPr>
              <w:t>CAP. VIII. Dispoziții finale și tranzitorii</w:t>
            </w:r>
            <w:r w:rsidR="00A34F8C">
              <w:rPr>
                <w:noProof/>
                <w:webHidden/>
              </w:rPr>
              <w:tab/>
            </w:r>
            <w:r w:rsidR="00E21709">
              <w:rPr>
                <w:noProof/>
                <w:webHidden/>
              </w:rPr>
              <w:fldChar w:fldCharType="begin"/>
            </w:r>
            <w:r w:rsidR="00A34F8C">
              <w:rPr>
                <w:noProof/>
                <w:webHidden/>
              </w:rPr>
              <w:instrText xml:space="preserve"> PAGEREF _Toc53940338 \h </w:instrText>
            </w:r>
            <w:r w:rsidR="00E21709">
              <w:rPr>
                <w:noProof/>
                <w:webHidden/>
              </w:rPr>
            </w:r>
            <w:r w:rsidR="00E21709">
              <w:rPr>
                <w:noProof/>
                <w:webHidden/>
              </w:rPr>
              <w:fldChar w:fldCharType="separate"/>
            </w:r>
            <w:r w:rsidR="003449BE">
              <w:rPr>
                <w:noProof/>
                <w:webHidden/>
              </w:rPr>
              <w:t>47</w:t>
            </w:r>
            <w:r w:rsidR="00E21709">
              <w:rPr>
                <w:noProof/>
                <w:webHidden/>
              </w:rPr>
              <w:fldChar w:fldCharType="end"/>
            </w:r>
          </w:hyperlink>
        </w:p>
        <w:p w14:paraId="2D3B74F2" w14:textId="77777777" w:rsidR="00A34F8C" w:rsidRDefault="00E21709">
          <w:r>
            <w:rPr>
              <w:b/>
              <w:bCs/>
            </w:rPr>
            <w:fldChar w:fldCharType="end"/>
          </w:r>
        </w:p>
      </w:sdtContent>
    </w:sdt>
    <w:p w14:paraId="5D0230F8" w14:textId="77777777" w:rsidR="00A34F8C" w:rsidRDefault="00A34F8C" w:rsidP="00A34F8C">
      <w:pPr>
        <w:jc w:val="center"/>
        <w:rPr>
          <w:b/>
          <w:bCs/>
          <w:sz w:val="32"/>
          <w:szCs w:val="32"/>
        </w:rPr>
      </w:pPr>
    </w:p>
    <w:p w14:paraId="381D77C1" w14:textId="77777777" w:rsidR="00A34F8C" w:rsidRDefault="00A34F8C" w:rsidP="00A34F8C">
      <w:pPr>
        <w:jc w:val="center"/>
        <w:rPr>
          <w:b/>
          <w:bCs/>
          <w:sz w:val="32"/>
          <w:szCs w:val="32"/>
        </w:rPr>
      </w:pPr>
    </w:p>
    <w:p w14:paraId="5D8802E6" w14:textId="77777777" w:rsidR="00A34F8C" w:rsidRDefault="00A34F8C" w:rsidP="00A34F8C">
      <w:pPr>
        <w:jc w:val="center"/>
        <w:rPr>
          <w:b/>
          <w:bCs/>
          <w:sz w:val="32"/>
          <w:szCs w:val="32"/>
        </w:rPr>
      </w:pPr>
    </w:p>
    <w:p w14:paraId="45E41EF3" w14:textId="77777777" w:rsidR="00A34F8C" w:rsidRDefault="00A34F8C" w:rsidP="00A34F8C">
      <w:pPr>
        <w:jc w:val="center"/>
        <w:rPr>
          <w:b/>
          <w:bCs/>
          <w:sz w:val="32"/>
          <w:szCs w:val="32"/>
        </w:rPr>
      </w:pPr>
    </w:p>
    <w:p w14:paraId="5B84319C" w14:textId="77777777" w:rsidR="00A34F8C" w:rsidRDefault="00A34F8C" w:rsidP="00A34F8C">
      <w:pPr>
        <w:jc w:val="center"/>
        <w:rPr>
          <w:b/>
          <w:bCs/>
          <w:sz w:val="32"/>
          <w:szCs w:val="32"/>
        </w:rPr>
      </w:pPr>
    </w:p>
    <w:p w14:paraId="797005A2" w14:textId="77777777" w:rsidR="00A34F8C" w:rsidRDefault="00A34F8C" w:rsidP="00A34F8C">
      <w:pPr>
        <w:pStyle w:val="Titlu1"/>
        <w:spacing w:before="0" w:line="276" w:lineRule="auto"/>
      </w:pPr>
    </w:p>
    <w:p w14:paraId="5995217E" w14:textId="77777777" w:rsidR="009D00BD" w:rsidRDefault="009D00BD" w:rsidP="009D00BD"/>
    <w:p w14:paraId="4932D28A" w14:textId="4F26F949" w:rsidR="009D00BD" w:rsidRDefault="009D00BD" w:rsidP="009D00BD"/>
    <w:p w14:paraId="253641FC" w14:textId="2D8E1992" w:rsidR="00647EA8" w:rsidRDefault="00647EA8" w:rsidP="009D00BD"/>
    <w:p w14:paraId="3F77B248" w14:textId="6DFF4F7E" w:rsidR="00647EA8" w:rsidRDefault="00647EA8" w:rsidP="009D00BD"/>
    <w:p w14:paraId="76997EB8" w14:textId="799F530C" w:rsidR="00647EA8" w:rsidRDefault="00647EA8" w:rsidP="009D00BD"/>
    <w:p w14:paraId="7041FD73" w14:textId="2EA51BFD" w:rsidR="00647EA8" w:rsidRDefault="00647EA8" w:rsidP="009D00BD"/>
    <w:p w14:paraId="0F2F9274" w14:textId="65ACDE0F" w:rsidR="00647EA8" w:rsidRDefault="00647EA8" w:rsidP="009D00BD">
      <w:r>
        <w:br/>
      </w:r>
    </w:p>
    <w:p w14:paraId="33CFD88A" w14:textId="77777777" w:rsidR="00647EA8" w:rsidRDefault="00647EA8" w:rsidP="009D00BD"/>
    <w:p w14:paraId="3DC3C3F6" w14:textId="77777777" w:rsidR="009D00BD" w:rsidRPr="009D00BD" w:rsidRDefault="009D00BD" w:rsidP="009D00BD"/>
    <w:p w14:paraId="12D097FC" w14:textId="77777777" w:rsidR="005259E4" w:rsidRDefault="005259E4" w:rsidP="00A34F8C">
      <w:pPr>
        <w:pStyle w:val="Titlu1"/>
        <w:spacing w:before="0" w:line="276" w:lineRule="auto"/>
      </w:pPr>
      <w:bookmarkStart w:id="1" w:name="_Toc53940331"/>
      <w:r>
        <w:lastRenderedPageBreak/>
        <w:t>CAP.I CADRUL LEGISLATIV</w:t>
      </w:r>
      <w:bookmarkEnd w:id="0"/>
      <w:bookmarkEnd w:id="1"/>
    </w:p>
    <w:p w14:paraId="67635505" w14:textId="77777777" w:rsidR="005259E4" w:rsidRDefault="005259E4" w:rsidP="00A34F8C">
      <w:pPr>
        <w:pStyle w:val="Corptext"/>
        <w:spacing w:line="276" w:lineRule="auto"/>
        <w:ind w:firstLine="740"/>
        <w:jc w:val="both"/>
      </w:pPr>
      <w:r>
        <w:rPr>
          <w:color w:val="000000"/>
          <w:sz w:val="24"/>
          <w:szCs w:val="24"/>
          <w:lang w:eastAsia="ro-RO" w:bidi="ro-RO"/>
        </w:rPr>
        <w:t xml:space="preserve">*Decizia </w:t>
      </w:r>
      <w:r w:rsidRPr="00647EA8">
        <w:rPr>
          <w:color w:val="000000"/>
          <w:sz w:val="24"/>
          <w:szCs w:val="24"/>
          <w:lang w:bidi="en-US"/>
        </w:rPr>
        <w:t xml:space="preserve">nr. </w:t>
      </w:r>
      <w:r>
        <w:rPr>
          <w:color w:val="000000"/>
          <w:sz w:val="24"/>
          <w:szCs w:val="24"/>
          <w:lang w:eastAsia="ro-RO" w:bidi="ro-RO"/>
        </w:rPr>
        <w:t>406/2009/CE a Parlamentului European și a Consiliului din 23 aprilie 2009 privind efortul statelor membre de a reduce emisiile de gaze cu efect de seră astfel încât să respecte angajamentele Comunității de reducere a emisiilor de gaze cu efect de seră până în 2020 ,privind îndeplinirea obiectivului de reducere a consumului de energie cu 20 % până în 2020. Foaia de parcurs pentru trecerea la o economie competitivă cu emisii scăzute de dioxid de carbon până în 2050, în special prin reducerea emisiilor de gaze cu efect de seră din sectorul energiei și la atingerea până în 2050 a obiectivului de producere de energie electrică cu emisii zero.</w:t>
      </w:r>
    </w:p>
    <w:p w14:paraId="68C17CAD" w14:textId="77777777" w:rsidR="005259E4" w:rsidRDefault="005259E4" w:rsidP="00A34F8C">
      <w:pPr>
        <w:pStyle w:val="Corptext"/>
        <w:spacing w:line="276" w:lineRule="auto"/>
        <w:ind w:firstLine="740"/>
        <w:jc w:val="both"/>
      </w:pPr>
      <w:r>
        <w:rPr>
          <w:color w:val="000000"/>
          <w:sz w:val="24"/>
          <w:szCs w:val="24"/>
          <w:lang w:eastAsia="ro-RO" w:bidi="ro-RO"/>
        </w:rPr>
        <w:t xml:space="preserve">*Reducerea cu 20% a consumului de energie primara al UE pana in 2020 Europa da tonul sub deviza 20-20-20:consumul de energie primara trebuie redus cu 20% si cota de energii regenerabile sa </w:t>
      </w:r>
      <w:proofErr w:type="spellStart"/>
      <w:r>
        <w:rPr>
          <w:color w:val="000000"/>
          <w:sz w:val="24"/>
          <w:szCs w:val="24"/>
          <w:lang w:eastAsia="ro-RO" w:bidi="ro-RO"/>
        </w:rPr>
        <w:t>creasca</w:t>
      </w:r>
      <w:proofErr w:type="spellEnd"/>
      <w:r>
        <w:rPr>
          <w:color w:val="000000"/>
          <w:sz w:val="24"/>
          <w:szCs w:val="24"/>
          <w:lang w:eastAsia="ro-RO" w:bidi="ro-RO"/>
        </w:rPr>
        <w:t xml:space="preserve"> cu 20 % pana in anul 2020.</w:t>
      </w:r>
    </w:p>
    <w:p w14:paraId="61D8ED36" w14:textId="77777777" w:rsidR="005259E4" w:rsidRDefault="005259E4" w:rsidP="00A34F8C">
      <w:pPr>
        <w:pStyle w:val="Corptext"/>
        <w:spacing w:line="276" w:lineRule="auto"/>
        <w:ind w:firstLine="0"/>
        <w:jc w:val="both"/>
      </w:pPr>
      <w:r>
        <w:rPr>
          <w:color w:val="000000"/>
          <w:sz w:val="24"/>
          <w:szCs w:val="24"/>
          <w:lang w:eastAsia="ro-RO" w:bidi="ro-RO"/>
        </w:rPr>
        <w:t>*Directiva 2012/27/UE a Parlamentului European și a Consiliului din 25 octombrie 2012 privind eficiența energetică, de modificare a Directivelor 2009/125/CE și 2010/30/UE și de abrogare a Directivelor 2004/8/CE și 2006/32/CE(1).</w:t>
      </w:r>
    </w:p>
    <w:p w14:paraId="5A110DD4" w14:textId="77777777" w:rsidR="005259E4" w:rsidRDefault="005259E4" w:rsidP="00A34F8C">
      <w:pPr>
        <w:pStyle w:val="Corptext"/>
        <w:spacing w:line="276" w:lineRule="auto"/>
        <w:ind w:firstLine="720"/>
        <w:jc w:val="both"/>
      </w:pPr>
      <w:r>
        <w:rPr>
          <w:color w:val="000000"/>
          <w:sz w:val="24"/>
          <w:szCs w:val="24"/>
          <w:lang w:eastAsia="ro-RO" w:bidi="ro-RO"/>
        </w:rPr>
        <w:t>*Legea 230/2006 actualizata decembrie 2016 ,legea iluminatului public, care specifica:</w:t>
      </w:r>
    </w:p>
    <w:p w14:paraId="5B4C565B" w14:textId="77777777" w:rsidR="005259E4" w:rsidRDefault="005259E4" w:rsidP="00A34F8C">
      <w:pPr>
        <w:pStyle w:val="Corptext"/>
        <w:spacing w:line="276" w:lineRule="auto"/>
        <w:ind w:firstLine="0"/>
        <w:jc w:val="both"/>
      </w:pPr>
      <w:r>
        <w:rPr>
          <w:color w:val="000000"/>
          <w:sz w:val="24"/>
          <w:szCs w:val="24"/>
          <w:lang w:eastAsia="ro-RO" w:bidi="ro-RO"/>
        </w:rPr>
        <w:t xml:space="preserve">(1) Elaborarea si aprobarea strategiilor locale de dezvoltare a serviciului de iluminat public, a programelor de </w:t>
      </w:r>
      <w:proofErr w:type="spellStart"/>
      <w:r>
        <w:rPr>
          <w:color w:val="000000"/>
          <w:sz w:val="24"/>
          <w:szCs w:val="24"/>
          <w:lang w:eastAsia="ro-RO" w:bidi="ro-RO"/>
        </w:rPr>
        <w:t>investitii</w:t>
      </w:r>
      <w:proofErr w:type="spellEnd"/>
      <w:r>
        <w:rPr>
          <w:color w:val="000000"/>
          <w:sz w:val="24"/>
          <w:szCs w:val="24"/>
          <w:lang w:eastAsia="ro-RO" w:bidi="ro-RO"/>
        </w:rPr>
        <w:t xml:space="preserve"> privind dezvoltarea si modernizarea infrastructurii </w:t>
      </w:r>
      <w:proofErr w:type="spellStart"/>
      <w:r>
        <w:rPr>
          <w:color w:val="000000"/>
          <w:sz w:val="24"/>
          <w:szCs w:val="24"/>
          <w:lang w:eastAsia="ro-RO" w:bidi="ro-RO"/>
        </w:rPr>
        <w:t>tehnico</w:t>
      </w:r>
      <w:proofErr w:type="spellEnd"/>
      <w:r>
        <w:rPr>
          <w:color w:val="000000"/>
          <w:sz w:val="24"/>
          <w:szCs w:val="24"/>
          <w:lang w:eastAsia="ro-RO" w:bidi="ro-RO"/>
        </w:rPr>
        <w:t xml:space="preserve">-edilitare aferente, a regulamentului propriu al serviciului, a caietului de sarcini, alegerea </w:t>
      </w:r>
      <w:proofErr w:type="spellStart"/>
      <w:r>
        <w:rPr>
          <w:color w:val="000000"/>
          <w:sz w:val="24"/>
          <w:szCs w:val="24"/>
          <w:lang w:eastAsia="ro-RO" w:bidi="ro-RO"/>
        </w:rPr>
        <w:t>modalitatii</w:t>
      </w:r>
      <w:proofErr w:type="spellEnd"/>
      <w:r>
        <w:rPr>
          <w:color w:val="000000"/>
          <w:sz w:val="24"/>
          <w:szCs w:val="24"/>
          <w:lang w:eastAsia="ro-RO" w:bidi="ro-RO"/>
        </w:rPr>
        <w:t xml:space="preserve"> de gestiune, precum si a criteriilor si procedurilor de delegare a gestiunii intra in competenta exclusiva a consiliilor locale,</w:t>
      </w:r>
      <w:r w:rsidR="003713BE">
        <w:rPr>
          <w:color w:val="000000"/>
          <w:sz w:val="24"/>
          <w:szCs w:val="24"/>
          <w:lang w:eastAsia="ro-RO" w:bidi="ro-RO"/>
        </w:rPr>
        <w:t xml:space="preserve"> </w:t>
      </w:r>
      <w:r>
        <w:rPr>
          <w:color w:val="000000"/>
          <w:sz w:val="24"/>
          <w:szCs w:val="24"/>
          <w:lang w:eastAsia="ro-RO" w:bidi="ro-RO"/>
        </w:rPr>
        <w:t xml:space="preserve">a </w:t>
      </w:r>
      <w:proofErr w:type="spellStart"/>
      <w:r>
        <w:rPr>
          <w:color w:val="000000"/>
          <w:sz w:val="24"/>
          <w:szCs w:val="24"/>
          <w:lang w:eastAsia="ro-RO" w:bidi="ro-RO"/>
        </w:rPr>
        <w:t>asociatiilor</w:t>
      </w:r>
      <w:proofErr w:type="spellEnd"/>
      <w:r>
        <w:rPr>
          <w:color w:val="000000"/>
          <w:sz w:val="24"/>
          <w:szCs w:val="24"/>
          <w:lang w:eastAsia="ro-RO" w:bidi="ro-RO"/>
        </w:rPr>
        <w:t xml:space="preserve"> de dezvoltare comunitara sau a Consiliului General al </w:t>
      </w:r>
      <w:r w:rsidR="008C23AD">
        <w:rPr>
          <w:color w:val="000000"/>
          <w:sz w:val="24"/>
          <w:szCs w:val="24"/>
          <w:lang w:eastAsia="ro-RO" w:bidi="ro-RO"/>
        </w:rPr>
        <w:t>Municipiului</w:t>
      </w:r>
      <w:r>
        <w:rPr>
          <w:color w:val="000000"/>
          <w:sz w:val="24"/>
          <w:szCs w:val="24"/>
          <w:lang w:eastAsia="ro-RO" w:bidi="ro-RO"/>
        </w:rPr>
        <w:t xml:space="preserve"> </w:t>
      </w:r>
      <w:proofErr w:type="spellStart"/>
      <w:r>
        <w:rPr>
          <w:color w:val="000000"/>
          <w:sz w:val="24"/>
          <w:szCs w:val="24"/>
          <w:lang w:eastAsia="ro-RO" w:bidi="ro-RO"/>
        </w:rPr>
        <w:t>Bucuresti</w:t>
      </w:r>
      <w:proofErr w:type="spellEnd"/>
      <w:r>
        <w:rPr>
          <w:color w:val="000000"/>
          <w:sz w:val="24"/>
          <w:szCs w:val="24"/>
          <w:lang w:eastAsia="ro-RO" w:bidi="ro-RO"/>
        </w:rPr>
        <w:t xml:space="preserve">, </w:t>
      </w:r>
      <w:proofErr w:type="spellStart"/>
      <w:r>
        <w:rPr>
          <w:color w:val="000000"/>
          <w:sz w:val="24"/>
          <w:szCs w:val="24"/>
          <w:lang w:eastAsia="ro-RO" w:bidi="ro-RO"/>
        </w:rPr>
        <w:t>dupa</w:t>
      </w:r>
      <w:proofErr w:type="spellEnd"/>
      <w:r>
        <w:rPr>
          <w:color w:val="000000"/>
          <w:sz w:val="24"/>
          <w:szCs w:val="24"/>
          <w:lang w:eastAsia="ro-RO" w:bidi="ro-RO"/>
        </w:rPr>
        <w:t xml:space="preserve"> caz.</w:t>
      </w:r>
    </w:p>
    <w:p w14:paraId="1A99C0D2" w14:textId="77777777" w:rsidR="005259E4" w:rsidRDefault="005259E4" w:rsidP="00A34F8C">
      <w:pPr>
        <w:pStyle w:val="Corptext"/>
        <w:spacing w:line="276" w:lineRule="auto"/>
        <w:ind w:firstLine="0"/>
        <w:jc w:val="both"/>
      </w:pPr>
      <w:r>
        <w:rPr>
          <w:color w:val="000000"/>
          <w:sz w:val="24"/>
          <w:szCs w:val="24"/>
          <w:lang w:eastAsia="ro-RO" w:bidi="ro-RO"/>
        </w:rPr>
        <w:t xml:space="preserve">(3) </w:t>
      </w:r>
      <w:r w:rsidRPr="00210227">
        <w:rPr>
          <w:color w:val="000000"/>
          <w:sz w:val="24"/>
          <w:szCs w:val="24"/>
          <w:lang w:eastAsia="ro-RO" w:bidi="ro-RO"/>
        </w:rPr>
        <w:t xml:space="preserve">Strategiile </w:t>
      </w:r>
      <w:proofErr w:type="spellStart"/>
      <w:r w:rsidRPr="00210227">
        <w:rPr>
          <w:color w:val="000000"/>
          <w:sz w:val="24"/>
          <w:szCs w:val="24"/>
          <w:lang w:eastAsia="ro-RO" w:bidi="ro-RO"/>
        </w:rPr>
        <w:t>autoritatilor</w:t>
      </w:r>
      <w:proofErr w:type="spellEnd"/>
      <w:r w:rsidRPr="00210227">
        <w:rPr>
          <w:color w:val="000000"/>
          <w:sz w:val="24"/>
          <w:szCs w:val="24"/>
          <w:lang w:eastAsia="ro-RO" w:bidi="ro-RO"/>
        </w:rPr>
        <w:t xml:space="preserve"> </w:t>
      </w:r>
      <w:proofErr w:type="spellStart"/>
      <w:r w:rsidRPr="00210227">
        <w:rPr>
          <w:color w:val="000000"/>
          <w:sz w:val="24"/>
          <w:szCs w:val="24"/>
          <w:lang w:eastAsia="ro-RO" w:bidi="ro-RO"/>
        </w:rPr>
        <w:t>administratiei</w:t>
      </w:r>
      <w:proofErr w:type="spellEnd"/>
      <w:r w:rsidRPr="00210227">
        <w:rPr>
          <w:color w:val="000000"/>
          <w:sz w:val="24"/>
          <w:szCs w:val="24"/>
          <w:lang w:eastAsia="ro-RO" w:bidi="ro-RO"/>
        </w:rPr>
        <w:t xml:space="preserve"> publice locale vor </w:t>
      </w:r>
      <w:proofErr w:type="spellStart"/>
      <w:r w:rsidRPr="00210227">
        <w:rPr>
          <w:color w:val="000000"/>
          <w:sz w:val="24"/>
          <w:szCs w:val="24"/>
          <w:lang w:eastAsia="ro-RO" w:bidi="ro-RO"/>
        </w:rPr>
        <w:t>urmari</w:t>
      </w:r>
      <w:proofErr w:type="spellEnd"/>
      <w:r w:rsidRPr="00210227">
        <w:rPr>
          <w:color w:val="000000"/>
          <w:sz w:val="24"/>
          <w:szCs w:val="24"/>
          <w:lang w:eastAsia="ro-RO" w:bidi="ro-RO"/>
        </w:rPr>
        <w:t xml:space="preserve"> cu prioritate realizarea </w:t>
      </w:r>
      <w:proofErr w:type="spellStart"/>
      <w:r w:rsidRPr="00210227">
        <w:rPr>
          <w:color w:val="000000"/>
          <w:sz w:val="24"/>
          <w:szCs w:val="24"/>
          <w:lang w:eastAsia="ro-RO" w:bidi="ro-RO"/>
        </w:rPr>
        <w:t>urmatoarelor</w:t>
      </w:r>
      <w:proofErr w:type="spellEnd"/>
      <w:r w:rsidRPr="00210227">
        <w:rPr>
          <w:color w:val="000000"/>
          <w:sz w:val="24"/>
          <w:szCs w:val="24"/>
          <w:lang w:eastAsia="ro-RO" w:bidi="ro-RO"/>
        </w:rPr>
        <w:t xml:space="preserve"> obiective:</w:t>
      </w:r>
    </w:p>
    <w:p w14:paraId="1786F103" w14:textId="77777777" w:rsidR="005259E4" w:rsidRDefault="005259E4" w:rsidP="00A34F8C">
      <w:pPr>
        <w:pStyle w:val="Corptext"/>
        <w:spacing w:line="276" w:lineRule="auto"/>
        <w:ind w:firstLine="0"/>
        <w:jc w:val="both"/>
      </w:pPr>
      <w:r>
        <w:rPr>
          <w:color w:val="000000"/>
          <w:sz w:val="24"/>
          <w:szCs w:val="24"/>
          <w:lang w:eastAsia="ro-RO" w:bidi="ro-RO"/>
        </w:rPr>
        <w:t>e)reducerea consumurilor specifice prin utilizarea unor corpuri de iluminat performante, a unor echipamente specializate si prin asigurarea unui iluminat public judicios;</w:t>
      </w:r>
    </w:p>
    <w:p w14:paraId="2ED8C6D3" w14:textId="77777777" w:rsidR="005259E4" w:rsidRDefault="005259E4" w:rsidP="00A34F8C">
      <w:pPr>
        <w:pStyle w:val="Corptext"/>
        <w:spacing w:line="276" w:lineRule="auto"/>
        <w:ind w:firstLine="0"/>
        <w:jc w:val="both"/>
      </w:pPr>
      <w:r>
        <w:rPr>
          <w:color w:val="000000"/>
          <w:sz w:val="24"/>
          <w:szCs w:val="24"/>
          <w:lang w:eastAsia="ro-RO" w:bidi="ro-RO"/>
        </w:rPr>
        <w:t xml:space="preserve">f)promovarea </w:t>
      </w:r>
      <w:proofErr w:type="spellStart"/>
      <w:r>
        <w:rPr>
          <w:color w:val="000000"/>
          <w:sz w:val="24"/>
          <w:szCs w:val="24"/>
          <w:lang w:eastAsia="ro-RO" w:bidi="ro-RO"/>
        </w:rPr>
        <w:t>investitiilor</w:t>
      </w:r>
      <w:proofErr w:type="spellEnd"/>
      <w:r>
        <w:rPr>
          <w:color w:val="000000"/>
          <w:sz w:val="24"/>
          <w:szCs w:val="24"/>
          <w:lang w:eastAsia="ro-RO" w:bidi="ro-RO"/>
        </w:rPr>
        <w:t xml:space="preserve">, in scopul </w:t>
      </w:r>
      <w:proofErr w:type="spellStart"/>
      <w:r>
        <w:rPr>
          <w:color w:val="000000"/>
          <w:sz w:val="24"/>
          <w:szCs w:val="24"/>
          <w:lang w:eastAsia="ro-RO" w:bidi="ro-RO"/>
        </w:rPr>
        <w:t>modernizarii</w:t>
      </w:r>
      <w:proofErr w:type="spellEnd"/>
      <w:r>
        <w:rPr>
          <w:color w:val="000000"/>
          <w:sz w:val="24"/>
          <w:szCs w:val="24"/>
          <w:lang w:eastAsia="ro-RO" w:bidi="ro-RO"/>
        </w:rPr>
        <w:t xml:space="preserve"> si extinderii sistemelor de iluminat public;</w:t>
      </w:r>
    </w:p>
    <w:p w14:paraId="4D50521C" w14:textId="77777777" w:rsidR="005259E4" w:rsidRDefault="005259E4" w:rsidP="00A34F8C">
      <w:pPr>
        <w:pStyle w:val="Corptext"/>
        <w:numPr>
          <w:ilvl w:val="0"/>
          <w:numId w:val="1"/>
        </w:numPr>
        <w:tabs>
          <w:tab w:val="left" w:pos="234"/>
        </w:tabs>
        <w:spacing w:line="276" w:lineRule="auto"/>
        <w:ind w:firstLine="0"/>
        <w:jc w:val="both"/>
      </w:pPr>
      <w:r>
        <w:rPr>
          <w:color w:val="000000"/>
          <w:sz w:val="24"/>
          <w:szCs w:val="24"/>
          <w:lang w:eastAsia="ro-RO" w:bidi="ro-RO"/>
        </w:rPr>
        <w:t xml:space="preserve">Planul National de </w:t>
      </w:r>
      <w:proofErr w:type="spellStart"/>
      <w:r>
        <w:rPr>
          <w:color w:val="000000"/>
          <w:sz w:val="24"/>
          <w:szCs w:val="24"/>
          <w:lang w:eastAsia="ro-RO" w:bidi="ro-RO"/>
        </w:rPr>
        <w:t>Actiune</w:t>
      </w:r>
      <w:proofErr w:type="spellEnd"/>
      <w:r>
        <w:rPr>
          <w:color w:val="000000"/>
          <w:sz w:val="24"/>
          <w:szCs w:val="24"/>
          <w:lang w:eastAsia="ro-RO" w:bidi="ro-RO"/>
        </w:rPr>
        <w:t xml:space="preserve"> in domeniul Eficientei Energetice </w:t>
      </w:r>
      <w:r w:rsidR="00F061CF">
        <w:rPr>
          <w:color w:val="000000"/>
          <w:sz w:val="24"/>
          <w:szCs w:val="24"/>
          <w:lang w:eastAsia="ro-RO" w:bidi="ro-RO"/>
        </w:rPr>
        <w:t>aprobat</w:t>
      </w:r>
      <w:r>
        <w:rPr>
          <w:color w:val="000000"/>
          <w:sz w:val="24"/>
          <w:szCs w:val="24"/>
          <w:lang w:eastAsia="ro-RO" w:bidi="ro-RO"/>
        </w:rPr>
        <w:t xml:space="preserve"> de HG 122/2015 si publicat in M.O. 169 bis/11.03.2015.</w:t>
      </w:r>
    </w:p>
    <w:p w14:paraId="1D6AE4A0" w14:textId="77777777" w:rsidR="005259E4" w:rsidRDefault="005259E4" w:rsidP="00A34F8C">
      <w:pPr>
        <w:pStyle w:val="Corptext"/>
        <w:spacing w:line="276" w:lineRule="auto"/>
        <w:ind w:firstLine="740"/>
        <w:jc w:val="both"/>
        <w:rPr>
          <w:color w:val="000000"/>
          <w:sz w:val="24"/>
          <w:szCs w:val="24"/>
          <w:lang w:eastAsia="ro-RO" w:bidi="ro-RO"/>
        </w:rPr>
      </w:pPr>
      <w:r>
        <w:rPr>
          <w:color w:val="000000"/>
          <w:sz w:val="24"/>
          <w:szCs w:val="24"/>
          <w:lang w:eastAsia="ro-RO" w:bidi="ro-RO"/>
        </w:rPr>
        <w:t xml:space="preserve">De asemenea autoritățile publice locale realizează programe pe modernizare a iluminatului public </w:t>
      </w:r>
      <w:proofErr w:type="spellStart"/>
      <w:r>
        <w:rPr>
          <w:color w:val="000000"/>
          <w:sz w:val="24"/>
          <w:szCs w:val="24"/>
          <w:lang w:eastAsia="ro-RO" w:bidi="ro-RO"/>
        </w:rPr>
        <w:t>urmarind</w:t>
      </w:r>
      <w:proofErr w:type="spellEnd"/>
      <w:r>
        <w:rPr>
          <w:color w:val="000000"/>
          <w:sz w:val="24"/>
          <w:szCs w:val="24"/>
          <w:lang w:eastAsia="ro-RO" w:bidi="ro-RO"/>
        </w:rPr>
        <w:t xml:space="preserve"> atât îmbunătățirea calității serviciului c</w:t>
      </w:r>
      <w:r w:rsidR="00F061CF">
        <w:rPr>
          <w:color w:val="000000"/>
          <w:sz w:val="24"/>
          <w:szCs w:val="24"/>
          <w:lang w:eastAsia="ro-RO" w:bidi="ro-RO"/>
        </w:rPr>
        <w:t>â</w:t>
      </w:r>
      <w:r>
        <w:rPr>
          <w:color w:val="000000"/>
          <w:sz w:val="24"/>
          <w:szCs w:val="24"/>
          <w:lang w:eastAsia="ro-RO" w:bidi="ro-RO"/>
        </w:rPr>
        <w:t>t și reducerea facturii la energie.</w:t>
      </w:r>
    </w:p>
    <w:p w14:paraId="28D1898B" w14:textId="77777777" w:rsidR="003713BE" w:rsidRDefault="003713BE" w:rsidP="00A34F8C">
      <w:pPr>
        <w:pStyle w:val="Corptext"/>
        <w:spacing w:line="276" w:lineRule="auto"/>
        <w:ind w:firstLine="740"/>
        <w:jc w:val="both"/>
        <w:rPr>
          <w:color w:val="000000"/>
          <w:sz w:val="24"/>
          <w:szCs w:val="24"/>
          <w:lang w:eastAsia="ro-RO" w:bidi="ro-RO"/>
        </w:rPr>
      </w:pPr>
    </w:p>
    <w:p w14:paraId="099674EA" w14:textId="77777777" w:rsidR="008E16E3" w:rsidRDefault="008E16E3" w:rsidP="00A34F8C">
      <w:pPr>
        <w:pStyle w:val="Corptext"/>
        <w:spacing w:line="276" w:lineRule="auto"/>
        <w:ind w:firstLine="740"/>
        <w:jc w:val="both"/>
        <w:rPr>
          <w:color w:val="000000"/>
          <w:sz w:val="24"/>
          <w:szCs w:val="24"/>
          <w:lang w:eastAsia="ro-RO" w:bidi="ro-RO"/>
        </w:rPr>
      </w:pPr>
    </w:p>
    <w:p w14:paraId="6C0FD932" w14:textId="77777777" w:rsidR="008E16E3" w:rsidRDefault="008E16E3" w:rsidP="00A34F8C">
      <w:pPr>
        <w:pStyle w:val="Corptext"/>
        <w:spacing w:line="276" w:lineRule="auto"/>
        <w:ind w:firstLine="740"/>
        <w:jc w:val="both"/>
        <w:rPr>
          <w:color w:val="000000"/>
          <w:sz w:val="24"/>
          <w:szCs w:val="24"/>
          <w:lang w:eastAsia="ro-RO" w:bidi="ro-RO"/>
        </w:rPr>
      </w:pPr>
    </w:p>
    <w:p w14:paraId="370C491A" w14:textId="77777777" w:rsidR="003713BE" w:rsidRDefault="003713BE" w:rsidP="00A34F8C">
      <w:pPr>
        <w:pStyle w:val="Corptext"/>
        <w:spacing w:line="276" w:lineRule="auto"/>
        <w:ind w:firstLine="740"/>
        <w:jc w:val="both"/>
      </w:pPr>
    </w:p>
    <w:p w14:paraId="6D5D40AF" w14:textId="77777777" w:rsidR="005259E4" w:rsidRDefault="005259E4" w:rsidP="00EE23C2">
      <w:pPr>
        <w:pStyle w:val="Corptext"/>
        <w:spacing w:line="276" w:lineRule="auto"/>
        <w:ind w:firstLine="0"/>
        <w:jc w:val="both"/>
      </w:pPr>
      <w:r>
        <w:rPr>
          <w:color w:val="000000"/>
          <w:sz w:val="24"/>
          <w:szCs w:val="24"/>
          <w:lang w:eastAsia="ro-RO" w:bidi="ro-RO"/>
        </w:rPr>
        <w:t>Îmbunătățirea eficienței energetice a sistemelor de iluminat (de exemplu, înlocuirea lămpilor existente cu altele noi, mai eficiente, utilizarea sistemelor digitale de control, a</w:t>
      </w:r>
      <w:r w:rsidR="00F061CF">
        <w:rPr>
          <w:color w:val="000000"/>
          <w:sz w:val="24"/>
          <w:szCs w:val="24"/>
          <w:lang w:eastAsia="ro-RO" w:bidi="ro-RO"/>
        </w:rPr>
        <w:t xml:space="preserve"> </w:t>
      </w:r>
      <w:r>
        <w:rPr>
          <w:color w:val="000000"/>
          <w:sz w:val="24"/>
          <w:szCs w:val="24"/>
          <w:lang w:eastAsia="ro-RO" w:bidi="ro-RO"/>
        </w:rPr>
        <w:t xml:space="preserve">senzorilor de </w:t>
      </w:r>
      <w:r>
        <w:rPr>
          <w:color w:val="000000"/>
          <w:sz w:val="24"/>
          <w:szCs w:val="24"/>
          <w:lang w:eastAsia="ro-RO" w:bidi="ro-RO"/>
        </w:rPr>
        <w:lastRenderedPageBreak/>
        <w:t>mișcare pentru sistemele de iluminat);</w:t>
      </w:r>
    </w:p>
    <w:p w14:paraId="2D877C67" w14:textId="77777777" w:rsidR="005259E4" w:rsidRDefault="005259E4" w:rsidP="00A34F8C">
      <w:pPr>
        <w:pStyle w:val="Corptext"/>
        <w:spacing w:line="276" w:lineRule="auto"/>
        <w:ind w:left="1480" w:firstLine="0"/>
        <w:jc w:val="both"/>
      </w:pPr>
      <w:r>
        <w:rPr>
          <w:color w:val="000000"/>
          <w:sz w:val="24"/>
          <w:szCs w:val="24"/>
          <w:lang w:eastAsia="ro-RO" w:bidi="ro-RO"/>
        </w:rPr>
        <w:t>SI:</w:t>
      </w:r>
    </w:p>
    <w:p w14:paraId="41BC3497" w14:textId="77777777" w:rsidR="005259E4" w:rsidRDefault="005259E4" w:rsidP="00A34F8C">
      <w:pPr>
        <w:pStyle w:val="Corptext"/>
        <w:numPr>
          <w:ilvl w:val="0"/>
          <w:numId w:val="1"/>
        </w:numPr>
        <w:tabs>
          <w:tab w:val="left" w:pos="239"/>
        </w:tabs>
        <w:spacing w:line="276" w:lineRule="auto"/>
        <w:ind w:left="380" w:hanging="380"/>
        <w:jc w:val="both"/>
      </w:pPr>
      <w:r>
        <w:rPr>
          <w:color w:val="000000"/>
          <w:sz w:val="24"/>
          <w:szCs w:val="24"/>
          <w:lang w:eastAsia="ro-RO" w:bidi="ro-RO"/>
        </w:rPr>
        <w:t xml:space="preserve">Cadrul legislativ aplicabil Legea 98/2016 republicata legea achizițiilor publice privind atribuirea contractelor de achiziție publica, a contractelor de concesiune de </w:t>
      </w:r>
      <w:proofErr w:type="spellStart"/>
      <w:r>
        <w:rPr>
          <w:color w:val="000000"/>
          <w:sz w:val="24"/>
          <w:szCs w:val="24"/>
          <w:lang w:eastAsia="ro-RO" w:bidi="ro-RO"/>
        </w:rPr>
        <w:t>lucrari</w:t>
      </w:r>
      <w:proofErr w:type="spellEnd"/>
      <w:r>
        <w:rPr>
          <w:color w:val="000000"/>
          <w:sz w:val="24"/>
          <w:szCs w:val="24"/>
          <w:lang w:eastAsia="ro-RO" w:bidi="ro-RO"/>
        </w:rPr>
        <w:t xml:space="preserve"> publice si a contractelor de concesiune de servicii;</w:t>
      </w:r>
    </w:p>
    <w:p w14:paraId="6C3A4F08" w14:textId="77777777" w:rsidR="005259E4" w:rsidRDefault="005259E4" w:rsidP="00F061CF">
      <w:pPr>
        <w:pStyle w:val="Corptext"/>
        <w:numPr>
          <w:ilvl w:val="0"/>
          <w:numId w:val="1"/>
        </w:numPr>
        <w:tabs>
          <w:tab w:val="left" w:pos="239"/>
          <w:tab w:val="left" w:pos="370"/>
        </w:tabs>
        <w:spacing w:line="276" w:lineRule="auto"/>
        <w:ind w:firstLine="0"/>
        <w:jc w:val="both"/>
      </w:pPr>
      <w:r>
        <w:rPr>
          <w:color w:val="000000"/>
          <w:sz w:val="24"/>
          <w:szCs w:val="24"/>
          <w:lang w:eastAsia="ro-RO" w:bidi="ro-RO"/>
        </w:rPr>
        <w:t>H.G.nr.395/2016 pentru aprobarea Normelor de aplicare a prevederilor referitoare la atribuirea</w:t>
      </w:r>
      <w:r w:rsidR="00F061CF">
        <w:t xml:space="preserve"> </w:t>
      </w:r>
      <w:r w:rsidRPr="00F061CF">
        <w:rPr>
          <w:color w:val="000000"/>
          <w:sz w:val="24"/>
          <w:szCs w:val="24"/>
          <w:lang w:eastAsia="ro-RO" w:bidi="ro-RO"/>
        </w:rPr>
        <w:t xml:space="preserve">contractelor de concesiune de </w:t>
      </w:r>
      <w:proofErr w:type="spellStart"/>
      <w:r w:rsidRPr="00F061CF">
        <w:rPr>
          <w:color w:val="000000"/>
          <w:sz w:val="24"/>
          <w:szCs w:val="24"/>
          <w:lang w:eastAsia="ro-RO" w:bidi="ro-RO"/>
        </w:rPr>
        <w:t>lucrari</w:t>
      </w:r>
      <w:proofErr w:type="spellEnd"/>
      <w:r w:rsidRPr="00F061CF">
        <w:rPr>
          <w:color w:val="000000"/>
          <w:sz w:val="24"/>
          <w:szCs w:val="24"/>
          <w:lang w:eastAsia="ro-RO" w:bidi="ro-RO"/>
        </w:rPr>
        <w:t xml:space="preserve"> publice si a contractelor de concesiune de servicii </w:t>
      </w:r>
      <w:proofErr w:type="spellStart"/>
      <w:r w:rsidRPr="00F061CF">
        <w:rPr>
          <w:color w:val="000000"/>
          <w:sz w:val="24"/>
          <w:szCs w:val="24"/>
          <w:lang w:eastAsia="ro-RO" w:bidi="ro-RO"/>
        </w:rPr>
        <w:t>prevazute</w:t>
      </w:r>
      <w:proofErr w:type="spellEnd"/>
      <w:r w:rsidRPr="00F061CF">
        <w:rPr>
          <w:color w:val="000000"/>
          <w:sz w:val="24"/>
          <w:szCs w:val="24"/>
          <w:lang w:eastAsia="ro-RO" w:bidi="ro-RO"/>
        </w:rPr>
        <w:t xml:space="preserve"> in Legea 98/2016 privind atribuirea contractelor de achiziție publica, a contractelor de concesiune de lucrări publice si a contractelor de concesiune de servicii;</w:t>
      </w:r>
    </w:p>
    <w:p w14:paraId="13F6DF5E" w14:textId="77777777" w:rsidR="005259E4" w:rsidRDefault="005259E4" w:rsidP="00A34F8C">
      <w:pPr>
        <w:pStyle w:val="Corptext"/>
        <w:numPr>
          <w:ilvl w:val="0"/>
          <w:numId w:val="2"/>
        </w:numPr>
        <w:tabs>
          <w:tab w:val="left" w:pos="1106"/>
        </w:tabs>
        <w:spacing w:line="276" w:lineRule="auto"/>
        <w:ind w:firstLine="720"/>
      </w:pPr>
      <w:r>
        <w:rPr>
          <w:color w:val="000000"/>
          <w:sz w:val="24"/>
          <w:szCs w:val="24"/>
          <w:lang w:eastAsia="ro-RO" w:bidi="ro-RO"/>
        </w:rPr>
        <w:t>Legea nr. 230/2006 a serviciului de iluminat public;</w:t>
      </w:r>
    </w:p>
    <w:p w14:paraId="00E3DD90" w14:textId="77777777" w:rsidR="005259E4" w:rsidRDefault="005259E4" w:rsidP="00A34F8C">
      <w:pPr>
        <w:pStyle w:val="Corptext"/>
        <w:numPr>
          <w:ilvl w:val="0"/>
          <w:numId w:val="2"/>
        </w:numPr>
        <w:tabs>
          <w:tab w:val="left" w:pos="1106"/>
        </w:tabs>
        <w:spacing w:line="276" w:lineRule="auto"/>
        <w:ind w:firstLine="720"/>
      </w:pPr>
      <w:r>
        <w:rPr>
          <w:color w:val="000000"/>
          <w:sz w:val="24"/>
          <w:szCs w:val="24"/>
          <w:lang w:eastAsia="ro-RO" w:bidi="ro-RO"/>
        </w:rPr>
        <w:t xml:space="preserve">Legea nr. 51/2006 completata cu Legea 225/2016 a serviciilor comunitare de </w:t>
      </w:r>
      <w:proofErr w:type="spellStart"/>
      <w:r>
        <w:rPr>
          <w:color w:val="000000"/>
          <w:sz w:val="24"/>
          <w:szCs w:val="24"/>
          <w:lang w:eastAsia="ro-RO" w:bidi="ro-RO"/>
        </w:rPr>
        <w:t>utilitati</w:t>
      </w:r>
      <w:proofErr w:type="spellEnd"/>
      <w:r>
        <w:rPr>
          <w:color w:val="000000"/>
          <w:sz w:val="24"/>
          <w:szCs w:val="24"/>
          <w:lang w:eastAsia="ro-RO" w:bidi="ro-RO"/>
        </w:rPr>
        <w:t xml:space="preserve"> publice;</w:t>
      </w:r>
    </w:p>
    <w:p w14:paraId="40B78A92" w14:textId="77777777" w:rsidR="005259E4" w:rsidRDefault="005259E4" w:rsidP="00A34F8C">
      <w:pPr>
        <w:pStyle w:val="Corptext"/>
        <w:numPr>
          <w:ilvl w:val="0"/>
          <w:numId w:val="2"/>
        </w:numPr>
        <w:tabs>
          <w:tab w:val="left" w:pos="1106"/>
        </w:tabs>
        <w:spacing w:line="276" w:lineRule="auto"/>
        <w:ind w:firstLine="720"/>
      </w:pPr>
      <w:r>
        <w:rPr>
          <w:color w:val="000000"/>
          <w:sz w:val="24"/>
          <w:szCs w:val="24"/>
          <w:lang w:eastAsia="ro-RO" w:bidi="ro-RO"/>
        </w:rPr>
        <w:t>Legea nr. 123/2012 a energiei electrice si a gazelor naturale;</w:t>
      </w:r>
    </w:p>
    <w:p w14:paraId="5C4BD1CA" w14:textId="77777777" w:rsidR="005259E4" w:rsidRDefault="005259E4" w:rsidP="00A34F8C">
      <w:pPr>
        <w:pStyle w:val="Corptext"/>
        <w:numPr>
          <w:ilvl w:val="0"/>
          <w:numId w:val="2"/>
        </w:numPr>
        <w:tabs>
          <w:tab w:val="left" w:pos="1106"/>
        </w:tabs>
        <w:spacing w:line="276" w:lineRule="auto"/>
        <w:ind w:left="1100" w:hanging="360"/>
        <w:jc w:val="both"/>
      </w:pPr>
      <w:r>
        <w:rPr>
          <w:color w:val="000000"/>
          <w:sz w:val="24"/>
          <w:szCs w:val="24"/>
          <w:lang w:eastAsia="ro-RO" w:bidi="ro-RO"/>
        </w:rPr>
        <w:t xml:space="preserve">Ordin ANRSC nr. 77/2007 privind aprobarea Normelor metodologice de stabilire, ajustare sau modificare a valorii </w:t>
      </w:r>
      <w:proofErr w:type="spellStart"/>
      <w:r>
        <w:rPr>
          <w:color w:val="000000"/>
          <w:sz w:val="24"/>
          <w:szCs w:val="24"/>
          <w:lang w:eastAsia="ro-RO" w:bidi="ro-RO"/>
        </w:rPr>
        <w:t>activitatilor</w:t>
      </w:r>
      <w:proofErr w:type="spellEnd"/>
      <w:r>
        <w:rPr>
          <w:color w:val="000000"/>
          <w:sz w:val="24"/>
          <w:szCs w:val="24"/>
          <w:lang w:eastAsia="ro-RO" w:bidi="ro-RO"/>
        </w:rPr>
        <w:t xml:space="preserve"> serviciului de iluminat public;</w:t>
      </w:r>
    </w:p>
    <w:p w14:paraId="63BC1403" w14:textId="77777777" w:rsidR="005259E4" w:rsidRDefault="005259E4" w:rsidP="00A34F8C">
      <w:pPr>
        <w:pStyle w:val="Corptext"/>
        <w:numPr>
          <w:ilvl w:val="0"/>
          <w:numId w:val="2"/>
        </w:numPr>
        <w:tabs>
          <w:tab w:val="left" w:pos="1106"/>
        </w:tabs>
        <w:spacing w:line="276" w:lineRule="auto"/>
        <w:ind w:firstLine="720"/>
      </w:pPr>
      <w:r>
        <w:rPr>
          <w:color w:val="000000"/>
          <w:sz w:val="24"/>
          <w:szCs w:val="24"/>
          <w:lang w:eastAsia="ro-RO" w:bidi="ro-RO"/>
        </w:rPr>
        <w:t>Ordin ANRSC nr. 86/2007 pentru aprobarea Regulamentului-cadru al serviciului de iluminat public;</w:t>
      </w:r>
    </w:p>
    <w:p w14:paraId="4158AAEE" w14:textId="77777777" w:rsidR="005259E4" w:rsidRDefault="005259E4" w:rsidP="00A34F8C">
      <w:pPr>
        <w:pStyle w:val="Corptext"/>
        <w:numPr>
          <w:ilvl w:val="0"/>
          <w:numId w:val="2"/>
        </w:numPr>
        <w:tabs>
          <w:tab w:val="left" w:pos="1106"/>
        </w:tabs>
        <w:spacing w:line="276" w:lineRule="auto"/>
        <w:ind w:firstLine="720"/>
      </w:pPr>
      <w:r>
        <w:rPr>
          <w:color w:val="000000"/>
          <w:sz w:val="24"/>
          <w:szCs w:val="24"/>
          <w:lang w:eastAsia="ro-RO" w:bidi="ro-RO"/>
        </w:rPr>
        <w:t xml:space="preserve">Legea 121/2014 modificata cu Legea 160/2016 privind </w:t>
      </w:r>
      <w:proofErr w:type="spellStart"/>
      <w:r>
        <w:rPr>
          <w:color w:val="000000"/>
          <w:sz w:val="24"/>
          <w:szCs w:val="24"/>
          <w:lang w:eastAsia="ro-RO" w:bidi="ro-RO"/>
        </w:rPr>
        <w:t>privind</w:t>
      </w:r>
      <w:proofErr w:type="spellEnd"/>
      <w:r>
        <w:rPr>
          <w:color w:val="000000"/>
          <w:sz w:val="24"/>
          <w:szCs w:val="24"/>
          <w:lang w:eastAsia="ro-RO" w:bidi="ro-RO"/>
        </w:rPr>
        <w:t xml:space="preserve"> eficienta energetica;</w:t>
      </w:r>
    </w:p>
    <w:p w14:paraId="01A23F43" w14:textId="77777777" w:rsidR="005259E4" w:rsidRDefault="005259E4" w:rsidP="00A34F8C">
      <w:pPr>
        <w:pStyle w:val="Corptext"/>
        <w:numPr>
          <w:ilvl w:val="0"/>
          <w:numId w:val="2"/>
        </w:numPr>
        <w:tabs>
          <w:tab w:val="left" w:pos="1106"/>
        </w:tabs>
        <w:spacing w:line="276" w:lineRule="auto"/>
        <w:ind w:left="1100" w:hanging="360"/>
        <w:jc w:val="both"/>
      </w:pPr>
      <w:r>
        <w:rPr>
          <w:color w:val="000000"/>
          <w:sz w:val="24"/>
          <w:szCs w:val="24"/>
          <w:lang w:eastAsia="ro-RO" w:bidi="ro-RO"/>
        </w:rPr>
        <w:t xml:space="preserve">H.G. nr. 745/2007 pentru aprobarea Regulamentului privind acordarea </w:t>
      </w:r>
      <w:proofErr w:type="spellStart"/>
      <w:r>
        <w:rPr>
          <w:color w:val="000000"/>
          <w:sz w:val="24"/>
          <w:szCs w:val="24"/>
          <w:lang w:eastAsia="ro-RO" w:bidi="ro-RO"/>
        </w:rPr>
        <w:t>licentelor</w:t>
      </w:r>
      <w:proofErr w:type="spellEnd"/>
      <w:r>
        <w:rPr>
          <w:color w:val="000000"/>
          <w:sz w:val="24"/>
          <w:szCs w:val="24"/>
          <w:lang w:eastAsia="ro-RO" w:bidi="ro-RO"/>
        </w:rPr>
        <w:t xml:space="preserve"> in domeniul serviciilor comunitare de </w:t>
      </w:r>
      <w:proofErr w:type="spellStart"/>
      <w:r>
        <w:rPr>
          <w:color w:val="000000"/>
          <w:sz w:val="24"/>
          <w:szCs w:val="24"/>
          <w:lang w:eastAsia="ro-RO" w:bidi="ro-RO"/>
        </w:rPr>
        <w:t>utilitati</w:t>
      </w:r>
      <w:proofErr w:type="spellEnd"/>
      <w:r>
        <w:rPr>
          <w:color w:val="000000"/>
          <w:sz w:val="24"/>
          <w:szCs w:val="24"/>
          <w:lang w:eastAsia="ro-RO" w:bidi="ro-RO"/>
        </w:rPr>
        <w:t xml:space="preserve"> publice;</w:t>
      </w:r>
    </w:p>
    <w:p w14:paraId="486195CD" w14:textId="77777777" w:rsidR="005259E4" w:rsidRDefault="005259E4" w:rsidP="00A34F8C">
      <w:pPr>
        <w:pStyle w:val="Corptext"/>
        <w:numPr>
          <w:ilvl w:val="0"/>
          <w:numId w:val="2"/>
        </w:numPr>
        <w:tabs>
          <w:tab w:val="left" w:pos="1106"/>
        </w:tabs>
        <w:spacing w:line="276" w:lineRule="auto"/>
        <w:ind w:left="1100" w:hanging="360"/>
        <w:jc w:val="both"/>
      </w:pPr>
      <w:r>
        <w:rPr>
          <w:color w:val="000000"/>
          <w:sz w:val="24"/>
          <w:szCs w:val="24"/>
          <w:lang w:eastAsia="ro-RO" w:bidi="ro-RO"/>
        </w:rPr>
        <w:t xml:space="preserve">Ordin ANRSC nr. 367/2011 privind modificarea tarifelor de acordare si </w:t>
      </w:r>
      <w:proofErr w:type="spellStart"/>
      <w:r>
        <w:rPr>
          <w:color w:val="000000"/>
          <w:sz w:val="24"/>
          <w:szCs w:val="24"/>
          <w:lang w:eastAsia="ro-RO" w:bidi="ro-RO"/>
        </w:rPr>
        <w:t>mentinere</w:t>
      </w:r>
      <w:proofErr w:type="spellEnd"/>
      <w:r>
        <w:rPr>
          <w:color w:val="000000"/>
          <w:sz w:val="24"/>
          <w:szCs w:val="24"/>
          <w:lang w:eastAsia="ro-RO" w:bidi="ro-RO"/>
        </w:rPr>
        <w:t xml:space="preserve"> a </w:t>
      </w:r>
      <w:proofErr w:type="spellStart"/>
      <w:r>
        <w:rPr>
          <w:color w:val="000000"/>
          <w:sz w:val="24"/>
          <w:szCs w:val="24"/>
          <w:lang w:eastAsia="ro-RO" w:bidi="ro-RO"/>
        </w:rPr>
        <w:t>licentelor</w:t>
      </w:r>
      <w:proofErr w:type="spellEnd"/>
      <w:r>
        <w:rPr>
          <w:color w:val="000000"/>
          <w:sz w:val="24"/>
          <w:szCs w:val="24"/>
          <w:lang w:eastAsia="ro-RO" w:bidi="ro-RO"/>
        </w:rPr>
        <w:t>/</w:t>
      </w:r>
      <w:proofErr w:type="spellStart"/>
      <w:r>
        <w:rPr>
          <w:color w:val="000000"/>
          <w:sz w:val="24"/>
          <w:szCs w:val="24"/>
          <w:lang w:eastAsia="ro-RO" w:bidi="ro-RO"/>
        </w:rPr>
        <w:t>autorizatiilor</w:t>
      </w:r>
      <w:proofErr w:type="spellEnd"/>
      <w:r>
        <w:rPr>
          <w:color w:val="000000"/>
          <w:sz w:val="24"/>
          <w:szCs w:val="24"/>
          <w:lang w:eastAsia="ro-RO" w:bidi="ro-RO"/>
        </w:rPr>
        <w:t xml:space="preserve"> si a modelului de </w:t>
      </w:r>
      <w:proofErr w:type="spellStart"/>
      <w:r>
        <w:rPr>
          <w:color w:val="000000"/>
          <w:sz w:val="24"/>
          <w:szCs w:val="24"/>
          <w:lang w:eastAsia="ro-RO" w:bidi="ro-RO"/>
        </w:rPr>
        <w:t>licenta</w:t>
      </w:r>
      <w:proofErr w:type="spellEnd"/>
      <w:r>
        <w:rPr>
          <w:color w:val="000000"/>
          <w:sz w:val="24"/>
          <w:szCs w:val="24"/>
          <w:lang w:eastAsia="ro-RO" w:bidi="ro-RO"/>
        </w:rPr>
        <w:t>/</w:t>
      </w:r>
      <w:proofErr w:type="spellStart"/>
      <w:r>
        <w:rPr>
          <w:color w:val="000000"/>
          <w:sz w:val="24"/>
          <w:szCs w:val="24"/>
          <w:lang w:eastAsia="ro-RO" w:bidi="ro-RO"/>
        </w:rPr>
        <w:t>autorizatie</w:t>
      </w:r>
      <w:proofErr w:type="spellEnd"/>
      <w:r>
        <w:rPr>
          <w:color w:val="000000"/>
          <w:sz w:val="24"/>
          <w:szCs w:val="24"/>
          <w:lang w:eastAsia="ro-RO" w:bidi="ro-RO"/>
        </w:rPr>
        <w:t xml:space="preserve"> eliberate in domeniul serviciilor comunitare de </w:t>
      </w:r>
      <w:proofErr w:type="spellStart"/>
      <w:r>
        <w:rPr>
          <w:color w:val="000000"/>
          <w:sz w:val="24"/>
          <w:szCs w:val="24"/>
          <w:lang w:eastAsia="ro-RO" w:bidi="ro-RO"/>
        </w:rPr>
        <w:t>utilitati</w:t>
      </w:r>
      <w:proofErr w:type="spellEnd"/>
      <w:r>
        <w:rPr>
          <w:color w:val="000000"/>
          <w:sz w:val="24"/>
          <w:szCs w:val="24"/>
          <w:lang w:eastAsia="ro-RO" w:bidi="ro-RO"/>
        </w:rPr>
        <w:t xml:space="preserve"> publice;</w:t>
      </w:r>
    </w:p>
    <w:p w14:paraId="62BCB69C" w14:textId="77777777" w:rsidR="005259E4" w:rsidRDefault="005259E4" w:rsidP="00A34F8C">
      <w:pPr>
        <w:pStyle w:val="Corptext"/>
        <w:numPr>
          <w:ilvl w:val="0"/>
          <w:numId w:val="2"/>
        </w:numPr>
        <w:tabs>
          <w:tab w:val="left" w:pos="1106"/>
        </w:tabs>
        <w:spacing w:line="276" w:lineRule="auto"/>
        <w:ind w:left="1100" w:hanging="360"/>
        <w:jc w:val="both"/>
      </w:pPr>
      <w:r>
        <w:rPr>
          <w:color w:val="000000"/>
          <w:sz w:val="24"/>
          <w:szCs w:val="24"/>
          <w:lang w:eastAsia="ro-RO" w:bidi="ro-RO"/>
        </w:rPr>
        <w:t xml:space="preserve">Directiva 2012/27/UE a Parlamentului European si a </w:t>
      </w:r>
      <w:proofErr w:type="spellStart"/>
      <w:r>
        <w:rPr>
          <w:color w:val="000000"/>
          <w:sz w:val="24"/>
          <w:szCs w:val="24"/>
          <w:lang w:eastAsia="ro-RO" w:bidi="ro-RO"/>
        </w:rPr>
        <w:t>consilului</w:t>
      </w:r>
      <w:proofErr w:type="spellEnd"/>
      <w:r>
        <w:rPr>
          <w:color w:val="000000"/>
          <w:sz w:val="24"/>
          <w:szCs w:val="24"/>
          <w:lang w:eastAsia="ro-RO" w:bidi="ro-RO"/>
        </w:rPr>
        <w:t xml:space="preserve"> din 25 octombrie 2012 privind eficiența energetică, de modificare a Directivelor 2009/125/CE și 2010/30/UE și de abrogare a Directivelor 2004/8/CE și 2006/32/C;</w:t>
      </w:r>
    </w:p>
    <w:p w14:paraId="7CB65B81" w14:textId="77777777" w:rsidR="005259E4" w:rsidRDefault="005259E4" w:rsidP="00A34F8C">
      <w:pPr>
        <w:pStyle w:val="Corptext"/>
        <w:numPr>
          <w:ilvl w:val="0"/>
          <w:numId w:val="2"/>
        </w:numPr>
        <w:tabs>
          <w:tab w:val="left" w:pos="1106"/>
        </w:tabs>
        <w:spacing w:line="276" w:lineRule="auto"/>
        <w:ind w:left="1100" w:hanging="360"/>
        <w:jc w:val="both"/>
      </w:pPr>
      <w:r>
        <w:rPr>
          <w:color w:val="000000"/>
          <w:sz w:val="24"/>
          <w:szCs w:val="24"/>
          <w:lang w:eastAsia="ro-RO" w:bidi="ro-RO"/>
        </w:rPr>
        <w:t>Ordinul 86/2007 pentru aprobarea Regulamentului-cadru al serviciului de iluminat public -publicat in Monitorul Oficial, Partea I, nr. 320, din 14 mai 2007;</w:t>
      </w:r>
    </w:p>
    <w:p w14:paraId="7AE16616" w14:textId="77777777" w:rsidR="005259E4" w:rsidRDefault="005259E4" w:rsidP="00A34F8C">
      <w:pPr>
        <w:pStyle w:val="Corptext"/>
        <w:numPr>
          <w:ilvl w:val="0"/>
          <w:numId w:val="2"/>
        </w:numPr>
        <w:tabs>
          <w:tab w:val="left" w:pos="1106"/>
        </w:tabs>
        <w:spacing w:line="276" w:lineRule="auto"/>
        <w:ind w:left="1100" w:hanging="360"/>
        <w:jc w:val="both"/>
      </w:pPr>
      <w:r>
        <w:rPr>
          <w:color w:val="000000"/>
          <w:sz w:val="24"/>
          <w:szCs w:val="24"/>
          <w:lang w:eastAsia="ro-RO" w:bidi="ro-RO"/>
        </w:rPr>
        <w:t xml:space="preserve">Ordinul 5/93 din 20.03.2007 pentru aprobarea Contractului-cadru privind folosirea infrastructurii sistemului de </w:t>
      </w:r>
      <w:proofErr w:type="spellStart"/>
      <w:r>
        <w:rPr>
          <w:color w:val="000000"/>
          <w:sz w:val="24"/>
          <w:szCs w:val="24"/>
          <w:lang w:eastAsia="ro-RO" w:bidi="ro-RO"/>
        </w:rPr>
        <w:t>distributia</w:t>
      </w:r>
      <w:proofErr w:type="spellEnd"/>
      <w:r>
        <w:rPr>
          <w:color w:val="000000"/>
          <w:sz w:val="24"/>
          <w:szCs w:val="24"/>
          <w:lang w:eastAsia="ro-RO" w:bidi="ro-RO"/>
        </w:rPr>
        <w:t xml:space="preserve"> energiei electrice pentru realizarea serviciului de iluminat public - publicat in Monitorul Oficial, Partea I, nr. 320, din 14 mai 2007;</w:t>
      </w:r>
    </w:p>
    <w:p w14:paraId="34164E82" w14:textId="77777777" w:rsidR="005259E4" w:rsidRPr="00F061CF" w:rsidRDefault="005259E4" w:rsidP="00F061CF">
      <w:pPr>
        <w:pStyle w:val="Corptext"/>
        <w:numPr>
          <w:ilvl w:val="0"/>
          <w:numId w:val="2"/>
        </w:numPr>
        <w:tabs>
          <w:tab w:val="left" w:pos="1106"/>
        </w:tabs>
        <w:spacing w:line="276" w:lineRule="auto"/>
        <w:ind w:left="1100" w:hanging="360"/>
        <w:jc w:val="both"/>
      </w:pPr>
      <w:proofErr w:type="spellStart"/>
      <w:r>
        <w:rPr>
          <w:color w:val="000000"/>
          <w:sz w:val="24"/>
          <w:szCs w:val="24"/>
          <w:lang w:eastAsia="ro-RO" w:bidi="ro-RO"/>
        </w:rPr>
        <w:t>Ordonanta</w:t>
      </w:r>
      <w:proofErr w:type="spellEnd"/>
      <w:r>
        <w:rPr>
          <w:color w:val="000000"/>
          <w:sz w:val="24"/>
          <w:szCs w:val="24"/>
          <w:lang w:eastAsia="ro-RO" w:bidi="ro-RO"/>
        </w:rPr>
        <w:t xml:space="preserve"> Guvernului 71/2002 privind organizarea si </w:t>
      </w:r>
      <w:r w:rsidRPr="00647EA8">
        <w:rPr>
          <w:color w:val="000000"/>
          <w:sz w:val="24"/>
          <w:szCs w:val="24"/>
          <w:lang w:val="it-IT" w:bidi="en-US"/>
        </w:rPr>
        <w:t xml:space="preserve">functionarea </w:t>
      </w:r>
      <w:r>
        <w:rPr>
          <w:color w:val="000000"/>
          <w:sz w:val="24"/>
          <w:szCs w:val="24"/>
          <w:lang w:eastAsia="ro-RO" w:bidi="ro-RO"/>
        </w:rPr>
        <w:t>serviciilor publice de administrare a domeniului public si privat de interes local - publicata in Monitorul Oficial,</w:t>
      </w:r>
      <w:r w:rsidR="00F061CF">
        <w:rPr>
          <w:color w:val="000000"/>
          <w:sz w:val="24"/>
          <w:szCs w:val="24"/>
          <w:lang w:eastAsia="ro-RO" w:bidi="ro-RO"/>
        </w:rPr>
        <w:t xml:space="preserve"> </w:t>
      </w:r>
      <w:r>
        <w:rPr>
          <w:color w:val="000000"/>
          <w:sz w:val="24"/>
          <w:szCs w:val="24"/>
          <w:lang w:eastAsia="ro-RO" w:bidi="ro-RO"/>
        </w:rPr>
        <w:t>Partea I, nr. 648, din 31 august 2002;</w:t>
      </w:r>
    </w:p>
    <w:p w14:paraId="56CE9616" w14:textId="77777777" w:rsidR="005259E4" w:rsidRDefault="005259E4" w:rsidP="00A34F8C">
      <w:pPr>
        <w:pStyle w:val="Corptext"/>
        <w:tabs>
          <w:tab w:val="left" w:pos="1106"/>
        </w:tabs>
        <w:spacing w:line="276" w:lineRule="auto"/>
        <w:jc w:val="both"/>
      </w:pPr>
    </w:p>
    <w:p w14:paraId="4E60A10F" w14:textId="77777777" w:rsidR="005259E4" w:rsidRDefault="005259E4" w:rsidP="00A34F8C">
      <w:pPr>
        <w:pStyle w:val="Titlu1"/>
        <w:spacing w:before="0" w:line="276" w:lineRule="auto"/>
      </w:pPr>
      <w:bookmarkStart w:id="2" w:name="_Toc53940332"/>
      <w:r>
        <w:t>CAP.II NORMATIVE TEHNICE</w:t>
      </w:r>
      <w:bookmarkEnd w:id="2"/>
    </w:p>
    <w:p w14:paraId="6C0F98D5" w14:textId="77777777" w:rsidR="005259E4" w:rsidRDefault="005259E4" w:rsidP="00A34F8C">
      <w:pPr>
        <w:pStyle w:val="Corptext"/>
        <w:spacing w:line="276" w:lineRule="auto"/>
        <w:ind w:firstLine="720"/>
      </w:pPr>
      <w:r>
        <w:rPr>
          <w:b/>
          <w:bCs/>
          <w:color w:val="000000"/>
          <w:sz w:val="24"/>
          <w:szCs w:val="24"/>
          <w:u w:val="single"/>
          <w:lang w:eastAsia="ro-RO" w:bidi="ro-RO"/>
        </w:rPr>
        <w:t>Principalele acte normative luate in considerare sunt: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35"/>
        <w:gridCol w:w="6898"/>
      </w:tblGrid>
      <w:tr w:rsidR="005259E4" w14:paraId="7DAD4EDC" w14:textId="77777777" w:rsidTr="005259E4">
        <w:trPr>
          <w:trHeight w:hRule="exact" w:val="557"/>
          <w:jc w:val="center"/>
        </w:trPr>
        <w:tc>
          <w:tcPr>
            <w:tcW w:w="3235" w:type="dxa"/>
            <w:shd w:val="clear" w:color="auto" w:fill="auto"/>
          </w:tcPr>
          <w:p w14:paraId="2D672229" w14:textId="77777777" w:rsidR="005259E4" w:rsidRDefault="005259E4" w:rsidP="00A34F8C">
            <w:pPr>
              <w:pStyle w:val="Other0"/>
              <w:spacing w:line="276" w:lineRule="auto"/>
              <w:ind w:firstLine="0"/>
            </w:pPr>
            <w:r>
              <w:rPr>
                <w:color w:val="00000A"/>
                <w:sz w:val="24"/>
                <w:szCs w:val="24"/>
                <w:lang w:eastAsia="ro-RO" w:bidi="ro-RO"/>
              </w:rPr>
              <w:lastRenderedPageBreak/>
              <w:t>I7-2011</w:t>
            </w:r>
          </w:p>
        </w:tc>
        <w:tc>
          <w:tcPr>
            <w:tcW w:w="6898" w:type="dxa"/>
            <w:shd w:val="clear" w:color="auto" w:fill="auto"/>
          </w:tcPr>
          <w:p w14:paraId="68963F41" w14:textId="77777777" w:rsidR="005259E4" w:rsidRDefault="005259E4" w:rsidP="00A34F8C">
            <w:pPr>
              <w:pStyle w:val="Other0"/>
              <w:tabs>
                <w:tab w:val="left" w:pos="2874"/>
                <w:tab w:val="left" w:pos="3839"/>
                <w:tab w:val="left" w:pos="5313"/>
                <w:tab w:val="left" w:pos="6705"/>
              </w:tabs>
              <w:spacing w:line="276" w:lineRule="auto"/>
              <w:ind w:left="1660" w:firstLine="0"/>
            </w:pPr>
            <w:r>
              <w:rPr>
                <w:color w:val="00000A"/>
                <w:sz w:val="24"/>
                <w:szCs w:val="24"/>
                <w:lang w:eastAsia="ro-RO" w:bidi="ro-RO"/>
              </w:rPr>
              <w:t>Normativ</w:t>
            </w:r>
            <w:r>
              <w:rPr>
                <w:color w:val="00000A"/>
                <w:sz w:val="24"/>
                <w:szCs w:val="24"/>
                <w:lang w:eastAsia="ro-RO" w:bidi="ro-RO"/>
              </w:rPr>
              <w:tab/>
              <w:t>pentru</w:t>
            </w:r>
            <w:r>
              <w:rPr>
                <w:color w:val="00000A"/>
                <w:sz w:val="24"/>
                <w:szCs w:val="24"/>
                <w:lang w:eastAsia="ro-RO" w:bidi="ro-RO"/>
              </w:rPr>
              <w:tab/>
              <w:t>proiectarea,</w:t>
            </w:r>
            <w:r>
              <w:rPr>
                <w:color w:val="00000A"/>
                <w:sz w:val="24"/>
                <w:szCs w:val="24"/>
                <w:lang w:eastAsia="ro-RO" w:bidi="ro-RO"/>
              </w:rPr>
              <w:tab/>
              <w:t>construcția</w:t>
            </w:r>
            <w:r>
              <w:rPr>
                <w:color w:val="00000A"/>
                <w:sz w:val="24"/>
                <w:szCs w:val="24"/>
                <w:lang w:eastAsia="ro-RO" w:bidi="ro-RO"/>
              </w:rPr>
              <w:tab/>
              <w:t>și</w:t>
            </w:r>
          </w:p>
          <w:p w14:paraId="6705A1F0" w14:textId="77777777" w:rsidR="005259E4" w:rsidRDefault="005259E4" w:rsidP="00A34F8C">
            <w:pPr>
              <w:pStyle w:val="Other0"/>
              <w:spacing w:line="276" w:lineRule="auto"/>
              <w:ind w:left="1660" w:firstLine="0"/>
              <w:rPr>
                <w:color w:val="00000A"/>
                <w:sz w:val="24"/>
                <w:szCs w:val="24"/>
                <w:lang w:eastAsia="ro-RO" w:bidi="ro-RO"/>
              </w:rPr>
            </w:pPr>
            <w:r>
              <w:rPr>
                <w:color w:val="00000A"/>
                <w:sz w:val="24"/>
                <w:szCs w:val="24"/>
                <w:lang w:eastAsia="ro-RO" w:bidi="ro-RO"/>
              </w:rPr>
              <w:t>exploatarea instalațiilor electrice pentru clădiri;</w:t>
            </w:r>
          </w:p>
          <w:p w14:paraId="5E2261A8" w14:textId="77777777" w:rsidR="00F061CF" w:rsidRDefault="00F061CF" w:rsidP="00A34F8C">
            <w:pPr>
              <w:pStyle w:val="Other0"/>
              <w:spacing w:line="276" w:lineRule="auto"/>
              <w:ind w:left="1660" w:firstLine="0"/>
              <w:rPr>
                <w:color w:val="00000A"/>
                <w:sz w:val="24"/>
                <w:szCs w:val="24"/>
                <w:lang w:eastAsia="ro-RO" w:bidi="ro-RO"/>
              </w:rPr>
            </w:pPr>
          </w:p>
          <w:p w14:paraId="68095254" w14:textId="77777777" w:rsidR="00F061CF" w:rsidRDefault="00F061CF" w:rsidP="00A34F8C">
            <w:pPr>
              <w:pStyle w:val="Other0"/>
              <w:spacing w:line="276" w:lineRule="auto"/>
              <w:ind w:left="1660" w:firstLine="0"/>
              <w:rPr>
                <w:color w:val="00000A"/>
                <w:sz w:val="24"/>
                <w:szCs w:val="24"/>
                <w:lang w:eastAsia="ro-RO" w:bidi="ro-RO"/>
              </w:rPr>
            </w:pPr>
          </w:p>
          <w:p w14:paraId="48A85AB9" w14:textId="77777777" w:rsidR="00F061CF" w:rsidRDefault="00F061CF" w:rsidP="00A34F8C">
            <w:pPr>
              <w:pStyle w:val="Other0"/>
              <w:spacing w:line="276" w:lineRule="auto"/>
              <w:ind w:left="1660" w:firstLine="0"/>
            </w:pPr>
          </w:p>
        </w:tc>
      </w:tr>
      <w:tr w:rsidR="005259E4" w14:paraId="5174DF57" w14:textId="77777777" w:rsidTr="005259E4">
        <w:trPr>
          <w:trHeight w:hRule="exact" w:val="283"/>
          <w:jc w:val="center"/>
        </w:trPr>
        <w:tc>
          <w:tcPr>
            <w:tcW w:w="3235" w:type="dxa"/>
            <w:shd w:val="clear" w:color="auto" w:fill="auto"/>
          </w:tcPr>
          <w:p w14:paraId="7CB73E16" w14:textId="77777777" w:rsidR="005259E4" w:rsidRDefault="005259E4" w:rsidP="00A34F8C">
            <w:pPr>
              <w:pStyle w:val="Other0"/>
              <w:spacing w:line="276" w:lineRule="auto"/>
              <w:ind w:firstLine="0"/>
            </w:pPr>
            <w:r>
              <w:rPr>
                <w:color w:val="00000A"/>
                <w:sz w:val="24"/>
                <w:szCs w:val="24"/>
                <w:lang w:eastAsia="ro-RO" w:bidi="ro-RO"/>
              </w:rPr>
              <w:t>1.FL 16-73</w:t>
            </w:r>
          </w:p>
        </w:tc>
        <w:tc>
          <w:tcPr>
            <w:tcW w:w="6898" w:type="dxa"/>
            <w:shd w:val="clear" w:color="auto" w:fill="auto"/>
          </w:tcPr>
          <w:p w14:paraId="1CD5CF0D" w14:textId="77777777" w:rsidR="005259E4" w:rsidRDefault="005259E4" w:rsidP="00A34F8C">
            <w:pPr>
              <w:pStyle w:val="Other0"/>
              <w:spacing w:line="276" w:lineRule="auto"/>
              <w:ind w:left="1660" w:firstLine="0"/>
            </w:pPr>
            <w:r>
              <w:rPr>
                <w:color w:val="00000A"/>
                <w:sz w:val="24"/>
                <w:szCs w:val="24"/>
                <w:lang w:eastAsia="ro-RO" w:bidi="ro-RO"/>
              </w:rPr>
              <w:t xml:space="preserve">Executarea </w:t>
            </w:r>
            <w:proofErr w:type="spellStart"/>
            <w:r>
              <w:rPr>
                <w:color w:val="00000A"/>
                <w:sz w:val="24"/>
                <w:szCs w:val="24"/>
                <w:lang w:eastAsia="ro-RO" w:bidi="ro-RO"/>
              </w:rPr>
              <w:t>lucrarilor</w:t>
            </w:r>
            <w:proofErr w:type="spellEnd"/>
            <w:r>
              <w:rPr>
                <w:color w:val="00000A"/>
                <w:sz w:val="24"/>
                <w:szCs w:val="24"/>
                <w:lang w:eastAsia="ro-RO" w:bidi="ro-RO"/>
              </w:rPr>
              <w:t xml:space="preserve"> de iluminat public;</w:t>
            </w:r>
          </w:p>
        </w:tc>
      </w:tr>
      <w:tr w:rsidR="005259E4" w14:paraId="2EA00239" w14:textId="77777777" w:rsidTr="005259E4">
        <w:trPr>
          <w:trHeight w:hRule="exact" w:val="600"/>
          <w:jc w:val="center"/>
        </w:trPr>
        <w:tc>
          <w:tcPr>
            <w:tcW w:w="3235" w:type="dxa"/>
            <w:shd w:val="clear" w:color="auto" w:fill="auto"/>
          </w:tcPr>
          <w:p w14:paraId="0BA90099" w14:textId="77777777" w:rsidR="005259E4" w:rsidRDefault="005259E4" w:rsidP="00A34F8C">
            <w:pPr>
              <w:pStyle w:val="Other0"/>
              <w:spacing w:line="276" w:lineRule="auto"/>
              <w:ind w:firstLine="0"/>
            </w:pPr>
            <w:r>
              <w:rPr>
                <w:color w:val="00000A"/>
                <w:sz w:val="24"/>
                <w:szCs w:val="24"/>
                <w:lang w:eastAsia="ro-RO" w:bidi="ro-RO"/>
              </w:rPr>
              <w:t>1.RE-Ip-3-91</w:t>
            </w:r>
          </w:p>
        </w:tc>
        <w:tc>
          <w:tcPr>
            <w:tcW w:w="6898" w:type="dxa"/>
            <w:shd w:val="clear" w:color="auto" w:fill="auto"/>
            <w:vAlign w:val="bottom"/>
          </w:tcPr>
          <w:p w14:paraId="6D88A7F3" w14:textId="77777777" w:rsidR="005259E4" w:rsidRDefault="005259E4" w:rsidP="00A34F8C">
            <w:pPr>
              <w:pStyle w:val="Other0"/>
              <w:spacing w:line="276" w:lineRule="auto"/>
              <w:ind w:left="1660" w:firstLine="0"/>
            </w:pPr>
            <w:proofErr w:type="spellStart"/>
            <w:r>
              <w:rPr>
                <w:color w:val="00000A"/>
                <w:sz w:val="24"/>
                <w:szCs w:val="24"/>
                <w:lang w:eastAsia="ro-RO" w:bidi="ro-RO"/>
              </w:rPr>
              <w:t>Indrumar</w:t>
            </w:r>
            <w:proofErr w:type="spellEnd"/>
            <w:r>
              <w:rPr>
                <w:color w:val="00000A"/>
                <w:sz w:val="24"/>
                <w:szCs w:val="24"/>
                <w:lang w:eastAsia="ro-RO" w:bidi="ro-RO"/>
              </w:rPr>
              <w:t xml:space="preserve"> de proiectare pentru </w:t>
            </w:r>
            <w:proofErr w:type="spellStart"/>
            <w:r>
              <w:rPr>
                <w:color w:val="00000A"/>
                <w:sz w:val="24"/>
                <w:szCs w:val="24"/>
                <w:lang w:eastAsia="ro-RO" w:bidi="ro-RO"/>
              </w:rPr>
              <w:t>instalatii</w:t>
            </w:r>
            <w:proofErr w:type="spellEnd"/>
            <w:r>
              <w:rPr>
                <w:color w:val="00000A"/>
                <w:sz w:val="24"/>
                <w:szCs w:val="24"/>
                <w:lang w:eastAsia="ro-RO" w:bidi="ro-RO"/>
              </w:rPr>
              <w:t xml:space="preserve"> de iluminat public;</w:t>
            </w:r>
          </w:p>
        </w:tc>
      </w:tr>
      <w:tr w:rsidR="005259E4" w14:paraId="55670EAC" w14:textId="77777777" w:rsidTr="005259E4">
        <w:trPr>
          <w:trHeight w:hRule="exact" w:val="581"/>
          <w:jc w:val="center"/>
        </w:trPr>
        <w:tc>
          <w:tcPr>
            <w:tcW w:w="3235" w:type="dxa"/>
            <w:shd w:val="clear" w:color="auto" w:fill="auto"/>
          </w:tcPr>
          <w:p w14:paraId="4B8222BE" w14:textId="77777777" w:rsidR="005259E4" w:rsidRDefault="005259E4" w:rsidP="00A34F8C">
            <w:pPr>
              <w:pStyle w:val="Other0"/>
              <w:spacing w:line="276" w:lineRule="auto"/>
              <w:ind w:firstLine="0"/>
            </w:pPr>
            <w:r>
              <w:rPr>
                <w:color w:val="00000A"/>
                <w:sz w:val="24"/>
                <w:szCs w:val="24"/>
                <w:lang w:eastAsia="ro-RO" w:bidi="ro-RO"/>
              </w:rPr>
              <w:t>1.RE-Ip-30-2004</w:t>
            </w:r>
          </w:p>
        </w:tc>
        <w:tc>
          <w:tcPr>
            <w:tcW w:w="6898" w:type="dxa"/>
            <w:shd w:val="clear" w:color="auto" w:fill="auto"/>
            <w:vAlign w:val="bottom"/>
          </w:tcPr>
          <w:p w14:paraId="5A7BAB4A" w14:textId="77777777" w:rsidR="005259E4" w:rsidRDefault="005259E4" w:rsidP="00A34F8C">
            <w:pPr>
              <w:pStyle w:val="Other0"/>
              <w:spacing w:line="276" w:lineRule="auto"/>
              <w:ind w:left="1660" w:firstLine="0"/>
            </w:pPr>
            <w:proofErr w:type="spellStart"/>
            <w:r>
              <w:rPr>
                <w:color w:val="00000A"/>
                <w:sz w:val="24"/>
                <w:szCs w:val="24"/>
                <w:lang w:eastAsia="ro-RO" w:bidi="ro-RO"/>
              </w:rPr>
              <w:t>Indreptar</w:t>
            </w:r>
            <w:proofErr w:type="spellEnd"/>
            <w:r>
              <w:rPr>
                <w:color w:val="00000A"/>
                <w:sz w:val="24"/>
                <w:szCs w:val="24"/>
                <w:lang w:eastAsia="ro-RO" w:bidi="ro-RO"/>
              </w:rPr>
              <w:t xml:space="preserve"> de proiectare si </w:t>
            </w:r>
            <w:proofErr w:type="spellStart"/>
            <w:r>
              <w:rPr>
                <w:color w:val="00000A"/>
                <w:sz w:val="24"/>
                <w:szCs w:val="24"/>
                <w:lang w:eastAsia="ro-RO" w:bidi="ro-RO"/>
              </w:rPr>
              <w:t>executie</w:t>
            </w:r>
            <w:proofErr w:type="spellEnd"/>
            <w:r>
              <w:rPr>
                <w:color w:val="00000A"/>
                <w:sz w:val="24"/>
                <w:szCs w:val="24"/>
                <w:lang w:eastAsia="ro-RO" w:bidi="ro-RO"/>
              </w:rPr>
              <w:t xml:space="preserve"> a </w:t>
            </w:r>
            <w:proofErr w:type="spellStart"/>
            <w:r>
              <w:rPr>
                <w:color w:val="00000A"/>
                <w:sz w:val="24"/>
                <w:szCs w:val="24"/>
                <w:lang w:eastAsia="ro-RO" w:bidi="ro-RO"/>
              </w:rPr>
              <w:t>instalatiilor</w:t>
            </w:r>
            <w:proofErr w:type="spellEnd"/>
            <w:r>
              <w:rPr>
                <w:color w:val="00000A"/>
                <w:sz w:val="24"/>
                <w:szCs w:val="24"/>
                <w:lang w:eastAsia="ro-RO" w:bidi="ro-RO"/>
              </w:rPr>
              <w:t xml:space="preserve"> de legare la </w:t>
            </w:r>
            <w:proofErr w:type="spellStart"/>
            <w:r>
              <w:rPr>
                <w:color w:val="00000A"/>
                <w:sz w:val="24"/>
                <w:szCs w:val="24"/>
                <w:lang w:eastAsia="ro-RO" w:bidi="ro-RO"/>
              </w:rPr>
              <w:t>pamant</w:t>
            </w:r>
            <w:proofErr w:type="spellEnd"/>
            <w:r>
              <w:rPr>
                <w:color w:val="00000A"/>
                <w:sz w:val="24"/>
                <w:szCs w:val="24"/>
                <w:lang w:eastAsia="ro-RO" w:bidi="ro-RO"/>
              </w:rPr>
              <w:t>;</w:t>
            </w:r>
          </w:p>
        </w:tc>
      </w:tr>
      <w:tr w:rsidR="005259E4" w14:paraId="1FA2AC71" w14:textId="77777777" w:rsidTr="005259E4">
        <w:trPr>
          <w:trHeight w:hRule="exact" w:val="571"/>
          <w:jc w:val="center"/>
        </w:trPr>
        <w:tc>
          <w:tcPr>
            <w:tcW w:w="3235" w:type="dxa"/>
            <w:shd w:val="clear" w:color="auto" w:fill="auto"/>
          </w:tcPr>
          <w:p w14:paraId="6DAABFB0" w14:textId="77777777" w:rsidR="005259E4" w:rsidRDefault="005259E4" w:rsidP="00A34F8C">
            <w:pPr>
              <w:pStyle w:val="Other0"/>
              <w:spacing w:line="276" w:lineRule="auto"/>
              <w:ind w:firstLine="0"/>
            </w:pPr>
            <w:r>
              <w:rPr>
                <w:color w:val="00000A"/>
                <w:sz w:val="24"/>
                <w:szCs w:val="24"/>
                <w:lang w:eastAsia="ro-RO" w:bidi="ro-RO"/>
              </w:rPr>
              <w:t>2.RE-I-17-82</w:t>
            </w:r>
          </w:p>
        </w:tc>
        <w:tc>
          <w:tcPr>
            <w:tcW w:w="6898" w:type="dxa"/>
            <w:shd w:val="clear" w:color="auto" w:fill="auto"/>
            <w:vAlign w:val="bottom"/>
          </w:tcPr>
          <w:p w14:paraId="4A88AFA8" w14:textId="77777777" w:rsidR="005259E4" w:rsidRDefault="005259E4" w:rsidP="00A34F8C">
            <w:pPr>
              <w:pStyle w:val="Other0"/>
              <w:tabs>
                <w:tab w:val="left" w:pos="3959"/>
                <w:tab w:val="left" w:pos="5164"/>
              </w:tabs>
              <w:spacing w:line="276" w:lineRule="auto"/>
              <w:ind w:left="1660" w:firstLine="0"/>
            </w:pPr>
            <w:proofErr w:type="spellStart"/>
            <w:r>
              <w:rPr>
                <w:color w:val="00000A"/>
                <w:sz w:val="24"/>
                <w:szCs w:val="24"/>
                <w:lang w:eastAsia="ro-RO" w:bidi="ro-RO"/>
              </w:rPr>
              <w:t>Instructiuni</w:t>
            </w:r>
            <w:proofErr w:type="spellEnd"/>
            <w:r>
              <w:rPr>
                <w:color w:val="00000A"/>
                <w:sz w:val="24"/>
                <w:szCs w:val="24"/>
                <w:lang w:eastAsia="ro-RO" w:bidi="ro-RO"/>
              </w:rPr>
              <w:t xml:space="preserve"> privind</w:t>
            </w:r>
            <w:r>
              <w:rPr>
                <w:color w:val="00000A"/>
                <w:sz w:val="24"/>
                <w:szCs w:val="24"/>
                <w:lang w:eastAsia="ro-RO" w:bidi="ro-RO"/>
              </w:rPr>
              <w:tab/>
              <w:t>repararea</w:t>
            </w:r>
            <w:r>
              <w:rPr>
                <w:color w:val="00000A"/>
                <w:sz w:val="24"/>
                <w:szCs w:val="24"/>
                <w:lang w:eastAsia="ro-RO" w:bidi="ro-RO"/>
              </w:rPr>
              <w:tab/>
              <w:t>liniilor electrice</w:t>
            </w:r>
          </w:p>
          <w:p w14:paraId="78C7AF72" w14:textId="77777777" w:rsidR="005259E4" w:rsidRDefault="005259E4" w:rsidP="00A34F8C">
            <w:pPr>
              <w:pStyle w:val="Other0"/>
              <w:spacing w:line="276" w:lineRule="auto"/>
              <w:ind w:left="1660" w:firstLine="0"/>
            </w:pPr>
            <w:r>
              <w:rPr>
                <w:color w:val="00000A"/>
                <w:sz w:val="24"/>
                <w:szCs w:val="24"/>
                <w:lang w:eastAsia="ro-RO" w:bidi="ro-RO"/>
              </w:rPr>
              <w:t>subterane cu tensiune pana la 35kV inclusiv;</w:t>
            </w:r>
          </w:p>
        </w:tc>
      </w:tr>
      <w:tr w:rsidR="005259E4" w14:paraId="6F10C4CE" w14:textId="77777777" w:rsidTr="005259E4">
        <w:trPr>
          <w:trHeight w:hRule="exact" w:val="293"/>
          <w:jc w:val="center"/>
        </w:trPr>
        <w:tc>
          <w:tcPr>
            <w:tcW w:w="3235" w:type="dxa"/>
            <w:shd w:val="clear" w:color="auto" w:fill="auto"/>
            <w:vAlign w:val="bottom"/>
          </w:tcPr>
          <w:p w14:paraId="3EBE20A0" w14:textId="77777777" w:rsidR="005259E4" w:rsidRDefault="005259E4" w:rsidP="00A34F8C">
            <w:pPr>
              <w:pStyle w:val="Other0"/>
              <w:spacing w:line="276" w:lineRule="auto"/>
              <w:ind w:firstLine="0"/>
            </w:pPr>
            <w:r>
              <w:rPr>
                <w:color w:val="00000A"/>
                <w:sz w:val="24"/>
                <w:szCs w:val="24"/>
                <w:lang w:eastAsia="ro-RO" w:bidi="ro-RO"/>
              </w:rPr>
              <w:t>3.RE-FT-61/77</w:t>
            </w:r>
          </w:p>
        </w:tc>
        <w:tc>
          <w:tcPr>
            <w:tcW w:w="6898" w:type="dxa"/>
            <w:shd w:val="clear" w:color="auto" w:fill="auto"/>
            <w:vAlign w:val="bottom"/>
          </w:tcPr>
          <w:p w14:paraId="1EF66F19" w14:textId="77777777" w:rsidR="005259E4" w:rsidRDefault="005259E4" w:rsidP="00A34F8C">
            <w:pPr>
              <w:pStyle w:val="Other0"/>
              <w:spacing w:line="276" w:lineRule="auto"/>
              <w:ind w:left="1660" w:firstLine="0"/>
            </w:pPr>
            <w:r>
              <w:rPr>
                <w:color w:val="00000A"/>
                <w:sz w:val="24"/>
                <w:szCs w:val="24"/>
                <w:lang w:eastAsia="ro-RO" w:bidi="ro-RO"/>
              </w:rPr>
              <w:t>Executarea si verificarea prizelor cu bentonita;</w:t>
            </w:r>
          </w:p>
        </w:tc>
      </w:tr>
      <w:tr w:rsidR="005259E4" w14:paraId="03BAAD72" w14:textId="77777777" w:rsidTr="005259E4">
        <w:trPr>
          <w:trHeight w:hRule="exact" w:val="293"/>
          <w:jc w:val="center"/>
        </w:trPr>
        <w:tc>
          <w:tcPr>
            <w:tcW w:w="3235" w:type="dxa"/>
            <w:shd w:val="clear" w:color="auto" w:fill="auto"/>
            <w:vAlign w:val="bottom"/>
          </w:tcPr>
          <w:p w14:paraId="715B11E9" w14:textId="77777777" w:rsidR="005259E4" w:rsidRPr="005259E4" w:rsidRDefault="005259E4" w:rsidP="00A34F8C">
            <w:pPr>
              <w:pStyle w:val="Other0"/>
              <w:spacing w:line="276" w:lineRule="auto"/>
              <w:ind w:firstLine="0"/>
              <w:rPr>
                <w:color w:val="00000A"/>
                <w:sz w:val="24"/>
                <w:szCs w:val="24"/>
                <w:lang w:eastAsia="ro-RO" w:bidi="ro-RO"/>
              </w:rPr>
            </w:pPr>
            <w:r>
              <w:rPr>
                <w:color w:val="00000A"/>
                <w:sz w:val="24"/>
                <w:szCs w:val="24"/>
                <w:lang w:eastAsia="ro-RO" w:bidi="ro-RO"/>
              </w:rPr>
              <w:t>Fs-4-82</w:t>
            </w:r>
          </w:p>
        </w:tc>
        <w:tc>
          <w:tcPr>
            <w:tcW w:w="6898" w:type="dxa"/>
            <w:shd w:val="clear" w:color="auto" w:fill="auto"/>
            <w:vAlign w:val="bottom"/>
          </w:tcPr>
          <w:p w14:paraId="4DCB1A3E" w14:textId="77777777" w:rsidR="005259E4" w:rsidRPr="005259E4" w:rsidRDefault="005259E4" w:rsidP="00A34F8C">
            <w:pPr>
              <w:pStyle w:val="Other0"/>
              <w:spacing w:line="276" w:lineRule="auto"/>
              <w:ind w:left="1660" w:firstLine="0"/>
              <w:rPr>
                <w:color w:val="00000A"/>
                <w:sz w:val="24"/>
                <w:szCs w:val="24"/>
                <w:lang w:eastAsia="ro-RO" w:bidi="ro-RO"/>
              </w:rPr>
            </w:pPr>
            <w:r>
              <w:rPr>
                <w:color w:val="00000A"/>
                <w:sz w:val="24"/>
                <w:szCs w:val="24"/>
                <w:lang w:eastAsia="ro-RO" w:bidi="ro-RO"/>
              </w:rPr>
              <w:t xml:space="preserve">Executarea </w:t>
            </w:r>
            <w:proofErr w:type="spellStart"/>
            <w:r>
              <w:rPr>
                <w:color w:val="00000A"/>
                <w:sz w:val="24"/>
                <w:szCs w:val="24"/>
                <w:lang w:eastAsia="ro-RO" w:bidi="ro-RO"/>
              </w:rPr>
              <w:t>instalatiilor</w:t>
            </w:r>
            <w:proofErr w:type="spellEnd"/>
            <w:r>
              <w:rPr>
                <w:color w:val="00000A"/>
                <w:sz w:val="24"/>
                <w:szCs w:val="24"/>
                <w:lang w:eastAsia="ro-RO" w:bidi="ro-RO"/>
              </w:rPr>
              <w:t xml:space="preserve"> de legare la </w:t>
            </w:r>
            <w:proofErr w:type="spellStart"/>
            <w:r>
              <w:rPr>
                <w:color w:val="00000A"/>
                <w:sz w:val="24"/>
                <w:szCs w:val="24"/>
                <w:lang w:eastAsia="ro-RO" w:bidi="ro-RO"/>
              </w:rPr>
              <w:t>pamant</w:t>
            </w:r>
            <w:proofErr w:type="spellEnd"/>
            <w:r>
              <w:rPr>
                <w:color w:val="00000A"/>
                <w:sz w:val="24"/>
                <w:szCs w:val="24"/>
                <w:lang w:eastAsia="ro-RO" w:bidi="ro-RO"/>
              </w:rPr>
              <w:t xml:space="preserve"> in </w:t>
            </w:r>
            <w:proofErr w:type="spellStart"/>
            <w:r>
              <w:rPr>
                <w:color w:val="00000A"/>
                <w:sz w:val="24"/>
                <w:szCs w:val="24"/>
                <w:lang w:eastAsia="ro-RO" w:bidi="ro-RO"/>
              </w:rPr>
              <w:t>statii</w:t>
            </w:r>
            <w:proofErr w:type="spellEnd"/>
            <w:r>
              <w:rPr>
                <w:color w:val="00000A"/>
                <w:sz w:val="24"/>
                <w:szCs w:val="24"/>
                <w:lang w:eastAsia="ro-RO" w:bidi="ro-RO"/>
              </w:rPr>
              <w:t>, posturi de transformare si linii electrice aeriene;</w:t>
            </w:r>
          </w:p>
        </w:tc>
      </w:tr>
      <w:tr w:rsidR="005259E4" w14:paraId="70C251DE" w14:textId="77777777" w:rsidTr="005259E4">
        <w:trPr>
          <w:trHeight w:hRule="exact" w:val="293"/>
          <w:jc w:val="center"/>
        </w:trPr>
        <w:tc>
          <w:tcPr>
            <w:tcW w:w="3235" w:type="dxa"/>
            <w:shd w:val="clear" w:color="auto" w:fill="auto"/>
            <w:vAlign w:val="bottom"/>
          </w:tcPr>
          <w:p w14:paraId="2B9C97A0" w14:textId="77777777" w:rsidR="005259E4" w:rsidRPr="005259E4" w:rsidRDefault="005259E4" w:rsidP="00A34F8C">
            <w:pPr>
              <w:pStyle w:val="Other0"/>
              <w:spacing w:line="276" w:lineRule="auto"/>
              <w:ind w:firstLine="0"/>
              <w:rPr>
                <w:color w:val="00000A"/>
                <w:sz w:val="24"/>
                <w:szCs w:val="24"/>
                <w:lang w:eastAsia="ro-RO" w:bidi="ro-RO"/>
              </w:rPr>
            </w:pPr>
            <w:proofErr w:type="spellStart"/>
            <w:r>
              <w:rPr>
                <w:color w:val="00000A"/>
                <w:sz w:val="24"/>
                <w:szCs w:val="24"/>
                <w:lang w:eastAsia="ro-RO" w:bidi="ro-RO"/>
              </w:rPr>
              <w:t>Lj</w:t>
            </w:r>
            <w:proofErr w:type="spellEnd"/>
            <w:r>
              <w:rPr>
                <w:color w:val="00000A"/>
                <w:sz w:val="24"/>
                <w:szCs w:val="24"/>
                <w:lang w:eastAsia="ro-RO" w:bidi="ro-RO"/>
              </w:rPr>
              <w:t>-Ip 08-76</w:t>
            </w:r>
          </w:p>
        </w:tc>
        <w:tc>
          <w:tcPr>
            <w:tcW w:w="6898" w:type="dxa"/>
            <w:shd w:val="clear" w:color="auto" w:fill="auto"/>
            <w:vAlign w:val="bottom"/>
          </w:tcPr>
          <w:p w14:paraId="3171AB38" w14:textId="77777777" w:rsidR="005259E4" w:rsidRPr="005259E4" w:rsidRDefault="005259E4" w:rsidP="00A34F8C">
            <w:pPr>
              <w:pStyle w:val="Other0"/>
              <w:spacing w:line="276" w:lineRule="auto"/>
              <w:ind w:left="1660" w:firstLine="0"/>
              <w:rPr>
                <w:color w:val="00000A"/>
                <w:sz w:val="24"/>
                <w:szCs w:val="24"/>
                <w:lang w:eastAsia="ro-RO" w:bidi="ro-RO"/>
              </w:rPr>
            </w:pPr>
            <w:proofErr w:type="spellStart"/>
            <w:r>
              <w:rPr>
                <w:color w:val="00000A"/>
                <w:sz w:val="24"/>
                <w:szCs w:val="24"/>
                <w:lang w:eastAsia="ro-RO" w:bidi="ro-RO"/>
              </w:rPr>
              <w:t>Indrumar</w:t>
            </w:r>
            <w:proofErr w:type="spellEnd"/>
            <w:r>
              <w:rPr>
                <w:color w:val="00000A"/>
                <w:sz w:val="24"/>
                <w:szCs w:val="24"/>
                <w:lang w:eastAsia="ro-RO" w:bidi="ro-RO"/>
              </w:rPr>
              <w:t xml:space="preserve"> de proiectare a </w:t>
            </w:r>
            <w:proofErr w:type="spellStart"/>
            <w:r>
              <w:rPr>
                <w:color w:val="00000A"/>
                <w:sz w:val="24"/>
                <w:szCs w:val="24"/>
                <w:lang w:eastAsia="ro-RO" w:bidi="ro-RO"/>
              </w:rPr>
              <w:t>retelelor</w:t>
            </w:r>
            <w:proofErr w:type="spellEnd"/>
            <w:r>
              <w:rPr>
                <w:color w:val="00000A"/>
                <w:sz w:val="24"/>
                <w:szCs w:val="24"/>
                <w:lang w:eastAsia="ro-RO" w:bidi="ro-RO"/>
              </w:rPr>
              <w:t xml:space="preserve"> electrice de j.t. cu conductoare izolate torsadate;</w:t>
            </w:r>
          </w:p>
        </w:tc>
      </w:tr>
      <w:tr w:rsidR="005259E4" w14:paraId="0D47AC3F" w14:textId="77777777" w:rsidTr="005259E4">
        <w:trPr>
          <w:trHeight w:hRule="exact" w:val="293"/>
          <w:jc w:val="center"/>
        </w:trPr>
        <w:tc>
          <w:tcPr>
            <w:tcW w:w="3235" w:type="dxa"/>
            <w:shd w:val="clear" w:color="auto" w:fill="auto"/>
            <w:vAlign w:val="bottom"/>
          </w:tcPr>
          <w:p w14:paraId="69CB9946" w14:textId="77777777" w:rsidR="005259E4" w:rsidRPr="005259E4" w:rsidRDefault="005259E4" w:rsidP="00A34F8C">
            <w:pPr>
              <w:pStyle w:val="Other0"/>
              <w:spacing w:line="276" w:lineRule="auto"/>
              <w:ind w:firstLine="0"/>
              <w:rPr>
                <w:color w:val="00000A"/>
                <w:sz w:val="24"/>
                <w:szCs w:val="24"/>
                <w:lang w:eastAsia="ro-RO" w:bidi="ro-RO"/>
              </w:rPr>
            </w:pPr>
            <w:r>
              <w:rPr>
                <w:color w:val="00000A"/>
                <w:sz w:val="24"/>
                <w:szCs w:val="24"/>
                <w:lang w:eastAsia="ro-RO" w:bidi="ro-RO"/>
              </w:rPr>
              <w:t>NF 23-043</w:t>
            </w:r>
          </w:p>
          <w:p w14:paraId="42C3F45C" w14:textId="77777777" w:rsidR="005259E4" w:rsidRPr="005259E4" w:rsidRDefault="005259E4" w:rsidP="00A34F8C">
            <w:pPr>
              <w:pStyle w:val="Other0"/>
              <w:spacing w:line="276" w:lineRule="auto"/>
              <w:ind w:firstLine="0"/>
              <w:rPr>
                <w:color w:val="00000A"/>
                <w:sz w:val="24"/>
                <w:szCs w:val="24"/>
                <w:lang w:eastAsia="ro-RO" w:bidi="ro-RO"/>
              </w:rPr>
            </w:pPr>
            <w:r>
              <w:rPr>
                <w:color w:val="00000A"/>
                <w:sz w:val="24"/>
                <w:szCs w:val="24"/>
                <w:lang w:eastAsia="ro-RO" w:bidi="ro-RO"/>
              </w:rPr>
              <w:t>NSPM 65/2004</w:t>
            </w:r>
          </w:p>
        </w:tc>
        <w:tc>
          <w:tcPr>
            <w:tcW w:w="6898" w:type="dxa"/>
            <w:shd w:val="clear" w:color="auto" w:fill="auto"/>
            <w:vAlign w:val="bottom"/>
          </w:tcPr>
          <w:p w14:paraId="728256C5" w14:textId="77777777" w:rsidR="005259E4" w:rsidRPr="005259E4" w:rsidRDefault="005259E4" w:rsidP="00A34F8C">
            <w:pPr>
              <w:pStyle w:val="Other0"/>
              <w:spacing w:line="276" w:lineRule="auto"/>
              <w:ind w:left="1660" w:firstLine="0"/>
              <w:rPr>
                <w:color w:val="00000A"/>
                <w:sz w:val="24"/>
                <w:szCs w:val="24"/>
                <w:lang w:eastAsia="ro-RO" w:bidi="ro-RO"/>
              </w:rPr>
            </w:pPr>
            <w:r>
              <w:rPr>
                <w:color w:val="00000A"/>
                <w:sz w:val="24"/>
                <w:szCs w:val="24"/>
                <w:lang w:eastAsia="ro-RO" w:bidi="ro-RO"/>
              </w:rPr>
              <w:t xml:space="preserve">Probe tehnologice pentru PIF a </w:t>
            </w:r>
            <w:proofErr w:type="spellStart"/>
            <w:r>
              <w:rPr>
                <w:color w:val="00000A"/>
                <w:sz w:val="24"/>
                <w:szCs w:val="24"/>
                <w:lang w:eastAsia="ro-RO" w:bidi="ro-RO"/>
              </w:rPr>
              <w:t>instalatiilor</w:t>
            </w:r>
            <w:proofErr w:type="spellEnd"/>
            <w:r>
              <w:rPr>
                <w:color w:val="00000A"/>
                <w:sz w:val="24"/>
                <w:szCs w:val="24"/>
                <w:lang w:eastAsia="ro-RO" w:bidi="ro-RO"/>
              </w:rPr>
              <w:t xml:space="preserve"> electrice; Norme specific de </w:t>
            </w:r>
            <w:proofErr w:type="spellStart"/>
            <w:r>
              <w:rPr>
                <w:color w:val="00000A"/>
                <w:sz w:val="24"/>
                <w:szCs w:val="24"/>
                <w:lang w:eastAsia="ro-RO" w:bidi="ro-RO"/>
              </w:rPr>
              <w:t>protectia</w:t>
            </w:r>
            <w:proofErr w:type="spellEnd"/>
            <w:r>
              <w:rPr>
                <w:color w:val="00000A"/>
                <w:sz w:val="24"/>
                <w:szCs w:val="24"/>
                <w:lang w:eastAsia="ro-RO" w:bidi="ro-RO"/>
              </w:rPr>
              <w:t xml:space="preserve"> muncii pentru transportul si </w:t>
            </w:r>
            <w:proofErr w:type="spellStart"/>
            <w:r>
              <w:rPr>
                <w:color w:val="00000A"/>
                <w:sz w:val="24"/>
                <w:szCs w:val="24"/>
                <w:lang w:eastAsia="ro-RO" w:bidi="ro-RO"/>
              </w:rPr>
              <w:t>distributia</w:t>
            </w:r>
            <w:proofErr w:type="spellEnd"/>
            <w:r>
              <w:rPr>
                <w:color w:val="00000A"/>
                <w:sz w:val="24"/>
                <w:szCs w:val="24"/>
                <w:lang w:eastAsia="ro-RO" w:bidi="ro-RO"/>
              </w:rPr>
              <w:t xml:space="preserve"> energiei electrice;</w:t>
            </w:r>
          </w:p>
        </w:tc>
      </w:tr>
      <w:tr w:rsidR="005259E4" w14:paraId="239100AC" w14:textId="77777777" w:rsidTr="005259E4">
        <w:trPr>
          <w:trHeight w:hRule="exact" w:val="293"/>
          <w:jc w:val="center"/>
        </w:trPr>
        <w:tc>
          <w:tcPr>
            <w:tcW w:w="3235" w:type="dxa"/>
            <w:shd w:val="clear" w:color="auto" w:fill="auto"/>
            <w:vAlign w:val="bottom"/>
          </w:tcPr>
          <w:p w14:paraId="11A796ED" w14:textId="77777777" w:rsidR="005259E4" w:rsidRPr="005259E4" w:rsidRDefault="005259E4" w:rsidP="00A34F8C">
            <w:pPr>
              <w:pStyle w:val="Other0"/>
              <w:spacing w:line="276" w:lineRule="auto"/>
              <w:ind w:firstLine="0"/>
              <w:rPr>
                <w:color w:val="00000A"/>
                <w:sz w:val="24"/>
                <w:szCs w:val="24"/>
                <w:lang w:eastAsia="ro-RO" w:bidi="ro-RO"/>
              </w:rPr>
            </w:pPr>
            <w:r>
              <w:rPr>
                <w:color w:val="00000A"/>
                <w:sz w:val="24"/>
                <w:szCs w:val="24"/>
                <w:lang w:eastAsia="ro-RO" w:bidi="ro-RO"/>
              </w:rPr>
              <w:t>NP 062-02</w:t>
            </w:r>
          </w:p>
        </w:tc>
        <w:tc>
          <w:tcPr>
            <w:tcW w:w="6898" w:type="dxa"/>
            <w:shd w:val="clear" w:color="auto" w:fill="auto"/>
            <w:vAlign w:val="bottom"/>
          </w:tcPr>
          <w:p w14:paraId="6555B1C0" w14:textId="77777777" w:rsidR="005259E4" w:rsidRPr="005259E4" w:rsidRDefault="005259E4" w:rsidP="00A34F8C">
            <w:pPr>
              <w:pStyle w:val="Other0"/>
              <w:spacing w:line="276" w:lineRule="auto"/>
              <w:ind w:left="1660" w:firstLine="0"/>
              <w:rPr>
                <w:color w:val="00000A"/>
                <w:sz w:val="24"/>
                <w:szCs w:val="24"/>
                <w:lang w:eastAsia="ro-RO" w:bidi="ro-RO"/>
              </w:rPr>
            </w:pPr>
            <w:r>
              <w:rPr>
                <w:color w:val="00000A"/>
                <w:sz w:val="24"/>
                <w:szCs w:val="24"/>
                <w:lang w:eastAsia="ro-RO" w:bidi="ro-RO"/>
              </w:rPr>
              <w:t>Normativul pentru proiectarea sistemelor de iluminat rutier si pietonal;</w:t>
            </w:r>
          </w:p>
        </w:tc>
      </w:tr>
      <w:tr w:rsidR="005259E4" w14:paraId="4930C8E4" w14:textId="77777777" w:rsidTr="005259E4">
        <w:trPr>
          <w:trHeight w:hRule="exact" w:val="293"/>
          <w:jc w:val="center"/>
        </w:trPr>
        <w:tc>
          <w:tcPr>
            <w:tcW w:w="3235" w:type="dxa"/>
            <w:shd w:val="clear" w:color="auto" w:fill="auto"/>
            <w:vAlign w:val="bottom"/>
          </w:tcPr>
          <w:p w14:paraId="0CD38BDF" w14:textId="77777777" w:rsidR="005259E4" w:rsidRPr="005259E4" w:rsidRDefault="005259E4" w:rsidP="00A34F8C">
            <w:pPr>
              <w:pStyle w:val="Other0"/>
              <w:spacing w:line="276" w:lineRule="auto"/>
              <w:ind w:firstLine="0"/>
              <w:rPr>
                <w:color w:val="00000A"/>
                <w:sz w:val="24"/>
                <w:szCs w:val="24"/>
                <w:lang w:eastAsia="ro-RO" w:bidi="ro-RO"/>
              </w:rPr>
            </w:pPr>
            <w:r>
              <w:rPr>
                <w:color w:val="00000A"/>
                <w:sz w:val="24"/>
                <w:szCs w:val="24"/>
                <w:lang w:eastAsia="ro-RO" w:bidi="ro-RO"/>
              </w:rPr>
              <w:t>NTE 001/03/00</w:t>
            </w:r>
          </w:p>
        </w:tc>
        <w:tc>
          <w:tcPr>
            <w:tcW w:w="6898" w:type="dxa"/>
            <w:shd w:val="clear" w:color="auto" w:fill="auto"/>
            <w:vAlign w:val="bottom"/>
          </w:tcPr>
          <w:p w14:paraId="2AA9A522" w14:textId="77777777" w:rsidR="005259E4" w:rsidRPr="005259E4" w:rsidRDefault="005259E4" w:rsidP="00A34F8C">
            <w:pPr>
              <w:pStyle w:val="Other0"/>
              <w:spacing w:line="276" w:lineRule="auto"/>
              <w:ind w:left="1660" w:firstLine="0"/>
              <w:rPr>
                <w:color w:val="00000A"/>
                <w:sz w:val="24"/>
                <w:szCs w:val="24"/>
                <w:lang w:eastAsia="ro-RO" w:bidi="ro-RO"/>
              </w:rPr>
            </w:pPr>
            <w:r>
              <w:rPr>
                <w:color w:val="00000A"/>
                <w:sz w:val="24"/>
                <w:szCs w:val="24"/>
                <w:lang w:eastAsia="ro-RO" w:bidi="ro-RO"/>
              </w:rPr>
              <w:t xml:space="preserve">Normativ privind alegerea </w:t>
            </w:r>
            <w:proofErr w:type="spellStart"/>
            <w:r>
              <w:rPr>
                <w:color w:val="00000A"/>
                <w:sz w:val="24"/>
                <w:szCs w:val="24"/>
                <w:lang w:eastAsia="ro-RO" w:bidi="ro-RO"/>
              </w:rPr>
              <w:t>izolatiei</w:t>
            </w:r>
            <w:proofErr w:type="spellEnd"/>
            <w:r>
              <w:rPr>
                <w:color w:val="00000A"/>
                <w:sz w:val="24"/>
                <w:szCs w:val="24"/>
                <w:lang w:eastAsia="ro-RO" w:bidi="ro-RO"/>
              </w:rPr>
              <w:t xml:space="preserve">, coordonarea </w:t>
            </w:r>
            <w:proofErr w:type="spellStart"/>
            <w:r>
              <w:rPr>
                <w:color w:val="00000A"/>
                <w:sz w:val="24"/>
                <w:szCs w:val="24"/>
                <w:lang w:eastAsia="ro-RO" w:bidi="ro-RO"/>
              </w:rPr>
              <w:t>izolatiei</w:t>
            </w:r>
            <w:proofErr w:type="spellEnd"/>
            <w:r>
              <w:rPr>
                <w:color w:val="00000A"/>
                <w:sz w:val="24"/>
                <w:szCs w:val="24"/>
                <w:lang w:eastAsia="ro-RO" w:bidi="ro-RO"/>
              </w:rPr>
              <w:t xml:space="preserve"> si </w:t>
            </w:r>
            <w:proofErr w:type="spellStart"/>
            <w:r>
              <w:rPr>
                <w:color w:val="00000A"/>
                <w:sz w:val="24"/>
                <w:szCs w:val="24"/>
                <w:lang w:eastAsia="ro-RO" w:bidi="ro-RO"/>
              </w:rPr>
              <w:t>protectia</w:t>
            </w:r>
            <w:proofErr w:type="spellEnd"/>
            <w:r>
              <w:rPr>
                <w:color w:val="00000A"/>
                <w:sz w:val="24"/>
                <w:szCs w:val="24"/>
                <w:lang w:eastAsia="ro-RO" w:bidi="ro-RO"/>
              </w:rPr>
              <w:t xml:space="preserve"> </w:t>
            </w:r>
            <w:proofErr w:type="spellStart"/>
            <w:r>
              <w:rPr>
                <w:color w:val="00000A"/>
                <w:sz w:val="24"/>
                <w:szCs w:val="24"/>
                <w:lang w:eastAsia="ro-RO" w:bidi="ro-RO"/>
              </w:rPr>
              <w:t>instalatiilor</w:t>
            </w:r>
            <w:proofErr w:type="spellEnd"/>
            <w:r>
              <w:rPr>
                <w:color w:val="00000A"/>
                <w:sz w:val="24"/>
                <w:szCs w:val="24"/>
                <w:lang w:eastAsia="ro-RO" w:bidi="ro-RO"/>
              </w:rPr>
              <w:t xml:space="preserve"> electroenergetice </w:t>
            </w:r>
            <w:proofErr w:type="spellStart"/>
            <w:r>
              <w:rPr>
                <w:color w:val="00000A"/>
                <w:sz w:val="24"/>
                <w:szCs w:val="24"/>
                <w:lang w:eastAsia="ro-RO" w:bidi="ro-RO"/>
              </w:rPr>
              <w:t>impotriva</w:t>
            </w:r>
            <w:proofErr w:type="spellEnd"/>
            <w:r>
              <w:rPr>
                <w:color w:val="00000A"/>
                <w:sz w:val="24"/>
                <w:szCs w:val="24"/>
                <w:lang w:eastAsia="ro-RO" w:bidi="ro-RO"/>
              </w:rPr>
              <w:t xml:space="preserve"> supratensiunilor;</w:t>
            </w:r>
          </w:p>
        </w:tc>
      </w:tr>
      <w:tr w:rsidR="005259E4" w14:paraId="7D60FC88" w14:textId="77777777" w:rsidTr="005259E4">
        <w:trPr>
          <w:trHeight w:hRule="exact" w:val="293"/>
          <w:jc w:val="center"/>
        </w:trPr>
        <w:tc>
          <w:tcPr>
            <w:tcW w:w="3235" w:type="dxa"/>
            <w:shd w:val="clear" w:color="auto" w:fill="auto"/>
            <w:vAlign w:val="bottom"/>
          </w:tcPr>
          <w:p w14:paraId="6F97ADDD" w14:textId="77777777" w:rsidR="005259E4" w:rsidRPr="005259E4" w:rsidRDefault="005259E4" w:rsidP="00A34F8C">
            <w:pPr>
              <w:pStyle w:val="Other0"/>
              <w:spacing w:line="276" w:lineRule="auto"/>
              <w:ind w:firstLine="0"/>
              <w:rPr>
                <w:color w:val="00000A"/>
                <w:sz w:val="24"/>
                <w:szCs w:val="24"/>
                <w:lang w:eastAsia="ro-RO" w:bidi="ro-RO"/>
              </w:rPr>
            </w:pPr>
            <w:r>
              <w:rPr>
                <w:color w:val="00000A"/>
                <w:sz w:val="24"/>
                <w:szCs w:val="24"/>
                <w:lang w:eastAsia="ro-RO" w:bidi="ro-RO"/>
              </w:rPr>
              <w:t>NTE 007/08/00</w:t>
            </w:r>
          </w:p>
        </w:tc>
        <w:tc>
          <w:tcPr>
            <w:tcW w:w="6898" w:type="dxa"/>
            <w:shd w:val="clear" w:color="auto" w:fill="auto"/>
            <w:vAlign w:val="bottom"/>
          </w:tcPr>
          <w:p w14:paraId="28F5EBBA" w14:textId="77777777" w:rsidR="005259E4" w:rsidRPr="005259E4" w:rsidRDefault="005259E4" w:rsidP="00A34F8C">
            <w:pPr>
              <w:pStyle w:val="Other0"/>
              <w:spacing w:line="276" w:lineRule="auto"/>
              <w:ind w:left="1660" w:firstLine="0"/>
              <w:rPr>
                <w:color w:val="00000A"/>
                <w:sz w:val="24"/>
                <w:szCs w:val="24"/>
                <w:lang w:eastAsia="ro-RO" w:bidi="ro-RO"/>
              </w:rPr>
            </w:pPr>
            <w:r>
              <w:rPr>
                <w:color w:val="00000A"/>
                <w:sz w:val="24"/>
                <w:szCs w:val="24"/>
                <w:lang w:eastAsia="ro-RO" w:bidi="ro-RO"/>
              </w:rPr>
              <w:t xml:space="preserve">Normativ pentru proiectarea si executarea </w:t>
            </w:r>
            <w:proofErr w:type="spellStart"/>
            <w:r>
              <w:rPr>
                <w:color w:val="00000A"/>
                <w:sz w:val="24"/>
                <w:szCs w:val="24"/>
                <w:lang w:eastAsia="ro-RO" w:bidi="ro-RO"/>
              </w:rPr>
              <w:t>retelelor</w:t>
            </w:r>
            <w:proofErr w:type="spellEnd"/>
            <w:r>
              <w:rPr>
                <w:color w:val="00000A"/>
                <w:sz w:val="24"/>
                <w:szCs w:val="24"/>
                <w:lang w:eastAsia="ro-RO" w:bidi="ro-RO"/>
              </w:rPr>
              <w:t xml:space="preserve"> de cabluri electrice;</w:t>
            </w:r>
          </w:p>
        </w:tc>
      </w:tr>
      <w:tr w:rsidR="005259E4" w14:paraId="63D0F1F6" w14:textId="77777777" w:rsidTr="005259E4">
        <w:trPr>
          <w:trHeight w:hRule="exact" w:val="293"/>
          <w:jc w:val="center"/>
        </w:trPr>
        <w:tc>
          <w:tcPr>
            <w:tcW w:w="3235" w:type="dxa"/>
            <w:shd w:val="clear" w:color="auto" w:fill="auto"/>
            <w:vAlign w:val="bottom"/>
          </w:tcPr>
          <w:p w14:paraId="0CC4F5EE" w14:textId="77777777" w:rsidR="005259E4" w:rsidRPr="005259E4" w:rsidRDefault="005259E4" w:rsidP="00A34F8C">
            <w:pPr>
              <w:pStyle w:val="Other0"/>
              <w:spacing w:line="276" w:lineRule="auto"/>
              <w:ind w:firstLine="0"/>
              <w:rPr>
                <w:color w:val="00000A"/>
                <w:sz w:val="24"/>
                <w:szCs w:val="24"/>
                <w:lang w:eastAsia="ro-RO" w:bidi="ro-RO"/>
              </w:rPr>
            </w:pPr>
            <w:r>
              <w:rPr>
                <w:color w:val="00000A"/>
                <w:sz w:val="24"/>
                <w:szCs w:val="24"/>
                <w:lang w:eastAsia="ro-RO" w:bidi="ro-RO"/>
              </w:rPr>
              <w:t>NTE 01 116/2001</w:t>
            </w:r>
          </w:p>
        </w:tc>
        <w:tc>
          <w:tcPr>
            <w:tcW w:w="6898" w:type="dxa"/>
            <w:shd w:val="clear" w:color="auto" w:fill="auto"/>
            <w:vAlign w:val="bottom"/>
          </w:tcPr>
          <w:p w14:paraId="7B1B5D23" w14:textId="77777777" w:rsidR="005259E4" w:rsidRPr="005259E4" w:rsidRDefault="005259E4" w:rsidP="00A34F8C">
            <w:pPr>
              <w:pStyle w:val="Other0"/>
              <w:spacing w:line="276" w:lineRule="auto"/>
              <w:ind w:left="1660" w:firstLine="0"/>
              <w:rPr>
                <w:color w:val="00000A"/>
                <w:sz w:val="24"/>
                <w:szCs w:val="24"/>
                <w:lang w:eastAsia="ro-RO" w:bidi="ro-RO"/>
              </w:rPr>
            </w:pPr>
            <w:r>
              <w:rPr>
                <w:color w:val="00000A"/>
                <w:sz w:val="24"/>
                <w:szCs w:val="24"/>
                <w:lang w:eastAsia="ro-RO" w:bidi="ro-RO"/>
              </w:rPr>
              <w:t xml:space="preserve">Norma tehnica energetica privind </w:t>
            </w:r>
            <w:proofErr w:type="spellStart"/>
            <w:r>
              <w:rPr>
                <w:color w:val="00000A"/>
                <w:sz w:val="24"/>
                <w:szCs w:val="24"/>
                <w:lang w:eastAsia="ro-RO" w:bidi="ro-RO"/>
              </w:rPr>
              <w:t>incercarile</w:t>
            </w:r>
            <w:proofErr w:type="spellEnd"/>
            <w:r>
              <w:rPr>
                <w:color w:val="00000A"/>
                <w:sz w:val="24"/>
                <w:szCs w:val="24"/>
                <w:lang w:eastAsia="ro-RO" w:bidi="ro-RO"/>
              </w:rPr>
              <w:t xml:space="preserve"> si </w:t>
            </w:r>
            <w:proofErr w:type="spellStart"/>
            <w:r>
              <w:rPr>
                <w:color w:val="00000A"/>
                <w:sz w:val="24"/>
                <w:szCs w:val="24"/>
                <w:lang w:eastAsia="ro-RO" w:bidi="ro-RO"/>
              </w:rPr>
              <w:t>masuratorile</w:t>
            </w:r>
            <w:proofErr w:type="spellEnd"/>
            <w:r>
              <w:rPr>
                <w:color w:val="00000A"/>
                <w:sz w:val="24"/>
                <w:szCs w:val="24"/>
                <w:lang w:eastAsia="ro-RO" w:bidi="ro-RO"/>
              </w:rPr>
              <w:t xml:space="preserve"> la echipamente si </w:t>
            </w:r>
            <w:proofErr w:type="spellStart"/>
            <w:r>
              <w:rPr>
                <w:color w:val="00000A"/>
                <w:sz w:val="24"/>
                <w:szCs w:val="24"/>
                <w:lang w:eastAsia="ro-RO" w:bidi="ro-RO"/>
              </w:rPr>
              <w:t>instalatii</w:t>
            </w:r>
            <w:proofErr w:type="spellEnd"/>
            <w:r>
              <w:rPr>
                <w:color w:val="00000A"/>
                <w:sz w:val="24"/>
                <w:szCs w:val="24"/>
                <w:lang w:eastAsia="ro-RO" w:bidi="ro-RO"/>
              </w:rPr>
              <w:t xml:space="preserve"> electrice;</w:t>
            </w:r>
          </w:p>
        </w:tc>
      </w:tr>
      <w:tr w:rsidR="005259E4" w14:paraId="04A1F8B8" w14:textId="77777777" w:rsidTr="005259E4">
        <w:trPr>
          <w:trHeight w:hRule="exact" w:val="293"/>
          <w:jc w:val="center"/>
        </w:trPr>
        <w:tc>
          <w:tcPr>
            <w:tcW w:w="3235" w:type="dxa"/>
            <w:shd w:val="clear" w:color="auto" w:fill="auto"/>
            <w:vAlign w:val="bottom"/>
          </w:tcPr>
          <w:p w14:paraId="61DF5A15" w14:textId="77777777" w:rsidR="005259E4" w:rsidRPr="005259E4" w:rsidRDefault="005259E4" w:rsidP="00A34F8C">
            <w:pPr>
              <w:pStyle w:val="Other0"/>
              <w:spacing w:line="276" w:lineRule="auto"/>
              <w:ind w:firstLine="0"/>
              <w:rPr>
                <w:color w:val="00000A"/>
                <w:sz w:val="24"/>
                <w:szCs w:val="24"/>
                <w:lang w:eastAsia="ro-RO" w:bidi="ro-RO"/>
              </w:rPr>
            </w:pPr>
            <w:r>
              <w:rPr>
                <w:color w:val="00000A"/>
                <w:sz w:val="24"/>
                <w:szCs w:val="24"/>
                <w:lang w:eastAsia="ro-RO" w:bidi="ro-RO"/>
              </w:rPr>
              <w:t>Ordinul nr.35/2002</w:t>
            </w:r>
          </w:p>
        </w:tc>
        <w:tc>
          <w:tcPr>
            <w:tcW w:w="6898" w:type="dxa"/>
            <w:shd w:val="clear" w:color="auto" w:fill="auto"/>
            <w:vAlign w:val="bottom"/>
          </w:tcPr>
          <w:p w14:paraId="508FD129" w14:textId="77777777" w:rsidR="005259E4" w:rsidRPr="005259E4" w:rsidRDefault="005259E4" w:rsidP="00A34F8C">
            <w:pPr>
              <w:pStyle w:val="Other0"/>
              <w:spacing w:line="276" w:lineRule="auto"/>
              <w:ind w:left="1660" w:firstLine="0"/>
              <w:rPr>
                <w:color w:val="00000A"/>
                <w:sz w:val="24"/>
                <w:szCs w:val="24"/>
                <w:lang w:eastAsia="ro-RO" w:bidi="ro-RO"/>
              </w:rPr>
            </w:pPr>
            <w:r>
              <w:rPr>
                <w:color w:val="00000A"/>
                <w:sz w:val="24"/>
                <w:szCs w:val="24"/>
                <w:lang w:eastAsia="ro-RO" w:bidi="ro-RO"/>
              </w:rPr>
              <w:t>Ordinul</w:t>
            </w:r>
            <w:r>
              <w:rPr>
                <w:color w:val="00000A"/>
                <w:sz w:val="24"/>
                <w:szCs w:val="24"/>
                <w:lang w:eastAsia="ro-RO" w:bidi="ro-RO"/>
              </w:rPr>
              <w:tab/>
              <w:t>pentru aprobarea</w:t>
            </w:r>
            <w:r>
              <w:rPr>
                <w:color w:val="00000A"/>
                <w:sz w:val="24"/>
                <w:szCs w:val="24"/>
                <w:lang w:eastAsia="ro-RO" w:bidi="ro-RO"/>
              </w:rPr>
              <w:tab/>
              <w:t>Regulamentului de</w:t>
            </w:r>
          </w:p>
          <w:p w14:paraId="38580390" w14:textId="77777777" w:rsidR="005259E4" w:rsidRPr="005259E4" w:rsidRDefault="005259E4" w:rsidP="00A34F8C">
            <w:pPr>
              <w:pStyle w:val="Other0"/>
              <w:spacing w:line="276" w:lineRule="auto"/>
              <w:ind w:left="1660" w:firstLine="0"/>
              <w:rPr>
                <w:color w:val="00000A"/>
                <w:sz w:val="24"/>
                <w:szCs w:val="24"/>
                <w:lang w:eastAsia="ro-RO" w:bidi="ro-RO"/>
              </w:rPr>
            </w:pPr>
            <w:r>
              <w:rPr>
                <w:color w:val="00000A"/>
                <w:sz w:val="24"/>
                <w:szCs w:val="24"/>
                <w:lang w:eastAsia="ro-RO" w:bidi="ro-RO"/>
              </w:rPr>
              <w:t xml:space="preserve">conducere si organizare a </w:t>
            </w:r>
            <w:proofErr w:type="spellStart"/>
            <w:r>
              <w:rPr>
                <w:color w:val="00000A"/>
                <w:sz w:val="24"/>
                <w:szCs w:val="24"/>
                <w:lang w:eastAsia="ro-RO" w:bidi="ro-RO"/>
              </w:rPr>
              <w:t>activitatii</w:t>
            </w:r>
            <w:proofErr w:type="spellEnd"/>
            <w:r>
              <w:rPr>
                <w:color w:val="00000A"/>
                <w:sz w:val="24"/>
                <w:szCs w:val="24"/>
                <w:lang w:eastAsia="ro-RO" w:bidi="ro-RO"/>
              </w:rPr>
              <w:t xml:space="preserve"> de </w:t>
            </w:r>
            <w:proofErr w:type="spellStart"/>
            <w:r>
              <w:rPr>
                <w:color w:val="00000A"/>
                <w:sz w:val="24"/>
                <w:szCs w:val="24"/>
                <w:lang w:eastAsia="ro-RO" w:bidi="ro-RO"/>
              </w:rPr>
              <w:t>mentenanta</w:t>
            </w:r>
            <w:proofErr w:type="spellEnd"/>
            <w:r>
              <w:rPr>
                <w:color w:val="00000A"/>
                <w:sz w:val="24"/>
                <w:szCs w:val="24"/>
                <w:lang w:eastAsia="ro-RO" w:bidi="ro-RO"/>
              </w:rPr>
              <w:t>;</w:t>
            </w:r>
          </w:p>
          <w:p w14:paraId="238D73D8" w14:textId="77777777" w:rsidR="005259E4" w:rsidRPr="005259E4" w:rsidRDefault="005259E4" w:rsidP="00A34F8C">
            <w:pPr>
              <w:pStyle w:val="Other0"/>
              <w:spacing w:line="276" w:lineRule="auto"/>
              <w:ind w:left="1660" w:firstLine="0"/>
              <w:rPr>
                <w:color w:val="00000A"/>
                <w:sz w:val="24"/>
                <w:szCs w:val="24"/>
                <w:lang w:eastAsia="ro-RO" w:bidi="ro-RO"/>
              </w:rPr>
            </w:pPr>
            <w:r>
              <w:rPr>
                <w:color w:val="00000A"/>
                <w:sz w:val="24"/>
                <w:szCs w:val="24"/>
                <w:lang w:eastAsia="ro-RO" w:bidi="ro-RO"/>
              </w:rPr>
              <w:t>Aparate de iluminat</w:t>
            </w:r>
          </w:p>
        </w:tc>
      </w:tr>
      <w:tr w:rsidR="005259E4" w14:paraId="0800F93E" w14:textId="77777777" w:rsidTr="005259E4">
        <w:trPr>
          <w:trHeight w:hRule="exact" w:val="293"/>
          <w:jc w:val="center"/>
        </w:trPr>
        <w:tc>
          <w:tcPr>
            <w:tcW w:w="3235" w:type="dxa"/>
            <w:shd w:val="clear" w:color="auto" w:fill="auto"/>
            <w:vAlign w:val="bottom"/>
          </w:tcPr>
          <w:p w14:paraId="54CF56C0" w14:textId="77777777" w:rsidR="005259E4" w:rsidRPr="005259E4" w:rsidRDefault="005259E4" w:rsidP="00A34F8C">
            <w:pPr>
              <w:pStyle w:val="Other0"/>
              <w:spacing w:line="276" w:lineRule="auto"/>
              <w:ind w:firstLine="0"/>
              <w:rPr>
                <w:color w:val="00000A"/>
                <w:sz w:val="24"/>
                <w:szCs w:val="24"/>
                <w:lang w:eastAsia="ro-RO" w:bidi="ro-RO"/>
              </w:rPr>
            </w:pPr>
            <w:r>
              <w:rPr>
                <w:color w:val="00000A"/>
                <w:sz w:val="24"/>
                <w:szCs w:val="24"/>
                <w:lang w:eastAsia="ro-RO" w:bidi="ro-RO"/>
              </w:rPr>
              <w:t>SR-13433/99-1</w:t>
            </w:r>
          </w:p>
          <w:p w14:paraId="313FEE86" w14:textId="77777777" w:rsidR="005259E4" w:rsidRPr="005259E4" w:rsidRDefault="005259E4" w:rsidP="00A34F8C">
            <w:pPr>
              <w:pStyle w:val="Other0"/>
              <w:spacing w:line="276" w:lineRule="auto"/>
              <w:ind w:firstLine="0"/>
              <w:rPr>
                <w:color w:val="00000A"/>
                <w:sz w:val="24"/>
                <w:szCs w:val="24"/>
                <w:lang w:eastAsia="ro-RO" w:bidi="ro-RO"/>
              </w:rPr>
            </w:pPr>
            <w:r w:rsidRPr="005259E4">
              <w:rPr>
                <w:color w:val="00000A"/>
                <w:sz w:val="24"/>
                <w:szCs w:val="24"/>
                <w:lang w:eastAsia="ro-RO" w:bidi="ro-RO"/>
              </w:rPr>
              <w:t xml:space="preserve">SR </w:t>
            </w:r>
            <w:r>
              <w:rPr>
                <w:color w:val="00000A"/>
                <w:sz w:val="24"/>
                <w:szCs w:val="24"/>
                <w:lang w:eastAsia="ro-RO" w:bidi="ro-RO"/>
              </w:rPr>
              <w:t>EN 61557</w:t>
            </w:r>
          </w:p>
        </w:tc>
        <w:tc>
          <w:tcPr>
            <w:tcW w:w="6898" w:type="dxa"/>
            <w:shd w:val="clear" w:color="auto" w:fill="auto"/>
            <w:vAlign w:val="bottom"/>
          </w:tcPr>
          <w:p w14:paraId="7CAE5E4C" w14:textId="77777777" w:rsidR="005259E4" w:rsidRPr="005259E4" w:rsidRDefault="005259E4" w:rsidP="00A34F8C">
            <w:pPr>
              <w:pStyle w:val="Other0"/>
              <w:spacing w:line="276" w:lineRule="auto"/>
              <w:ind w:left="1660" w:firstLine="0"/>
              <w:rPr>
                <w:color w:val="00000A"/>
                <w:sz w:val="24"/>
                <w:szCs w:val="24"/>
                <w:lang w:eastAsia="ro-RO" w:bidi="ro-RO"/>
              </w:rPr>
            </w:pPr>
            <w:r>
              <w:rPr>
                <w:color w:val="00000A"/>
                <w:sz w:val="24"/>
                <w:szCs w:val="24"/>
                <w:lang w:eastAsia="ro-RO" w:bidi="ro-RO"/>
              </w:rPr>
              <w:t xml:space="preserve">Iluminatul cailor de </w:t>
            </w:r>
            <w:proofErr w:type="spellStart"/>
            <w:r>
              <w:rPr>
                <w:color w:val="00000A"/>
                <w:sz w:val="24"/>
                <w:szCs w:val="24"/>
                <w:lang w:eastAsia="ro-RO" w:bidi="ro-RO"/>
              </w:rPr>
              <w:t>circulatie</w:t>
            </w:r>
            <w:proofErr w:type="spellEnd"/>
            <w:r>
              <w:rPr>
                <w:color w:val="00000A"/>
                <w:sz w:val="24"/>
                <w:szCs w:val="24"/>
                <w:lang w:eastAsia="ro-RO" w:bidi="ro-RO"/>
              </w:rPr>
              <w:t>;</w:t>
            </w:r>
          </w:p>
          <w:p w14:paraId="48647EB9" w14:textId="77777777" w:rsidR="005259E4" w:rsidRPr="005259E4" w:rsidRDefault="005259E4" w:rsidP="00A34F8C">
            <w:pPr>
              <w:pStyle w:val="Other0"/>
              <w:spacing w:line="276" w:lineRule="auto"/>
              <w:ind w:left="1660" w:firstLine="0"/>
              <w:rPr>
                <w:color w:val="00000A"/>
                <w:sz w:val="24"/>
                <w:szCs w:val="24"/>
                <w:lang w:eastAsia="ro-RO" w:bidi="ro-RO"/>
              </w:rPr>
            </w:pPr>
            <w:r>
              <w:rPr>
                <w:color w:val="00000A"/>
                <w:sz w:val="24"/>
                <w:szCs w:val="24"/>
                <w:lang w:eastAsia="ro-RO" w:bidi="ro-RO"/>
              </w:rPr>
              <w:t xml:space="preserve">Securitate electrică în rețele de distribuție de joasă tensiune de pana la 1000 V </w:t>
            </w:r>
            <w:proofErr w:type="spellStart"/>
            <w:r>
              <w:rPr>
                <w:color w:val="00000A"/>
                <w:sz w:val="24"/>
                <w:szCs w:val="24"/>
                <w:lang w:eastAsia="ro-RO" w:bidi="ro-RO"/>
              </w:rPr>
              <w:t>c.a.</w:t>
            </w:r>
            <w:proofErr w:type="spellEnd"/>
            <w:r>
              <w:rPr>
                <w:color w:val="00000A"/>
                <w:sz w:val="24"/>
                <w:szCs w:val="24"/>
                <w:lang w:eastAsia="ro-RO" w:bidi="ro-RO"/>
              </w:rPr>
              <w:t xml:space="preserve"> și 1 500 V </w:t>
            </w:r>
            <w:proofErr w:type="spellStart"/>
            <w:r>
              <w:rPr>
                <w:color w:val="00000A"/>
                <w:sz w:val="24"/>
                <w:szCs w:val="24"/>
                <w:lang w:eastAsia="ro-RO" w:bidi="ro-RO"/>
              </w:rPr>
              <w:t>c.c.</w:t>
            </w:r>
            <w:proofErr w:type="spellEnd"/>
            <w:r>
              <w:rPr>
                <w:color w:val="00000A"/>
                <w:sz w:val="24"/>
                <w:szCs w:val="24"/>
                <w:lang w:eastAsia="ro-RO" w:bidi="ro-RO"/>
              </w:rPr>
              <w:t xml:space="preserve"> - Echipamente</w:t>
            </w:r>
            <w:r>
              <w:rPr>
                <w:color w:val="00000A"/>
                <w:sz w:val="24"/>
                <w:szCs w:val="24"/>
                <w:lang w:eastAsia="ro-RO" w:bidi="ro-RO"/>
              </w:rPr>
              <w:tab/>
              <w:t>pentru</w:t>
            </w:r>
            <w:r>
              <w:rPr>
                <w:color w:val="00000A"/>
                <w:sz w:val="24"/>
                <w:szCs w:val="24"/>
                <w:lang w:eastAsia="ro-RO" w:bidi="ro-RO"/>
              </w:rPr>
              <w:tab/>
            </w:r>
            <w:proofErr w:type="spellStart"/>
            <w:r>
              <w:rPr>
                <w:color w:val="00000A"/>
                <w:sz w:val="24"/>
                <w:szCs w:val="24"/>
                <w:lang w:eastAsia="ro-RO" w:bidi="ro-RO"/>
              </w:rPr>
              <w:t>incercare</w:t>
            </w:r>
            <w:proofErr w:type="spellEnd"/>
            <w:r>
              <w:rPr>
                <w:color w:val="00000A"/>
                <w:sz w:val="24"/>
                <w:szCs w:val="24"/>
                <w:lang w:eastAsia="ro-RO" w:bidi="ro-RO"/>
              </w:rPr>
              <w:t>,</w:t>
            </w:r>
            <w:r>
              <w:rPr>
                <w:color w:val="00000A"/>
                <w:sz w:val="24"/>
                <w:szCs w:val="24"/>
                <w:lang w:eastAsia="ro-RO" w:bidi="ro-RO"/>
              </w:rPr>
              <w:tab/>
            </w:r>
            <w:proofErr w:type="spellStart"/>
            <w:r>
              <w:rPr>
                <w:color w:val="00000A"/>
                <w:sz w:val="24"/>
                <w:szCs w:val="24"/>
                <w:lang w:eastAsia="ro-RO" w:bidi="ro-RO"/>
              </w:rPr>
              <w:t>masurare</w:t>
            </w:r>
            <w:proofErr w:type="spellEnd"/>
            <w:r>
              <w:rPr>
                <w:color w:val="00000A"/>
                <w:sz w:val="24"/>
                <w:szCs w:val="24"/>
                <w:lang w:eastAsia="ro-RO" w:bidi="ro-RO"/>
              </w:rPr>
              <w:t xml:space="preserve"> sau</w:t>
            </w:r>
          </w:p>
          <w:p w14:paraId="525E5573" w14:textId="77777777" w:rsidR="005259E4" w:rsidRPr="005259E4" w:rsidRDefault="005259E4" w:rsidP="00A34F8C">
            <w:pPr>
              <w:pStyle w:val="Other0"/>
              <w:spacing w:line="276" w:lineRule="auto"/>
              <w:ind w:left="1660" w:firstLine="0"/>
              <w:rPr>
                <w:color w:val="00000A"/>
                <w:sz w:val="24"/>
                <w:szCs w:val="24"/>
                <w:lang w:eastAsia="ro-RO" w:bidi="ro-RO"/>
              </w:rPr>
            </w:pPr>
            <w:r>
              <w:rPr>
                <w:color w:val="00000A"/>
                <w:sz w:val="24"/>
                <w:szCs w:val="24"/>
                <w:lang w:eastAsia="ro-RO" w:bidi="ro-RO"/>
              </w:rPr>
              <w:t>supraveghere a măsurilor de protecție ;</w:t>
            </w:r>
          </w:p>
        </w:tc>
      </w:tr>
      <w:tr w:rsidR="005259E4" w14:paraId="5E8673C8" w14:textId="77777777" w:rsidTr="005259E4">
        <w:trPr>
          <w:trHeight w:hRule="exact" w:val="293"/>
          <w:jc w:val="center"/>
        </w:trPr>
        <w:tc>
          <w:tcPr>
            <w:tcW w:w="3235" w:type="dxa"/>
            <w:shd w:val="clear" w:color="auto" w:fill="auto"/>
            <w:vAlign w:val="bottom"/>
          </w:tcPr>
          <w:p w14:paraId="2866788C" w14:textId="77777777" w:rsidR="005259E4" w:rsidRPr="005259E4" w:rsidRDefault="005259E4" w:rsidP="00A34F8C">
            <w:pPr>
              <w:pStyle w:val="Other0"/>
              <w:spacing w:line="276" w:lineRule="auto"/>
              <w:ind w:firstLine="0"/>
              <w:rPr>
                <w:color w:val="00000A"/>
                <w:sz w:val="24"/>
                <w:szCs w:val="24"/>
                <w:lang w:eastAsia="ro-RO" w:bidi="ro-RO"/>
              </w:rPr>
            </w:pPr>
            <w:r w:rsidRPr="005259E4">
              <w:rPr>
                <w:color w:val="00000A"/>
                <w:sz w:val="24"/>
                <w:szCs w:val="24"/>
                <w:lang w:eastAsia="ro-RO" w:bidi="ro-RO"/>
              </w:rPr>
              <w:t>TR-EN 13201-1 Iluminat public - Partea 1:</w:t>
            </w:r>
          </w:p>
        </w:tc>
        <w:tc>
          <w:tcPr>
            <w:tcW w:w="6898" w:type="dxa"/>
            <w:shd w:val="clear" w:color="auto" w:fill="auto"/>
            <w:vAlign w:val="bottom"/>
          </w:tcPr>
          <w:p w14:paraId="7E2B4F19" w14:textId="77777777" w:rsidR="005259E4" w:rsidRPr="005259E4" w:rsidRDefault="005259E4" w:rsidP="00A34F8C">
            <w:pPr>
              <w:pStyle w:val="Other0"/>
              <w:spacing w:line="276" w:lineRule="auto"/>
              <w:ind w:left="1660" w:firstLine="0"/>
              <w:rPr>
                <w:color w:val="00000A"/>
                <w:sz w:val="24"/>
                <w:szCs w:val="24"/>
                <w:lang w:eastAsia="ro-RO" w:bidi="ro-RO"/>
              </w:rPr>
            </w:pPr>
            <w:r w:rsidRPr="005259E4">
              <w:rPr>
                <w:color w:val="00000A"/>
                <w:sz w:val="24"/>
                <w:szCs w:val="24"/>
                <w:lang w:eastAsia="ro-RO" w:bidi="ro-RO"/>
              </w:rPr>
              <w:t>Selectarea claselor de iluminat</w:t>
            </w:r>
          </w:p>
        </w:tc>
      </w:tr>
      <w:tr w:rsidR="005259E4" w14:paraId="067E2CFA" w14:textId="77777777" w:rsidTr="005259E4">
        <w:trPr>
          <w:trHeight w:hRule="exact" w:val="293"/>
          <w:jc w:val="center"/>
        </w:trPr>
        <w:tc>
          <w:tcPr>
            <w:tcW w:w="3235" w:type="dxa"/>
            <w:shd w:val="clear" w:color="auto" w:fill="auto"/>
            <w:vAlign w:val="bottom"/>
          </w:tcPr>
          <w:p w14:paraId="6714A9AD" w14:textId="77777777" w:rsidR="005259E4" w:rsidRPr="005259E4" w:rsidRDefault="005259E4" w:rsidP="00A34F8C">
            <w:pPr>
              <w:pStyle w:val="Other0"/>
              <w:spacing w:line="276" w:lineRule="auto"/>
              <w:ind w:firstLine="0"/>
              <w:rPr>
                <w:color w:val="00000A"/>
                <w:sz w:val="24"/>
                <w:szCs w:val="24"/>
                <w:lang w:eastAsia="ro-RO" w:bidi="ro-RO"/>
              </w:rPr>
            </w:pPr>
            <w:r w:rsidRPr="005259E4">
              <w:rPr>
                <w:color w:val="00000A"/>
                <w:sz w:val="24"/>
                <w:szCs w:val="24"/>
                <w:lang w:eastAsia="ro-RO" w:bidi="ro-RO"/>
              </w:rPr>
              <w:t>SR-EN 13201-2 Iluminat public - Partea 2:</w:t>
            </w:r>
          </w:p>
        </w:tc>
        <w:tc>
          <w:tcPr>
            <w:tcW w:w="6898" w:type="dxa"/>
            <w:shd w:val="clear" w:color="auto" w:fill="auto"/>
            <w:vAlign w:val="bottom"/>
          </w:tcPr>
          <w:p w14:paraId="1EBE52E0" w14:textId="77777777" w:rsidR="005259E4" w:rsidRPr="005259E4" w:rsidRDefault="005259E4" w:rsidP="00A34F8C">
            <w:pPr>
              <w:pStyle w:val="Other0"/>
              <w:spacing w:line="276" w:lineRule="auto"/>
              <w:ind w:left="1660" w:firstLine="0"/>
              <w:rPr>
                <w:color w:val="00000A"/>
                <w:sz w:val="24"/>
                <w:szCs w:val="24"/>
                <w:lang w:eastAsia="ro-RO" w:bidi="ro-RO"/>
              </w:rPr>
            </w:pPr>
            <w:proofErr w:type="spellStart"/>
            <w:r w:rsidRPr="005259E4">
              <w:rPr>
                <w:color w:val="00000A"/>
                <w:sz w:val="24"/>
                <w:szCs w:val="24"/>
                <w:lang w:eastAsia="ro-RO" w:bidi="ro-RO"/>
              </w:rPr>
              <w:t>Cerinte</w:t>
            </w:r>
            <w:proofErr w:type="spellEnd"/>
            <w:r w:rsidRPr="005259E4">
              <w:rPr>
                <w:color w:val="00000A"/>
                <w:sz w:val="24"/>
                <w:szCs w:val="24"/>
                <w:lang w:eastAsia="ro-RO" w:bidi="ro-RO"/>
              </w:rPr>
              <w:t xml:space="preserve"> de performanta</w:t>
            </w:r>
          </w:p>
        </w:tc>
      </w:tr>
      <w:tr w:rsidR="005259E4" w14:paraId="15C1C75F" w14:textId="77777777" w:rsidTr="005259E4">
        <w:trPr>
          <w:trHeight w:hRule="exact" w:val="293"/>
          <w:jc w:val="center"/>
        </w:trPr>
        <w:tc>
          <w:tcPr>
            <w:tcW w:w="3235" w:type="dxa"/>
            <w:shd w:val="clear" w:color="auto" w:fill="auto"/>
            <w:vAlign w:val="bottom"/>
          </w:tcPr>
          <w:p w14:paraId="31901EE1" w14:textId="77777777" w:rsidR="005259E4" w:rsidRPr="005259E4" w:rsidRDefault="005259E4" w:rsidP="00A34F8C">
            <w:pPr>
              <w:pStyle w:val="Other0"/>
              <w:spacing w:line="276" w:lineRule="auto"/>
              <w:ind w:firstLine="0"/>
              <w:rPr>
                <w:color w:val="00000A"/>
                <w:sz w:val="24"/>
                <w:szCs w:val="24"/>
                <w:lang w:eastAsia="ro-RO" w:bidi="ro-RO"/>
              </w:rPr>
            </w:pPr>
            <w:r w:rsidRPr="005259E4">
              <w:rPr>
                <w:color w:val="00000A"/>
                <w:sz w:val="24"/>
                <w:szCs w:val="24"/>
                <w:lang w:eastAsia="ro-RO" w:bidi="ro-RO"/>
              </w:rPr>
              <w:t>SR-EN 13201-3 Iluminat public - Partea 3:</w:t>
            </w:r>
          </w:p>
        </w:tc>
        <w:tc>
          <w:tcPr>
            <w:tcW w:w="6898" w:type="dxa"/>
            <w:shd w:val="clear" w:color="auto" w:fill="auto"/>
            <w:vAlign w:val="bottom"/>
          </w:tcPr>
          <w:p w14:paraId="00FD7017" w14:textId="77777777" w:rsidR="005259E4" w:rsidRPr="005259E4" w:rsidRDefault="005259E4" w:rsidP="00A34F8C">
            <w:pPr>
              <w:pStyle w:val="Other0"/>
              <w:spacing w:line="276" w:lineRule="auto"/>
              <w:ind w:left="1660" w:firstLine="0"/>
              <w:rPr>
                <w:color w:val="00000A"/>
                <w:sz w:val="24"/>
                <w:szCs w:val="24"/>
                <w:lang w:eastAsia="ro-RO" w:bidi="ro-RO"/>
              </w:rPr>
            </w:pPr>
            <w:r w:rsidRPr="005259E4">
              <w:rPr>
                <w:color w:val="00000A"/>
                <w:sz w:val="24"/>
                <w:szCs w:val="24"/>
                <w:lang w:eastAsia="ro-RO" w:bidi="ro-RO"/>
              </w:rPr>
              <w:t>Calculul performantelor</w:t>
            </w:r>
          </w:p>
        </w:tc>
      </w:tr>
      <w:tr w:rsidR="005259E4" w14:paraId="71C495BC" w14:textId="77777777" w:rsidTr="005259E4">
        <w:trPr>
          <w:trHeight w:hRule="exact" w:val="293"/>
          <w:jc w:val="center"/>
        </w:trPr>
        <w:tc>
          <w:tcPr>
            <w:tcW w:w="3235" w:type="dxa"/>
            <w:shd w:val="clear" w:color="auto" w:fill="auto"/>
            <w:vAlign w:val="bottom"/>
          </w:tcPr>
          <w:p w14:paraId="460A5703" w14:textId="77777777" w:rsidR="005259E4" w:rsidRPr="005259E4" w:rsidRDefault="005259E4" w:rsidP="00A34F8C">
            <w:pPr>
              <w:pStyle w:val="Other0"/>
              <w:spacing w:line="276" w:lineRule="auto"/>
              <w:ind w:firstLine="0"/>
              <w:rPr>
                <w:color w:val="00000A"/>
                <w:sz w:val="24"/>
                <w:szCs w:val="24"/>
                <w:lang w:eastAsia="ro-RO" w:bidi="ro-RO"/>
              </w:rPr>
            </w:pPr>
            <w:r w:rsidRPr="005259E4">
              <w:rPr>
                <w:color w:val="00000A"/>
                <w:sz w:val="24"/>
                <w:szCs w:val="24"/>
                <w:lang w:eastAsia="ro-RO" w:bidi="ro-RO"/>
              </w:rPr>
              <w:t>SR-EN 13201-4Iluminat public-Partea 4:</w:t>
            </w:r>
          </w:p>
        </w:tc>
        <w:tc>
          <w:tcPr>
            <w:tcW w:w="6898" w:type="dxa"/>
            <w:shd w:val="clear" w:color="auto" w:fill="auto"/>
            <w:vAlign w:val="bottom"/>
          </w:tcPr>
          <w:p w14:paraId="15B8E8B8" w14:textId="77777777" w:rsidR="005259E4" w:rsidRPr="005259E4" w:rsidRDefault="005259E4" w:rsidP="00A34F8C">
            <w:pPr>
              <w:pStyle w:val="Other0"/>
              <w:spacing w:line="276" w:lineRule="auto"/>
              <w:ind w:left="1660" w:firstLine="0"/>
              <w:rPr>
                <w:color w:val="00000A"/>
                <w:sz w:val="24"/>
                <w:szCs w:val="24"/>
                <w:lang w:eastAsia="ro-RO" w:bidi="ro-RO"/>
              </w:rPr>
            </w:pPr>
            <w:r w:rsidRPr="005259E4">
              <w:rPr>
                <w:color w:val="00000A"/>
                <w:sz w:val="24"/>
                <w:szCs w:val="24"/>
                <w:lang w:eastAsia="ro-RO" w:bidi="ro-RO"/>
              </w:rPr>
              <w:t xml:space="preserve">Metode de </w:t>
            </w:r>
            <w:proofErr w:type="spellStart"/>
            <w:r w:rsidRPr="005259E4">
              <w:rPr>
                <w:color w:val="00000A"/>
                <w:sz w:val="24"/>
                <w:szCs w:val="24"/>
                <w:lang w:eastAsia="ro-RO" w:bidi="ro-RO"/>
              </w:rPr>
              <w:t>masurare</w:t>
            </w:r>
            <w:proofErr w:type="spellEnd"/>
            <w:r w:rsidRPr="005259E4">
              <w:rPr>
                <w:color w:val="00000A"/>
                <w:sz w:val="24"/>
                <w:szCs w:val="24"/>
                <w:lang w:eastAsia="ro-RO" w:bidi="ro-RO"/>
              </w:rPr>
              <w:t xml:space="preserve"> a performantelor</w:t>
            </w:r>
            <w:r w:rsidRPr="005259E4">
              <w:rPr>
                <w:color w:val="00000A"/>
                <w:sz w:val="24"/>
                <w:szCs w:val="24"/>
                <w:lang w:eastAsia="ro-RO" w:bidi="ro-RO"/>
              </w:rPr>
              <w:tab/>
              <w:t>fotometrice</w:t>
            </w:r>
          </w:p>
        </w:tc>
      </w:tr>
      <w:tr w:rsidR="005259E4" w14:paraId="0A4FF726" w14:textId="77777777" w:rsidTr="005259E4">
        <w:trPr>
          <w:trHeight w:hRule="exact" w:val="293"/>
          <w:jc w:val="center"/>
        </w:trPr>
        <w:tc>
          <w:tcPr>
            <w:tcW w:w="3235" w:type="dxa"/>
            <w:shd w:val="clear" w:color="auto" w:fill="auto"/>
            <w:vAlign w:val="bottom"/>
          </w:tcPr>
          <w:p w14:paraId="1DB144A9" w14:textId="77777777" w:rsidR="005259E4" w:rsidRPr="005259E4" w:rsidRDefault="005259E4" w:rsidP="00A34F8C">
            <w:pPr>
              <w:pStyle w:val="Other0"/>
              <w:spacing w:line="276" w:lineRule="auto"/>
              <w:ind w:firstLine="0"/>
              <w:rPr>
                <w:color w:val="00000A"/>
                <w:sz w:val="24"/>
                <w:szCs w:val="24"/>
                <w:lang w:eastAsia="ro-RO" w:bidi="ro-RO"/>
              </w:rPr>
            </w:pPr>
            <w:r w:rsidRPr="005259E4">
              <w:rPr>
                <w:color w:val="00000A"/>
                <w:sz w:val="24"/>
                <w:szCs w:val="24"/>
                <w:lang w:eastAsia="ro-RO" w:bidi="ro-RO"/>
              </w:rPr>
              <w:t>SR-EN 13201-5 Iluminat public - Partea 5:</w:t>
            </w:r>
          </w:p>
        </w:tc>
        <w:tc>
          <w:tcPr>
            <w:tcW w:w="6898" w:type="dxa"/>
            <w:shd w:val="clear" w:color="auto" w:fill="auto"/>
            <w:vAlign w:val="bottom"/>
          </w:tcPr>
          <w:p w14:paraId="34A3C882" w14:textId="77777777" w:rsidR="005259E4" w:rsidRPr="005259E4" w:rsidRDefault="005259E4" w:rsidP="00A34F8C">
            <w:pPr>
              <w:pStyle w:val="Other0"/>
              <w:spacing w:line="276" w:lineRule="auto"/>
              <w:ind w:left="1660" w:firstLine="0"/>
              <w:rPr>
                <w:color w:val="00000A"/>
                <w:sz w:val="24"/>
                <w:szCs w:val="24"/>
                <w:lang w:eastAsia="ro-RO" w:bidi="ro-RO"/>
              </w:rPr>
            </w:pPr>
            <w:r w:rsidRPr="005259E4">
              <w:rPr>
                <w:color w:val="00000A"/>
                <w:sz w:val="24"/>
                <w:szCs w:val="24"/>
                <w:lang w:eastAsia="ro-RO" w:bidi="ro-RO"/>
              </w:rPr>
              <w:t xml:space="preserve">Metode de </w:t>
            </w:r>
            <w:proofErr w:type="spellStart"/>
            <w:r w:rsidRPr="005259E4">
              <w:rPr>
                <w:color w:val="00000A"/>
                <w:sz w:val="24"/>
                <w:szCs w:val="24"/>
                <w:lang w:eastAsia="ro-RO" w:bidi="ro-RO"/>
              </w:rPr>
              <w:t>masurare</w:t>
            </w:r>
            <w:proofErr w:type="spellEnd"/>
            <w:r w:rsidRPr="005259E4">
              <w:rPr>
                <w:color w:val="00000A"/>
                <w:sz w:val="24"/>
                <w:szCs w:val="24"/>
                <w:lang w:eastAsia="ro-RO" w:bidi="ro-RO"/>
              </w:rPr>
              <w:t xml:space="preserve"> a performantelor fotometrice</w:t>
            </w:r>
          </w:p>
        </w:tc>
      </w:tr>
      <w:tr w:rsidR="005259E4" w14:paraId="63E8B4E9" w14:textId="77777777" w:rsidTr="005259E4">
        <w:trPr>
          <w:trHeight w:hRule="exact" w:val="293"/>
          <w:jc w:val="center"/>
        </w:trPr>
        <w:tc>
          <w:tcPr>
            <w:tcW w:w="3235" w:type="dxa"/>
            <w:shd w:val="clear" w:color="auto" w:fill="auto"/>
            <w:vAlign w:val="bottom"/>
          </w:tcPr>
          <w:p w14:paraId="38C93111" w14:textId="77777777" w:rsidR="005259E4" w:rsidRPr="005259E4" w:rsidRDefault="005259E4" w:rsidP="00A34F8C">
            <w:pPr>
              <w:pStyle w:val="Other0"/>
              <w:spacing w:line="276" w:lineRule="auto"/>
              <w:ind w:firstLine="0"/>
              <w:rPr>
                <w:color w:val="00000A"/>
                <w:sz w:val="24"/>
                <w:szCs w:val="24"/>
                <w:lang w:eastAsia="ro-RO" w:bidi="ro-RO"/>
              </w:rPr>
            </w:pPr>
            <w:r w:rsidRPr="005259E4">
              <w:rPr>
                <w:color w:val="000000"/>
                <w:sz w:val="24"/>
                <w:szCs w:val="24"/>
                <w:lang w:eastAsia="ro-RO" w:bidi="ro-RO"/>
              </w:rPr>
              <w:t>SR-EN 40</w:t>
            </w:r>
          </w:p>
        </w:tc>
        <w:tc>
          <w:tcPr>
            <w:tcW w:w="6898" w:type="dxa"/>
            <w:shd w:val="clear" w:color="auto" w:fill="auto"/>
            <w:vAlign w:val="bottom"/>
          </w:tcPr>
          <w:p w14:paraId="196C1EDD" w14:textId="77777777" w:rsidR="005259E4" w:rsidRPr="005259E4" w:rsidRDefault="005259E4" w:rsidP="00A34F8C">
            <w:pPr>
              <w:pStyle w:val="Other0"/>
              <w:spacing w:line="276" w:lineRule="auto"/>
              <w:ind w:left="1660" w:firstLine="0"/>
              <w:rPr>
                <w:color w:val="00000A"/>
                <w:sz w:val="24"/>
                <w:szCs w:val="24"/>
                <w:lang w:eastAsia="ro-RO" w:bidi="ro-RO"/>
              </w:rPr>
            </w:pPr>
            <w:proofErr w:type="spellStart"/>
            <w:r>
              <w:rPr>
                <w:color w:val="000000"/>
                <w:sz w:val="24"/>
                <w:szCs w:val="24"/>
                <w:lang w:eastAsia="ro-RO" w:bidi="ro-RO"/>
              </w:rPr>
              <w:t>Stalpi</w:t>
            </w:r>
            <w:proofErr w:type="spellEnd"/>
            <w:r>
              <w:rPr>
                <w:color w:val="000000"/>
                <w:sz w:val="24"/>
                <w:szCs w:val="24"/>
                <w:lang w:eastAsia="ro-RO" w:bidi="ro-RO"/>
              </w:rPr>
              <w:t xml:space="preserve"> pentru iluminat</w:t>
            </w:r>
          </w:p>
        </w:tc>
      </w:tr>
    </w:tbl>
    <w:p w14:paraId="71714A6C" w14:textId="77777777" w:rsidR="005259E4" w:rsidRDefault="005259E4" w:rsidP="00A34F8C">
      <w:pPr>
        <w:spacing w:line="276" w:lineRule="auto"/>
        <w:sectPr w:rsidR="005259E4" w:rsidSect="00A34F8C">
          <w:footerReference w:type="even" r:id="rId8"/>
          <w:footerReference w:type="default" r:id="rId9"/>
          <w:pgSz w:w="12240" w:h="15840"/>
          <w:pgMar w:top="1417" w:right="1417" w:bottom="1417" w:left="1417" w:header="119" w:footer="3" w:gutter="0"/>
          <w:cols w:space="720"/>
          <w:noEndnote/>
          <w:docGrid w:linePitch="360"/>
        </w:sectPr>
      </w:pPr>
    </w:p>
    <w:p w14:paraId="22411423" w14:textId="77777777" w:rsidR="005259E4" w:rsidRDefault="005259E4" w:rsidP="00A34F8C">
      <w:pPr>
        <w:pStyle w:val="Tablecaption0"/>
        <w:tabs>
          <w:tab w:val="left" w:pos="4622"/>
        </w:tabs>
        <w:spacing w:line="276" w:lineRule="auto"/>
      </w:pPr>
      <w:r>
        <w:rPr>
          <w:b/>
          <w:bCs/>
          <w:color w:val="000000"/>
          <w:sz w:val="24"/>
          <w:szCs w:val="24"/>
          <w:lang w:eastAsia="ro-RO" w:bidi="ro-RO"/>
        </w:rPr>
        <w:lastRenderedPageBreak/>
        <w:tab/>
      </w:r>
    </w:p>
    <w:p w14:paraId="35AE42C8" w14:textId="77777777" w:rsidR="005259E4" w:rsidRDefault="005259E4" w:rsidP="00A34F8C">
      <w:pPr>
        <w:pStyle w:val="Titlu1"/>
        <w:spacing w:before="0" w:line="276" w:lineRule="auto"/>
      </w:pPr>
      <w:bookmarkStart w:id="5" w:name="_Toc53940333"/>
      <w:r>
        <w:t>CAP. III DSPOZITII GENERALE</w:t>
      </w:r>
      <w:bookmarkEnd w:id="5"/>
    </w:p>
    <w:p w14:paraId="7944B1BE" w14:textId="77777777" w:rsidR="005259E4" w:rsidRDefault="005259E4" w:rsidP="00A34F8C">
      <w:pPr>
        <w:pStyle w:val="Heading40"/>
        <w:keepNext/>
        <w:keepLines/>
        <w:spacing w:after="0" w:line="276" w:lineRule="auto"/>
        <w:jc w:val="both"/>
      </w:pPr>
      <w:bookmarkStart w:id="6" w:name="bookmark8"/>
      <w:r>
        <w:rPr>
          <w:color w:val="000000"/>
          <w:sz w:val="24"/>
          <w:szCs w:val="24"/>
          <w:lang w:val="en-US" w:bidi="en-US"/>
        </w:rPr>
        <w:t xml:space="preserve">ART. </w:t>
      </w:r>
      <w:r>
        <w:rPr>
          <w:color w:val="000000"/>
          <w:sz w:val="24"/>
          <w:szCs w:val="24"/>
          <w:lang w:eastAsia="ro-RO" w:bidi="ro-RO"/>
        </w:rPr>
        <w:t>1</w:t>
      </w:r>
      <w:bookmarkEnd w:id="6"/>
    </w:p>
    <w:p w14:paraId="5B63C3FA" w14:textId="1F5B9549" w:rsidR="005259E4" w:rsidRDefault="005259E4" w:rsidP="00A34F8C">
      <w:pPr>
        <w:pStyle w:val="Corptext"/>
        <w:numPr>
          <w:ilvl w:val="0"/>
          <w:numId w:val="3"/>
        </w:numPr>
        <w:tabs>
          <w:tab w:val="left" w:pos="680"/>
        </w:tabs>
        <w:spacing w:line="276" w:lineRule="auto"/>
        <w:jc w:val="both"/>
      </w:pPr>
      <w:r>
        <w:rPr>
          <w:color w:val="000000"/>
          <w:sz w:val="24"/>
          <w:szCs w:val="24"/>
          <w:lang w:eastAsia="ro-RO" w:bidi="ro-RO"/>
        </w:rPr>
        <w:t xml:space="preserve">Prevederile prezentului regulament se aplică serviciului de iluminat public din </w:t>
      </w:r>
      <w:r w:rsidR="00D61304">
        <w:rPr>
          <w:color w:val="000000"/>
          <w:sz w:val="24"/>
          <w:szCs w:val="24"/>
          <w:lang w:eastAsia="ro-RO" w:bidi="ro-RO"/>
        </w:rPr>
        <w:t>C</w:t>
      </w:r>
      <w:r w:rsidR="00F061CF">
        <w:rPr>
          <w:color w:val="000000"/>
          <w:sz w:val="24"/>
          <w:szCs w:val="24"/>
          <w:lang w:eastAsia="ro-RO" w:bidi="ro-RO"/>
        </w:rPr>
        <w:t>omuna</w:t>
      </w:r>
      <w:r w:rsidR="00D61304">
        <w:rPr>
          <w:color w:val="000000"/>
          <w:sz w:val="24"/>
          <w:szCs w:val="24"/>
          <w:lang w:eastAsia="ro-RO" w:bidi="ro-RO"/>
        </w:rPr>
        <w:t xml:space="preserve"> </w:t>
      </w:r>
      <w:r w:rsidR="000946A1">
        <w:rPr>
          <w:color w:val="000000"/>
          <w:sz w:val="24"/>
          <w:szCs w:val="24"/>
          <w:lang w:eastAsia="ro-RO" w:bidi="ro-RO"/>
        </w:rPr>
        <w:t>RUGINESTI</w:t>
      </w:r>
      <w:r>
        <w:rPr>
          <w:color w:val="000000"/>
          <w:sz w:val="24"/>
          <w:szCs w:val="24"/>
          <w:lang w:eastAsia="ro-RO" w:bidi="ro-RO"/>
        </w:rPr>
        <w:t xml:space="preserve">, județul </w:t>
      </w:r>
      <w:r w:rsidR="000946A1">
        <w:rPr>
          <w:color w:val="000000"/>
          <w:sz w:val="24"/>
          <w:szCs w:val="24"/>
          <w:lang w:eastAsia="ro-RO" w:bidi="ro-RO"/>
        </w:rPr>
        <w:t>VRANCEA</w:t>
      </w:r>
      <w:r>
        <w:rPr>
          <w:color w:val="000000"/>
          <w:sz w:val="24"/>
          <w:szCs w:val="24"/>
          <w:lang w:eastAsia="ro-RO" w:bidi="ro-RO"/>
        </w:rPr>
        <w:t>.</w:t>
      </w:r>
    </w:p>
    <w:p w14:paraId="1D6234B3" w14:textId="77777777" w:rsidR="005259E4" w:rsidRDefault="005259E4" w:rsidP="00A34F8C">
      <w:pPr>
        <w:pStyle w:val="Corptext"/>
        <w:numPr>
          <w:ilvl w:val="0"/>
          <w:numId w:val="3"/>
        </w:numPr>
        <w:tabs>
          <w:tab w:val="left" w:pos="656"/>
        </w:tabs>
        <w:spacing w:line="276" w:lineRule="auto"/>
        <w:ind w:firstLine="238"/>
        <w:jc w:val="both"/>
      </w:pPr>
      <w:r>
        <w:rPr>
          <w:color w:val="000000"/>
          <w:sz w:val="24"/>
          <w:szCs w:val="24"/>
          <w:lang w:eastAsia="ro-RO" w:bidi="ro-RO"/>
        </w:rPr>
        <w:t>Prezentul regulament stabilește cadrul juridic unitar privind desfășurarea serviciului de iluminat public, definind modalitățile și condițiile ce trebuie îndeplinite pentru asigurarea serviciului, indicatorii de performanță, condițiile tehnice, raporturile dintre operator și utilizator.</w:t>
      </w:r>
    </w:p>
    <w:p w14:paraId="5B8C7990" w14:textId="77777777" w:rsidR="005259E4" w:rsidRPr="005259E4" w:rsidRDefault="005259E4" w:rsidP="00A34F8C">
      <w:pPr>
        <w:pStyle w:val="Corptext"/>
        <w:numPr>
          <w:ilvl w:val="0"/>
          <w:numId w:val="3"/>
        </w:numPr>
        <w:tabs>
          <w:tab w:val="left" w:pos="656"/>
        </w:tabs>
        <w:spacing w:line="276" w:lineRule="auto"/>
        <w:ind w:firstLine="238"/>
        <w:jc w:val="both"/>
      </w:pPr>
      <w:r w:rsidRPr="005259E4">
        <w:rPr>
          <w:color w:val="000000"/>
          <w:sz w:val="24"/>
          <w:szCs w:val="24"/>
          <w:lang w:eastAsia="ro-RO" w:bidi="ro-RO"/>
        </w:rPr>
        <w:t>Prevederile prezentului regulament se aplică, de asemenea, la proiectarea, executarea, recepționarea, utilizarea și întreținerea componentelor sistemului de iluminat public.</w:t>
      </w:r>
    </w:p>
    <w:p w14:paraId="37206E8B" w14:textId="77777777" w:rsidR="005259E4" w:rsidRDefault="005259E4" w:rsidP="00A34F8C">
      <w:pPr>
        <w:pStyle w:val="Corptext"/>
        <w:numPr>
          <w:ilvl w:val="0"/>
          <w:numId w:val="3"/>
        </w:numPr>
        <w:tabs>
          <w:tab w:val="left" w:pos="656"/>
        </w:tabs>
        <w:spacing w:line="276" w:lineRule="auto"/>
        <w:ind w:firstLine="238"/>
        <w:jc w:val="both"/>
      </w:pPr>
      <w:r w:rsidRPr="005259E4">
        <w:rPr>
          <w:color w:val="000000"/>
          <w:sz w:val="24"/>
          <w:szCs w:val="24"/>
          <w:lang w:eastAsia="ro-RO" w:bidi="ro-RO"/>
        </w:rPr>
        <w:t>Operatorii serviciului de iluminat public, indiferent de forma de proprietate, organizare și de modul în care este organizată gestiunea serviciului de iluminat public, se vor conforma prevederilor prezentului regulament.</w:t>
      </w:r>
    </w:p>
    <w:p w14:paraId="723D8D2E" w14:textId="59EEBD83" w:rsidR="005259E4" w:rsidRDefault="005259E4" w:rsidP="00A34F8C">
      <w:pPr>
        <w:pStyle w:val="Corptext"/>
        <w:numPr>
          <w:ilvl w:val="0"/>
          <w:numId w:val="3"/>
        </w:numPr>
        <w:tabs>
          <w:tab w:val="left" w:pos="666"/>
        </w:tabs>
        <w:spacing w:line="276" w:lineRule="auto"/>
        <w:ind w:firstLine="238"/>
        <w:jc w:val="both"/>
      </w:pPr>
      <w:r>
        <w:rPr>
          <w:color w:val="000000"/>
          <w:sz w:val="24"/>
          <w:szCs w:val="24"/>
          <w:lang w:eastAsia="ro-RO" w:bidi="ro-RO"/>
        </w:rPr>
        <w:t>Condițiile tehnice și indicatorii de performanță prevăzuți în prezentul regulament au caracter minima</w:t>
      </w:r>
      <w:r w:rsidR="00A877D6">
        <w:rPr>
          <w:color w:val="000000"/>
          <w:sz w:val="24"/>
          <w:szCs w:val="24"/>
          <w:lang w:eastAsia="ro-RO" w:bidi="ro-RO"/>
        </w:rPr>
        <w:t xml:space="preserve">l. Consiliul Local </w:t>
      </w:r>
      <w:r w:rsidR="002552CD">
        <w:rPr>
          <w:color w:val="000000"/>
          <w:sz w:val="24"/>
          <w:szCs w:val="24"/>
          <w:lang w:eastAsia="ro-RO" w:bidi="ro-RO"/>
        </w:rPr>
        <w:t xml:space="preserve">Comuna </w:t>
      </w:r>
      <w:r w:rsidR="000946A1">
        <w:rPr>
          <w:color w:val="000000"/>
          <w:sz w:val="24"/>
          <w:szCs w:val="24"/>
          <w:lang w:eastAsia="ro-RO" w:bidi="ro-RO"/>
        </w:rPr>
        <w:t>RUGINESTI</w:t>
      </w:r>
      <w:r>
        <w:rPr>
          <w:color w:val="000000"/>
          <w:sz w:val="24"/>
          <w:szCs w:val="24"/>
          <w:lang w:eastAsia="ro-RO" w:bidi="ro-RO"/>
        </w:rPr>
        <w:t>, poate aproba și alte condiții tehnice sau alți indicatori de performanță pentru serviciul de iluminat public, pe baza unor studii de specialitate.</w:t>
      </w:r>
    </w:p>
    <w:p w14:paraId="3E5E10E0" w14:textId="77777777" w:rsidR="005259E4" w:rsidRDefault="005259E4" w:rsidP="00A34F8C">
      <w:pPr>
        <w:pStyle w:val="Corptext"/>
        <w:numPr>
          <w:ilvl w:val="0"/>
          <w:numId w:val="3"/>
        </w:numPr>
        <w:tabs>
          <w:tab w:val="left" w:pos="656"/>
        </w:tabs>
        <w:spacing w:line="276" w:lineRule="auto"/>
        <w:ind w:firstLine="238"/>
        <w:jc w:val="both"/>
      </w:pPr>
      <w:r>
        <w:rPr>
          <w:color w:val="000000"/>
          <w:sz w:val="24"/>
          <w:szCs w:val="24"/>
          <w:lang w:eastAsia="ro-RO" w:bidi="ro-RO"/>
        </w:rPr>
        <w:t>Orice dezvoltare a rețelei electrice de joasă tensiune destinată iluminatului public se face cu respectarea prezentului regulament.</w:t>
      </w:r>
    </w:p>
    <w:p w14:paraId="39BA4242" w14:textId="77777777" w:rsidR="005259E4" w:rsidRDefault="005259E4" w:rsidP="00A34F8C">
      <w:pPr>
        <w:pStyle w:val="Heading40"/>
        <w:keepNext/>
        <w:keepLines/>
        <w:spacing w:after="0" w:line="276" w:lineRule="auto"/>
        <w:jc w:val="both"/>
      </w:pPr>
      <w:bookmarkStart w:id="7" w:name="bookmark10"/>
      <w:r w:rsidRPr="00647EA8">
        <w:rPr>
          <w:color w:val="000000"/>
          <w:sz w:val="24"/>
          <w:szCs w:val="24"/>
          <w:lang w:bidi="en-US"/>
        </w:rPr>
        <w:t xml:space="preserve">ART. </w:t>
      </w:r>
      <w:r>
        <w:rPr>
          <w:color w:val="000000"/>
          <w:sz w:val="24"/>
          <w:szCs w:val="24"/>
          <w:lang w:eastAsia="ro-RO" w:bidi="ro-RO"/>
        </w:rPr>
        <w:t>2</w:t>
      </w:r>
      <w:bookmarkEnd w:id="7"/>
    </w:p>
    <w:p w14:paraId="398CB27F" w14:textId="77777777" w:rsidR="005259E4" w:rsidRDefault="005259E4" w:rsidP="00A34F8C">
      <w:pPr>
        <w:pStyle w:val="Corptext"/>
        <w:spacing w:line="276" w:lineRule="auto"/>
        <w:ind w:firstLine="400"/>
        <w:jc w:val="both"/>
      </w:pPr>
      <w:r>
        <w:rPr>
          <w:color w:val="000000"/>
          <w:sz w:val="24"/>
          <w:szCs w:val="24"/>
          <w:lang w:eastAsia="ro-RO" w:bidi="ro-RO"/>
        </w:rPr>
        <w:t>Desfășurarea serviciului de iluminat public trebuie să asigure satisfacerea unor cerințe și nevoi de utilitate publică ale comunităților locale, și anume:</w:t>
      </w:r>
    </w:p>
    <w:p w14:paraId="65A887C7" w14:textId="77777777" w:rsidR="005259E4" w:rsidRDefault="005259E4" w:rsidP="00A34F8C">
      <w:pPr>
        <w:pStyle w:val="Corptext"/>
        <w:spacing w:line="276" w:lineRule="auto"/>
        <w:jc w:val="both"/>
      </w:pPr>
      <w:r>
        <w:rPr>
          <w:color w:val="000000"/>
          <w:sz w:val="24"/>
          <w:szCs w:val="24"/>
          <w:lang w:eastAsia="ro-RO" w:bidi="ro-RO"/>
        </w:rPr>
        <w:t>a)ridicarea gradului de civilizație, a confortului și a calității vieții;</w:t>
      </w:r>
    </w:p>
    <w:p w14:paraId="0D6DCEBD" w14:textId="77777777" w:rsidR="005259E4" w:rsidRDefault="005259E4" w:rsidP="00A34F8C">
      <w:pPr>
        <w:pStyle w:val="Corptext"/>
        <w:spacing w:line="276" w:lineRule="auto"/>
        <w:jc w:val="both"/>
      </w:pPr>
      <w:r>
        <w:rPr>
          <w:color w:val="000000"/>
          <w:sz w:val="24"/>
          <w:szCs w:val="24"/>
          <w:lang w:eastAsia="ro-RO" w:bidi="ro-RO"/>
        </w:rPr>
        <w:t>b)creșterea gradului de securitate individuală și colectivă în cadrul comunităților locale, precum și a gradului de siguranță a circulației rutiere și pietonale;</w:t>
      </w:r>
    </w:p>
    <w:p w14:paraId="48A0DC49" w14:textId="77777777" w:rsidR="005259E4" w:rsidRDefault="005259E4" w:rsidP="00A34F8C">
      <w:pPr>
        <w:pStyle w:val="Corptext"/>
        <w:spacing w:line="276" w:lineRule="auto"/>
        <w:jc w:val="both"/>
      </w:pPr>
      <w:r>
        <w:rPr>
          <w:color w:val="000000"/>
          <w:sz w:val="24"/>
          <w:szCs w:val="24"/>
          <w:lang w:eastAsia="ro-RO" w:bidi="ro-RO"/>
        </w:rPr>
        <w:t>c)punerea în valoare, prin iluminat adecvat, a elementelor arhitectonice și peisagistice ale localităților, precum și marcarea evenimentelor festive și a sărbătorilor legale sau religioase;</w:t>
      </w:r>
    </w:p>
    <w:p w14:paraId="5E2FBC20" w14:textId="77777777" w:rsidR="005259E4" w:rsidRDefault="005259E4" w:rsidP="00A34F8C">
      <w:pPr>
        <w:pStyle w:val="Corptext"/>
        <w:spacing w:line="276" w:lineRule="auto"/>
        <w:jc w:val="both"/>
      </w:pPr>
      <w:r>
        <w:rPr>
          <w:color w:val="000000"/>
          <w:sz w:val="24"/>
          <w:szCs w:val="24"/>
          <w:lang w:eastAsia="ro-RO" w:bidi="ro-RO"/>
        </w:rPr>
        <w:t xml:space="preserve">d)susținerea și stimularea dezvoltării </w:t>
      </w:r>
      <w:proofErr w:type="spellStart"/>
      <w:r>
        <w:rPr>
          <w:color w:val="000000"/>
          <w:sz w:val="24"/>
          <w:szCs w:val="24"/>
          <w:lang w:eastAsia="ro-RO" w:bidi="ro-RO"/>
        </w:rPr>
        <w:t>economico</w:t>
      </w:r>
      <w:proofErr w:type="spellEnd"/>
      <w:r>
        <w:rPr>
          <w:color w:val="000000"/>
          <w:sz w:val="24"/>
          <w:szCs w:val="24"/>
          <w:lang w:eastAsia="ro-RO" w:bidi="ro-RO"/>
        </w:rPr>
        <w:t>-sociale a localităților;</w:t>
      </w:r>
    </w:p>
    <w:p w14:paraId="68510F22" w14:textId="77777777" w:rsidR="005259E4" w:rsidRDefault="005259E4" w:rsidP="00A34F8C">
      <w:pPr>
        <w:pStyle w:val="Corptext"/>
        <w:spacing w:line="276" w:lineRule="auto"/>
        <w:jc w:val="both"/>
        <w:rPr>
          <w:color w:val="000000"/>
          <w:sz w:val="24"/>
          <w:szCs w:val="24"/>
          <w:lang w:eastAsia="ro-RO" w:bidi="ro-RO"/>
        </w:rPr>
      </w:pPr>
      <w:r>
        <w:rPr>
          <w:color w:val="000000"/>
          <w:sz w:val="24"/>
          <w:szCs w:val="24"/>
          <w:lang w:eastAsia="ro-RO" w:bidi="ro-RO"/>
        </w:rPr>
        <w:t>e)funcționarea și exploatarea în condiții de siguranță a infrastructurii aferente serviciului.</w:t>
      </w:r>
    </w:p>
    <w:p w14:paraId="08BE80B1" w14:textId="77777777" w:rsidR="00F061CF" w:rsidRDefault="00F061CF" w:rsidP="00EE23C2">
      <w:pPr>
        <w:pStyle w:val="Corptext"/>
        <w:spacing w:line="276" w:lineRule="auto"/>
        <w:ind w:firstLine="0"/>
        <w:jc w:val="both"/>
      </w:pPr>
    </w:p>
    <w:p w14:paraId="0F5BCB03" w14:textId="77777777" w:rsidR="005259E4" w:rsidRPr="00F061CF" w:rsidRDefault="005259E4" w:rsidP="00A34F8C">
      <w:pPr>
        <w:pStyle w:val="Heading40"/>
        <w:keepNext/>
        <w:keepLines/>
        <w:spacing w:after="0" w:line="276" w:lineRule="auto"/>
        <w:jc w:val="both"/>
        <w:rPr>
          <w:rFonts w:asciiTheme="minorHAnsi" w:hAnsiTheme="minorHAnsi" w:cstheme="minorHAnsi"/>
          <w:sz w:val="24"/>
          <w:szCs w:val="24"/>
        </w:rPr>
      </w:pPr>
      <w:bookmarkStart w:id="8" w:name="bookmark12"/>
      <w:r w:rsidRPr="00647EA8">
        <w:rPr>
          <w:rFonts w:asciiTheme="minorHAnsi" w:hAnsiTheme="minorHAnsi" w:cstheme="minorHAnsi"/>
          <w:color w:val="000000"/>
          <w:sz w:val="24"/>
          <w:szCs w:val="24"/>
          <w:lang w:val="it-IT" w:bidi="en-US"/>
        </w:rPr>
        <w:t xml:space="preserve">ART. </w:t>
      </w:r>
      <w:r w:rsidRPr="00F061CF">
        <w:rPr>
          <w:rFonts w:asciiTheme="minorHAnsi" w:hAnsiTheme="minorHAnsi" w:cstheme="minorHAnsi"/>
          <w:color w:val="000000"/>
          <w:sz w:val="24"/>
          <w:szCs w:val="24"/>
          <w:lang w:eastAsia="ro-RO" w:bidi="ro-RO"/>
        </w:rPr>
        <w:t>3</w:t>
      </w:r>
      <w:bookmarkEnd w:id="8"/>
    </w:p>
    <w:p w14:paraId="4F87FB38" w14:textId="77777777" w:rsidR="005259E4" w:rsidRPr="00F061CF" w:rsidRDefault="005259E4" w:rsidP="00A34F8C">
      <w:pPr>
        <w:pStyle w:val="Corptext"/>
        <w:spacing w:line="276" w:lineRule="auto"/>
        <w:ind w:firstLine="400"/>
        <w:jc w:val="both"/>
        <w:rPr>
          <w:rFonts w:asciiTheme="minorHAnsi" w:hAnsiTheme="minorHAnsi" w:cstheme="minorHAnsi"/>
          <w:color w:val="000000"/>
          <w:sz w:val="24"/>
          <w:szCs w:val="24"/>
          <w:lang w:eastAsia="ro-RO" w:bidi="ro-RO"/>
        </w:rPr>
      </w:pPr>
      <w:r w:rsidRPr="00F061CF">
        <w:rPr>
          <w:rFonts w:asciiTheme="minorHAnsi" w:hAnsiTheme="minorHAnsi" w:cstheme="minorHAnsi"/>
          <w:color w:val="000000"/>
          <w:sz w:val="24"/>
          <w:szCs w:val="24"/>
          <w:lang w:eastAsia="ro-RO" w:bidi="ro-RO"/>
        </w:rPr>
        <w:t>În sensul prezentului regulament, termenii și noțiunile utilizate se definesc după cum urmează:</w:t>
      </w:r>
    </w:p>
    <w:p w14:paraId="2EBD77F9"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3.1-</w:t>
      </w:r>
      <w:r w:rsidRPr="00F061CF">
        <w:rPr>
          <w:rFonts w:asciiTheme="minorHAnsi" w:hAnsiTheme="minorHAnsi" w:cstheme="minorHAnsi"/>
          <w:sz w:val="24"/>
          <w:szCs w:val="24"/>
        </w:rPr>
        <w:tab/>
        <w:t>autorități de reglementare competente - Autoritatea Națională de Reglementare pentru Serviciile Comunitare de Utilități Publice, denumită în continuare A.N.R.S.C., și Autoritatea Națională de Reglementare în Domeniul Energiei, denumită în continuare A.N.R.E.;</w:t>
      </w:r>
    </w:p>
    <w:p w14:paraId="35B06320"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3.2-</w:t>
      </w:r>
      <w:r w:rsidRPr="00F061CF">
        <w:rPr>
          <w:rFonts w:asciiTheme="minorHAnsi" w:hAnsiTheme="minorHAnsi" w:cstheme="minorHAnsi"/>
          <w:sz w:val="24"/>
          <w:szCs w:val="24"/>
        </w:rPr>
        <w:tab/>
        <w:t>balast - dispozitiv montat în circuitul de alimentare a uneia sau mai multor lămpi cu descărcări, având drept scop limitarea curentului la valoarea necesară;</w:t>
      </w:r>
    </w:p>
    <w:p w14:paraId="4AD78A08"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lastRenderedPageBreak/>
        <w:t>3.3-</w:t>
      </w:r>
      <w:r w:rsidRPr="00F061CF">
        <w:rPr>
          <w:rFonts w:asciiTheme="minorHAnsi" w:hAnsiTheme="minorHAnsi" w:cstheme="minorHAnsi"/>
          <w:sz w:val="24"/>
          <w:szCs w:val="24"/>
        </w:rPr>
        <w:tab/>
        <w:t>beneficiari ai serviciului de iluminat public - comunitățile locale în ansamblul lor;</w:t>
      </w:r>
    </w:p>
    <w:p w14:paraId="49D732B7"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3.4-</w:t>
      </w:r>
      <w:r w:rsidRPr="00F061CF">
        <w:rPr>
          <w:rFonts w:asciiTheme="minorHAnsi" w:hAnsiTheme="minorHAnsi" w:cstheme="minorHAnsi"/>
          <w:sz w:val="24"/>
          <w:szCs w:val="24"/>
        </w:rPr>
        <w:tab/>
        <w:t>caracteristici tehnice - totalitatea datelor și elementelor de natură tehnică, referitoare la o instalație sau la un sistem de iluminat;</w:t>
      </w:r>
    </w:p>
    <w:p w14:paraId="5FC18034"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3.5-</w:t>
      </w:r>
      <w:r w:rsidRPr="00F061CF">
        <w:rPr>
          <w:rFonts w:asciiTheme="minorHAnsi" w:hAnsiTheme="minorHAnsi" w:cstheme="minorHAnsi"/>
          <w:sz w:val="24"/>
          <w:szCs w:val="24"/>
        </w:rPr>
        <w:tab/>
        <w:t>dispozitiv (corp) de iluminat - aparatul de iluminat care servește la distribuția, filtrarea sau transmisia luminii produse de la una sau mai multe lămpi către exterior;</w:t>
      </w:r>
    </w:p>
    <w:p w14:paraId="1D60300C"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3.6-</w:t>
      </w:r>
      <w:r w:rsidRPr="00F061CF">
        <w:rPr>
          <w:rFonts w:asciiTheme="minorHAnsi" w:hAnsiTheme="minorHAnsi" w:cstheme="minorHAnsi"/>
          <w:sz w:val="24"/>
          <w:szCs w:val="24"/>
        </w:rPr>
        <w:tab/>
        <w:t>echipament de măsurare - aparatura și ansamblul instalațiilor care servesc la măsurarea parametrilor serviciului de iluminat public furnizat;</w:t>
      </w:r>
    </w:p>
    <w:p w14:paraId="0E1FF815"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3.7-</w:t>
      </w:r>
      <w:r w:rsidRPr="00F061CF">
        <w:rPr>
          <w:rFonts w:asciiTheme="minorHAnsi" w:hAnsiTheme="minorHAnsi" w:cstheme="minorHAnsi"/>
          <w:sz w:val="24"/>
          <w:szCs w:val="24"/>
        </w:rPr>
        <w:tab/>
        <w:t>efect de grotă neagră - senzație vizuală realizată la trecerea de la o valoare foarte mare a luminanței la o alta mult mai mică;</w:t>
      </w:r>
    </w:p>
    <w:p w14:paraId="7B7CE82F"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3.8-</w:t>
      </w:r>
      <w:r w:rsidRPr="00F061CF">
        <w:rPr>
          <w:rFonts w:asciiTheme="minorHAnsi" w:hAnsiTheme="minorHAnsi" w:cstheme="minorHAnsi"/>
          <w:sz w:val="24"/>
          <w:szCs w:val="24"/>
        </w:rPr>
        <w:tab/>
        <w:t xml:space="preserve">exploatarea/utilizarea sistemului de iluminat public - ansamblu de operațiuni și activități executate pentru asigurarea continuității și calității serviciului de iluminat public în condiții </w:t>
      </w:r>
      <w:proofErr w:type="spellStart"/>
      <w:r w:rsidRPr="00F061CF">
        <w:rPr>
          <w:rFonts w:asciiTheme="minorHAnsi" w:hAnsiTheme="minorHAnsi" w:cstheme="minorHAnsi"/>
          <w:sz w:val="24"/>
          <w:szCs w:val="24"/>
        </w:rPr>
        <w:t>tehnico</w:t>
      </w:r>
      <w:proofErr w:type="spellEnd"/>
      <w:r w:rsidRPr="00F061CF">
        <w:rPr>
          <w:rFonts w:asciiTheme="minorHAnsi" w:hAnsiTheme="minorHAnsi" w:cstheme="minorHAnsi"/>
          <w:sz w:val="24"/>
          <w:szCs w:val="24"/>
        </w:rPr>
        <w:t>-economice și de siguranță corespunzătoare;</w:t>
      </w:r>
    </w:p>
    <w:p w14:paraId="01E459E0"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3.9-</w:t>
      </w:r>
      <w:r w:rsidRPr="00F061CF">
        <w:rPr>
          <w:rFonts w:asciiTheme="minorHAnsi" w:hAnsiTheme="minorHAnsi" w:cstheme="minorHAnsi"/>
          <w:sz w:val="24"/>
          <w:szCs w:val="24"/>
        </w:rPr>
        <w:tab/>
        <w:t>factor de menținere a fluxului luminos - raportul între fluxul luminos al unei lămpi la un moment dat al vieții sale și fluxul luminos inițial, lampa funcționând în condițiile specificate;</w:t>
      </w:r>
    </w:p>
    <w:p w14:paraId="30589129"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3.10-</w:t>
      </w:r>
      <w:r w:rsidRPr="00F061CF">
        <w:rPr>
          <w:rFonts w:asciiTheme="minorHAnsi" w:hAnsiTheme="minorHAnsi" w:cstheme="minorHAnsi"/>
          <w:sz w:val="24"/>
          <w:szCs w:val="24"/>
        </w:rPr>
        <w:tab/>
        <w:t>flux luminos 0 - mărimea derivată din fluxul energetic, evaluată prin acțiunea sa luminoasă asupra unui observator fotometric de referință;</w:t>
      </w:r>
    </w:p>
    <w:p w14:paraId="50C5A0DF"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3.11-</w:t>
      </w:r>
      <w:r w:rsidRPr="00F061CF">
        <w:rPr>
          <w:rFonts w:asciiTheme="minorHAnsi" w:hAnsiTheme="minorHAnsi" w:cstheme="minorHAnsi"/>
          <w:sz w:val="24"/>
          <w:szCs w:val="24"/>
        </w:rPr>
        <w:tab/>
        <w:t>grad de asigurare în furnizare - nivel procentual de asigurare a furnizării serviciului necesar utilizatorului, într-un interval de timp, precizat în anexa la contractul de furnizare/prestare a serviciului de iluminat public;</w:t>
      </w:r>
    </w:p>
    <w:p w14:paraId="48B966B9"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3.12-</w:t>
      </w:r>
      <w:r w:rsidRPr="00F061CF">
        <w:rPr>
          <w:rFonts w:asciiTheme="minorHAnsi" w:hAnsiTheme="minorHAnsi" w:cstheme="minorHAnsi"/>
          <w:sz w:val="24"/>
          <w:szCs w:val="24"/>
        </w:rPr>
        <w:tab/>
      </w:r>
      <w:proofErr w:type="spellStart"/>
      <w:r w:rsidRPr="00F061CF">
        <w:rPr>
          <w:rFonts w:asciiTheme="minorHAnsi" w:hAnsiTheme="minorHAnsi" w:cstheme="minorHAnsi"/>
          <w:sz w:val="24"/>
          <w:szCs w:val="24"/>
        </w:rPr>
        <w:t>igniter</w:t>
      </w:r>
      <w:proofErr w:type="spellEnd"/>
      <w:r w:rsidRPr="00F061CF">
        <w:rPr>
          <w:rFonts w:asciiTheme="minorHAnsi" w:hAnsiTheme="minorHAnsi" w:cstheme="minorHAnsi"/>
          <w:sz w:val="24"/>
          <w:szCs w:val="24"/>
        </w:rPr>
        <w:t xml:space="preserve"> - dispozitiv care produce impulsuri de tensiune destinate să amorseze o lampă cu descărcări fără preîncălzirea electrozilor;</w:t>
      </w:r>
    </w:p>
    <w:p w14:paraId="0BA6ADA3"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3.13-</w:t>
      </w:r>
      <w:r w:rsidRPr="00F061CF">
        <w:rPr>
          <w:rFonts w:asciiTheme="minorHAnsi" w:hAnsiTheme="minorHAnsi" w:cstheme="minorHAnsi"/>
          <w:sz w:val="24"/>
          <w:szCs w:val="24"/>
        </w:rPr>
        <w:tab/>
        <w:t>iluminare E - raportul dintre fluxul luminos receptat de o suprafață și aria respectivă;</w:t>
      </w:r>
    </w:p>
    <w:p w14:paraId="1460054F"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3.14-</w:t>
      </w:r>
      <w:r w:rsidRPr="00F061CF">
        <w:rPr>
          <w:rFonts w:asciiTheme="minorHAnsi" w:hAnsiTheme="minorHAnsi" w:cstheme="minorHAnsi"/>
          <w:sz w:val="24"/>
          <w:szCs w:val="24"/>
        </w:rPr>
        <w:tab/>
        <w:t>iluminare medie E(m) - media aritmetică a iluminărilor pe suprafața de calcul avută în vedere;</w:t>
      </w:r>
    </w:p>
    <w:p w14:paraId="42B858ED"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3.15-</w:t>
      </w:r>
      <w:r w:rsidRPr="00F061CF">
        <w:rPr>
          <w:rFonts w:asciiTheme="minorHAnsi" w:hAnsiTheme="minorHAnsi" w:cstheme="minorHAnsi"/>
          <w:sz w:val="24"/>
          <w:szCs w:val="24"/>
        </w:rPr>
        <w:tab/>
        <w:t>iluminare minimă E(min) - cea mai mică valoare a iluminării punctuale pe suprafața de calcul avută în vedere;</w:t>
      </w:r>
    </w:p>
    <w:p w14:paraId="353862E6"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3.16-</w:t>
      </w:r>
      <w:r w:rsidRPr="00F061CF">
        <w:rPr>
          <w:rFonts w:asciiTheme="minorHAnsi" w:hAnsiTheme="minorHAnsi" w:cstheme="minorHAnsi"/>
          <w:sz w:val="24"/>
          <w:szCs w:val="24"/>
        </w:rPr>
        <w:tab/>
        <w:t>iluminat arhitectural - iluminatul destinat punerii în evidență a unor monumente de artă sau istorice ori a unor obiective de importanță publică sau culturală pentru comunitatea locală;</w:t>
      </w:r>
    </w:p>
    <w:p w14:paraId="4F36F37C"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3.17-</w:t>
      </w:r>
      <w:r w:rsidRPr="00F061CF">
        <w:rPr>
          <w:rFonts w:asciiTheme="minorHAnsi" w:hAnsiTheme="minorHAnsi" w:cstheme="minorHAnsi"/>
          <w:sz w:val="24"/>
          <w:szCs w:val="24"/>
        </w:rPr>
        <w:tab/>
        <w:t>iluminat ornamental - iluminatul zonelor destinate parcurilor, spațiilor de agrement, piețelor, târgurilor și altora asemenea;</w:t>
      </w:r>
    </w:p>
    <w:p w14:paraId="0A27C566"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3.18-</w:t>
      </w:r>
      <w:r w:rsidRPr="00F061CF">
        <w:rPr>
          <w:rFonts w:asciiTheme="minorHAnsi" w:hAnsiTheme="minorHAnsi" w:cstheme="minorHAnsi"/>
          <w:sz w:val="24"/>
          <w:szCs w:val="24"/>
        </w:rPr>
        <w:tab/>
        <w:t>iluminat ornamental-festiv - iluminatul temporar utilizat cu ocazia sărbătorilor și altor evenimente festive;</w:t>
      </w:r>
    </w:p>
    <w:p w14:paraId="32CC9C5E"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3.19-</w:t>
      </w:r>
      <w:r w:rsidRPr="00F061CF">
        <w:rPr>
          <w:rFonts w:asciiTheme="minorHAnsi" w:hAnsiTheme="minorHAnsi" w:cstheme="minorHAnsi"/>
          <w:sz w:val="24"/>
          <w:szCs w:val="24"/>
        </w:rPr>
        <w:tab/>
        <w:t>iluminat stradal-pietonal - iluminatul căilor de acces pietonal;</w:t>
      </w:r>
    </w:p>
    <w:p w14:paraId="6E979278"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3.20-</w:t>
      </w:r>
      <w:r w:rsidRPr="00F061CF">
        <w:rPr>
          <w:rFonts w:asciiTheme="minorHAnsi" w:hAnsiTheme="minorHAnsi" w:cstheme="minorHAnsi"/>
          <w:sz w:val="24"/>
          <w:szCs w:val="24"/>
        </w:rPr>
        <w:tab/>
        <w:t>iluminat stradal-rutier - iluminatul căilor de circulație rutieră;</w:t>
      </w:r>
    </w:p>
    <w:p w14:paraId="47DAFB02"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3.21-</w:t>
      </w:r>
      <w:r w:rsidRPr="00F061CF">
        <w:rPr>
          <w:rFonts w:asciiTheme="minorHAnsi" w:hAnsiTheme="minorHAnsi" w:cstheme="minorHAnsi"/>
          <w:sz w:val="24"/>
          <w:szCs w:val="24"/>
        </w:rPr>
        <w:tab/>
        <w:t xml:space="preserve">indicatori de performanță garantați - parametri ai serviciului de iluminat public </w:t>
      </w:r>
      <w:r w:rsidRPr="00F061CF">
        <w:rPr>
          <w:rFonts w:asciiTheme="minorHAnsi" w:hAnsiTheme="minorHAnsi" w:cstheme="minorHAnsi"/>
          <w:sz w:val="24"/>
          <w:szCs w:val="24"/>
        </w:rPr>
        <w:lastRenderedPageBreak/>
        <w:t xml:space="preserve">prestat, pentru care se stabilesc niveluri minime de calitate și pentru care sunt prevăzute penalizări în licență sau în contractele de delegare de gestiune, în cazul nerealizării lor; </w:t>
      </w:r>
    </w:p>
    <w:p w14:paraId="36DC477B"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3.22-</w:t>
      </w:r>
      <w:r w:rsidRPr="00F061CF">
        <w:rPr>
          <w:rFonts w:asciiTheme="minorHAnsi" w:hAnsiTheme="minorHAnsi" w:cstheme="minorHAnsi"/>
          <w:sz w:val="24"/>
          <w:szCs w:val="24"/>
        </w:rPr>
        <w:tab/>
        <w:t>indicatori de performanță generali - parametri ai serviciului de iluminat public prestat, pentru care se stabilesc niveluri minime de calitate, urmăriți la nivelul operatorilor și care reprezintă condiții de acordare sau de retragere a licenței, dar pentru care nu sunt prevăzute penalizări în contractele de delegare de gestiune, în cazul nerealizării lor;</w:t>
      </w:r>
    </w:p>
    <w:p w14:paraId="3BAF05A9"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3.23-</w:t>
      </w:r>
      <w:r w:rsidRPr="00F061CF">
        <w:rPr>
          <w:rFonts w:asciiTheme="minorHAnsi" w:hAnsiTheme="minorHAnsi" w:cstheme="minorHAnsi"/>
          <w:sz w:val="24"/>
          <w:szCs w:val="24"/>
        </w:rPr>
        <w:tab/>
        <w:t>indice de prag TI - creșterea pragului percepției vizuale TI, care conduce la orbirea inconfortabilă, caracterizând orbirea provocată de sursele de lumină aflate în câmpul vizual, în raport cu luminanța medie a căii de circulație;</w:t>
      </w:r>
    </w:p>
    <w:p w14:paraId="44790547"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3.24-</w:t>
      </w:r>
      <w:r w:rsidRPr="00F061CF">
        <w:rPr>
          <w:rFonts w:asciiTheme="minorHAnsi" w:hAnsiTheme="minorHAnsi" w:cstheme="minorHAnsi"/>
          <w:sz w:val="24"/>
          <w:szCs w:val="24"/>
        </w:rPr>
        <w:tab/>
        <w:t>intensitate luminoasă I - raportul dintre fluxul luminos elementar emis de sursă și unghiul solid elementar pe direcția dată;</w:t>
      </w:r>
    </w:p>
    <w:p w14:paraId="71CC494F"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3.25-</w:t>
      </w:r>
      <w:r w:rsidRPr="00F061CF">
        <w:rPr>
          <w:rFonts w:asciiTheme="minorHAnsi" w:hAnsiTheme="minorHAnsi" w:cstheme="minorHAnsi"/>
          <w:sz w:val="24"/>
          <w:szCs w:val="24"/>
        </w:rPr>
        <w:tab/>
        <w:t>întreținere - ansamblul de operații de volum redus, executate periodic sau neprogramat în activitatea de exploatare, având drept scop menținerea în stare tehnică corespunzătoare a diferitelor subansambluri ale instalațiilor;</w:t>
      </w:r>
    </w:p>
    <w:p w14:paraId="452557B5"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3.26-</w:t>
      </w:r>
      <w:r w:rsidRPr="00F061CF">
        <w:rPr>
          <w:rFonts w:asciiTheme="minorHAnsi" w:hAnsiTheme="minorHAnsi" w:cstheme="minorHAnsi"/>
          <w:sz w:val="24"/>
          <w:szCs w:val="24"/>
        </w:rPr>
        <w:tab/>
        <w:t xml:space="preserve">lămpi cu descărcări - lămpi a căror emisie luminoasă este produsă printr-o descărcare electrică </w:t>
      </w:r>
      <w:proofErr w:type="spellStart"/>
      <w:r w:rsidRPr="00F061CF">
        <w:rPr>
          <w:rFonts w:asciiTheme="minorHAnsi" w:hAnsiTheme="minorHAnsi" w:cstheme="minorHAnsi"/>
          <w:sz w:val="24"/>
          <w:szCs w:val="24"/>
        </w:rPr>
        <w:t>într</w:t>
      </w:r>
      <w:proofErr w:type="spellEnd"/>
      <w:r w:rsidRPr="00F061CF">
        <w:rPr>
          <w:rFonts w:asciiTheme="minorHAnsi" w:hAnsiTheme="minorHAnsi" w:cstheme="minorHAnsi"/>
          <w:sz w:val="24"/>
          <w:szCs w:val="24"/>
        </w:rPr>
        <w:t>- un gaz sau în vapori metalici ori într-un amestec de mai multe gaze și/sau vapori metalici;</w:t>
      </w:r>
    </w:p>
    <w:p w14:paraId="44A285E8"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3.27-</w:t>
      </w:r>
      <w:r w:rsidRPr="00F061CF">
        <w:rPr>
          <w:rFonts w:asciiTheme="minorHAnsi" w:hAnsiTheme="minorHAnsi" w:cstheme="minorHAnsi"/>
          <w:sz w:val="24"/>
          <w:szCs w:val="24"/>
        </w:rPr>
        <w:tab/>
        <w:t>lămpi cu incandescență - lămpi a căror emisie luminoasă este produsă cu filamentul încălzit la incandescență prin trecerea unui curent electric;</w:t>
      </w:r>
    </w:p>
    <w:p w14:paraId="29F7F63D"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3.28-</w:t>
      </w:r>
      <w:r w:rsidRPr="00F061CF">
        <w:rPr>
          <w:rFonts w:asciiTheme="minorHAnsi" w:hAnsiTheme="minorHAnsi" w:cstheme="minorHAnsi"/>
          <w:sz w:val="24"/>
          <w:szCs w:val="24"/>
        </w:rPr>
        <w:tab/>
        <w:t>lămpi cu incandescență cu halogen - lămpi incandescente având, în balonul de construcție specială, un mediu de un anumit halogen, care creează un ciclu regenerativ al filamentului pentru mărirea duratei de funcționare și pentru realizarea unui flux emis aproximativ constant;</w:t>
      </w:r>
    </w:p>
    <w:p w14:paraId="28AE5DA6"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3.29-</w:t>
      </w:r>
      <w:r w:rsidRPr="00F061CF">
        <w:rPr>
          <w:rFonts w:asciiTheme="minorHAnsi" w:hAnsiTheme="minorHAnsi" w:cstheme="minorHAnsi"/>
          <w:sz w:val="24"/>
          <w:szCs w:val="24"/>
        </w:rPr>
        <w:tab/>
        <w:t xml:space="preserve">lămpi cu incandescență cu utilizări speciale - lămpi cu filament central, lămpi ornamentale, lămpi cu reflector, lămpi </w:t>
      </w:r>
      <w:proofErr w:type="spellStart"/>
      <w:r w:rsidRPr="00F061CF">
        <w:rPr>
          <w:rFonts w:asciiTheme="minorHAnsi" w:hAnsiTheme="minorHAnsi" w:cstheme="minorHAnsi"/>
          <w:sz w:val="24"/>
          <w:szCs w:val="24"/>
        </w:rPr>
        <w:t>foto</w:t>
      </w:r>
      <w:proofErr w:type="spellEnd"/>
      <w:r w:rsidRPr="00F061CF">
        <w:rPr>
          <w:rFonts w:asciiTheme="minorHAnsi" w:hAnsiTheme="minorHAnsi" w:cstheme="minorHAnsi"/>
          <w:sz w:val="24"/>
          <w:szCs w:val="24"/>
        </w:rPr>
        <w:t>;</w:t>
      </w:r>
    </w:p>
    <w:p w14:paraId="444B7AD4"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3.30-</w:t>
      </w:r>
      <w:r w:rsidRPr="00F061CF">
        <w:rPr>
          <w:rFonts w:asciiTheme="minorHAnsi" w:hAnsiTheme="minorHAnsi" w:cstheme="minorHAnsi"/>
          <w:sz w:val="24"/>
          <w:szCs w:val="24"/>
        </w:rPr>
        <w:tab/>
        <w:t>licența - actul tehnic și juridic emis de A.N.R.S.C., prin care se recunoaște calitatea de operator al serviciului de iluminat public, precum și capacitatea și dreptul de a presta acest serviciu;</w:t>
      </w:r>
    </w:p>
    <w:p w14:paraId="1EB3E279"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3.31-</w:t>
      </w:r>
      <w:r w:rsidRPr="00F061CF">
        <w:rPr>
          <w:rFonts w:asciiTheme="minorHAnsi" w:hAnsiTheme="minorHAnsi" w:cstheme="minorHAnsi"/>
          <w:sz w:val="24"/>
          <w:szCs w:val="24"/>
        </w:rPr>
        <w:tab/>
        <w:t>luminanța L - raportul dintre intensitatea luminoasă elementară emisă de către ochiul observatorului și suprafața aparentă de emisie;</w:t>
      </w:r>
    </w:p>
    <w:p w14:paraId="7603EC0F"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3.32-</w:t>
      </w:r>
      <w:r w:rsidRPr="00F061CF">
        <w:rPr>
          <w:rFonts w:asciiTheme="minorHAnsi" w:hAnsiTheme="minorHAnsi" w:cstheme="minorHAnsi"/>
          <w:sz w:val="24"/>
          <w:szCs w:val="24"/>
        </w:rPr>
        <w:tab/>
        <w:t>luminanța maximă L(</w:t>
      </w:r>
      <w:proofErr w:type="spellStart"/>
      <w:r w:rsidRPr="00F061CF">
        <w:rPr>
          <w:rFonts w:asciiTheme="minorHAnsi" w:hAnsiTheme="minorHAnsi" w:cstheme="minorHAnsi"/>
          <w:sz w:val="24"/>
          <w:szCs w:val="24"/>
        </w:rPr>
        <w:t>max</w:t>
      </w:r>
      <w:proofErr w:type="spellEnd"/>
      <w:r w:rsidRPr="00F061CF">
        <w:rPr>
          <w:rFonts w:asciiTheme="minorHAnsi" w:hAnsiTheme="minorHAnsi" w:cstheme="minorHAnsi"/>
          <w:sz w:val="24"/>
          <w:szCs w:val="24"/>
        </w:rPr>
        <w:t>) - cea mai mare valoare a luminanței de pe suprafața de calcul avută în vedere;</w:t>
      </w:r>
    </w:p>
    <w:p w14:paraId="0F83ECD2"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3.33-</w:t>
      </w:r>
      <w:r w:rsidRPr="00F061CF">
        <w:rPr>
          <w:rFonts w:asciiTheme="minorHAnsi" w:hAnsiTheme="minorHAnsi" w:cstheme="minorHAnsi"/>
          <w:sz w:val="24"/>
          <w:szCs w:val="24"/>
        </w:rPr>
        <w:tab/>
        <w:t xml:space="preserve">luminanța medie L(m) - media aritmetică a </w:t>
      </w:r>
      <w:proofErr w:type="spellStart"/>
      <w:r w:rsidRPr="00F061CF">
        <w:rPr>
          <w:rFonts w:asciiTheme="minorHAnsi" w:hAnsiTheme="minorHAnsi" w:cstheme="minorHAnsi"/>
          <w:sz w:val="24"/>
          <w:szCs w:val="24"/>
        </w:rPr>
        <w:t>luminanțelor</w:t>
      </w:r>
      <w:proofErr w:type="spellEnd"/>
      <w:r w:rsidRPr="00F061CF">
        <w:rPr>
          <w:rFonts w:asciiTheme="minorHAnsi" w:hAnsiTheme="minorHAnsi" w:cstheme="minorHAnsi"/>
          <w:sz w:val="24"/>
          <w:szCs w:val="24"/>
        </w:rPr>
        <w:t xml:space="preserve"> de pe suprafața de calcul avută în vedere;</w:t>
      </w:r>
    </w:p>
    <w:p w14:paraId="5320E105"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3.34-</w:t>
      </w:r>
      <w:r w:rsidRPr="00F061CF">
        <w:rPr>
          <w:rFonts w:asciiTheme="minorHAnsi" w:hAnsiTheme="minorHAnsi" w:cstheme="minorHAnsi"/>
          <w:sz w:val="24"/>
          <w:szCs w:val="24"/>
        </w:rPr>
        <w:tab/>
        <w:t>luminanța minimă L(min) - cea mai mică valoare a luminanței de pe suprafața de calcul avută în vedere;</w:t>
      </w:r>
    </w:p>
    <w:p w14:paraId="2F656784"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3.35-</w:t>
      </w:r>
      <w:r w:rsidRPr="00F061CF">
        <w:rPr>
          <w:rFonts w:asciiTheme="minorHAnsi" w:hAnsiTheme="minorHAnsi" w:cstheme="minorHAnsi"/>
          <w:sz w:val="24"/>
          <w:szCs w:val="24"/>
        </w:rPr>
        <w:tab/>
        <w:t>nivel de iluminare/nivel de luminanță - nivelul ales pentru valoarea iluminării/luminanței;</w:t>
      </w:r>
    </w:p>
    <w:p w14:paraId="6040FF9A"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lastRenderedPageBreak/>
        <w:t>3.36-</w:t>
      </w:r>
      <w:r w:rsidRPr="00F061CF">
        <w:rPr>
          <w:rFonts w:asciiTheme="minorHAnsi" w:hAnsiTheme="minorHAnsi" w:cstheme="minorHAnsi"/>
          <w:sz w:val="24"/>
          <w:szCs w:val="24"/>
        </w:rPr>
        <w:tab/>
        <w:t>operator - persoană juridică titulară a unei licențe de furnizare/prestare, emisă de autoritatea competentă;</w:t>
      </w:r>
    </w:p>
    <w:p w14:paraId="389AB02E"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3.37-</w:t>
      </w:r>
      <w:r w:rsidRPr="00F061CF">
        <w:rPr>
          <w:rFonts w:asciiTheme="minorHAnsi" w:hAnsiTheme="minorHAnsi" w:cstheme="minorHAnsi"/>
          <w:sz w:val="24"/>
          <w:szCs w:val="24"/>
        </w:rPr>
        <w:tab/>
        <w:t>punct de delimitare în cazul sistemelor folosite exclusiv pentru iluminatul public - punctul de separare între sistemul de distribuție a energiei electrice și sistemul de iluminat public, care se stabilește la punctul de racord al cablurilor de plecare din tablourile și cutiile de distribuție;</w:t>
      </w:r>
    </w:p>
    <w:p w14:paraId="2165AA82"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3.38-</w:t>
      </w:r>
      <w:r w:rsidRPr="00F061CF">
        <w:rPr>
          <w:rFonts w:asciiTheme="minorHAnsi" w:hAnsiTheme="minorHAnsi" w:cstheme="minorHAnsi"/>
          <w:sz w:val="24"/>
          <w:szCs w:val="24"/>
        </w:rPr>
        <w:tab/>
        <w:t>punct de delimitare în cazul sistemelor folosite atât pentru iluminatul public, cât și pentru distribuția energiei electrice - punctul de separare între sistemul de distribuție a energiei electrice și sistemul de iluminat public, care se stabilește la clemele de racord ale coloanelor de alimentare a corpurilor de iluminat public;</w:t>
      </w:r>
    </w:p>
    <w:p w14:paraId="544AEFE1" w14:textId="77777777" w:rsidR="005259E4" w:rsidRPr="00F061CF" w:rsidRDefault="005259E4" w:rsidP="00F061CF">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3.39-</w:t>
      </w:r>
      <w:r w:rsidRPr="00F061CF">
        <w:rPr>
          <w:rFonts w:asciiTheme="minorHAnsi" w:hAnsiTheme="minorHAnsi" w:cstheme="minorHAnsi"/>
          <w:sz w:val="24"/>
          <w:szCs w:val="24"/>
        </w:rPr>
        <w:tab/>
        <w:t>raport de zonă alăturată SR - raport între iluminarea medie de pe o porțiune de 5 m lățime sau mai puțin, dacă spațiul nu o permite, de o parte și de alta a sensurilor de circulație, și iluminarea medie a căii de circulație de pe o lățime de 5 m sau jumătate din lățimea fiecărui sens de circulație, dacă aceasta este mai mică de 5 m;</w:t>
      </w:r>
    </w:p>
    <w:p w14:paraId="59E15C7C"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3.40-</w:t>
      </w:r>
      <w:r w:rsidRPr="00F061CF">
        <w:rPr>
          <w:rFonts w:asciiTheme="minorHAnsi" w:hAnsiTheme="minorHAnsi" w:cstheme="minorHAnsi"/>
          <w:sz w:val="24"/>
          <w:szCs w:val="24"/>
        </w:rPr>
        <w:tab/>
        <w:t>reabilitare - ansamblul de operațiuni efectuate asupra unor echipamente și/sau instalații care, fără modificarea tehnologiei inițiale, restabilesc starea tehnică și de eficiență a acestora la un nivel apropiat de cel avut la începutul duratei de viață;</w:t>
      </w:r>
    </w:p>
    <w:p w14:paraId="35A5E168" w14:textId="77777777" w:rsidR="005259E4" w:rsidRPr="00F061CF" w:rsidRDefault="005259E4" w:rsidP="003713BE">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3.41-</w:t>
      </w:r>
      <w:r w:rsidRPr="00F061CF">
        <w:rPr>
          <w:rFonts w:asciiTheme="minorHAnsi" w:hAnsiTheme="minorHAnsi" w:cstheme="minorHAnsi"/>
          <w:sz w:val="24"/>
          <w:szCs w:val="24"/>
        </w:rPr>
        <w:tab/>
        <w:t>rețea electrică de joasă tensiune destinată iluminatului public - ansamblu de posturi de transformare, cutii de distribuție, echipamente de comandă/control și măsură, instalații de legare</w:t>
      </w:r>
      <w:r w:rsidR="003713BE">
        <w:rPr>
          <w:rFonts w:asciiTheme="minorHAnsi" w:hAnsiTheme="minorHAnsi" w:cstheme="minorHAnsi"/>
          <w:sz w:val="24"/>
          <w:szCs w:val="24"/>
        </w:rPr>
        <w:t xml:space="preserve"> </w:t>
      </w:r>
      <w:r w:rsidRPr="00F061CF">
        <w:rPr>
          <w:rFonts w:asciiTheme="minorHAnsi" w:hAnsiTheme="minorHAnsi" w:cstheme="minorHAnsi"/>
          <w:sz w:val="24"/>
          <w:szCs w:val="24"/>
        </w:rPr>
        <w:t>la pământ, conductoare, izolatoare, cleme, armături, stâlpi, fundații, console, aparate de iluminat și accesorii destinate exclusiv iluminatului public;</w:t>
      </w:r>
    </w:p>
    <w:p w14:paraId="37C51CE3" w14:textId="77777777" w:rsidR="005259E4" w:rsidRPr="00F061CF" w:rsidRDefault="005259E4" w:rsidP="00F061CF">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3.42-</w:t>
      </w:r>
      <w:r w:rsidRPr="00F061CF">
        <w:rPr>
          <w:rFonts w:asciiTheme="minorHAnsi" w:hAnsiTheme="minorHAnsi" w:cstheme="minorHAnsi"/>
          <w:sz w:val="24"/>
          <w:szCs w:val="24"/>
        </w:rPr>
        <w:tab/>
        <w:t>serviciu de iluminat public - activitate de utilitate publică și de interes economic și social general, aflată sub autoritatea administrației publice locale, care</w:t>
      </w:r>
      <w:r w:rsidR="00F061CF" w:rsidRPr="00F061CF">
        <w:rPr>
          <w:rFonts w:asciiTheme="minorHAnsi" w:hAnsiTheme="minorHAnsi" w:cstheme="minorHAnsi"/>
          <w:sz w:val="24"/>
          <w:szCs w:val="24"/>
        </w:rPr>
        <w:t xml:space="preserve"> </w:t>
      </w:r>
      <w:r w:rsidRPr="00F061CF">
        <w:rPr>
          <w:rFonts w:asciiTheme="minorHAnsi" w:hAnsiTheme="minorHAnsi" w:cstheme="minorHAnsi"/>
          <w:sz w:val="24"/>
          <w:szCs w:val="24"/>
        </w:rPr>
        <w:t>are drept scop asigurarea iluminatului căilor de circulație auto, arhitectural, pietonal, ornamental și ornamental-festiv;</w:t>
      </w:r>
    </w:p>
    <w:p w14:paraId="1FF1FC98" w14:textId="77777777" w:rsidR="005259E4" w:rsidRPr="00F061CF" w:rsidRDefault="005259E4" w:rsidP="00F061CF">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3.43-</w:t>
      </w:r>
      <w:r w:rsidRPr="00F061CF">
        <w:rPr>
          <w:rFonts w:asciiTheme="minorHAnsi" w:hAnsiTheme="minorHAnsi" w:cstheme="minorHAnsi"/>
          <w:sz w:val="24"/>
          <w:szCs w:val="24"/>
        </w:rPr>
        <w:tab/>
        <w:t>sistem de distribuție a energiei electrice - totalitatea instalațiilor deținute de un operator de distribuție care cuprinde ansamblul de linii, inclusiv elemente de</w:t>
      </w:r>
      <w:r w:rsidR="00F061CF" w:rsidRPr="00F061CF">
        <w:rPr>
          <w:rFonts w:asciiTheme="minorHAnsi" w:hAnsiTheme="minorHAnsi" w:cstheme="minorHAnsi"/>
          <w:sz w:val="24"/>
          <w:szCs w:val="24"/>
        </w:rPr>
        <w:t xml:space="preserve"> </w:t>
      </w:r>
      <w:r w:rsidRPr="00F061CF">
        <w:rPr>
          <w:rFonts w:asciiTheme="minorHAnsi" w:hAnsiTheme="minorHAnsi" w:cstheme="minorHAnsi"/>
          <w:sz w:val="24"/>
          <w:szCs w:val="24"/>
        </w:rPr>
        <w:t>susținere și de protecție ale acestora, stații electrice, posturi de transformare și alte echipamente electroenergetice conectate între ele, cu tensiunea de linie nominală până la 110 kV inclusiv, destinate transmiterii energiei</w:t>
      </w:r>
      <w:r w:rsidR="00F061CF" w:rsidRPr="00F061CF">
        <w:rPr>
          <w:rFonts w:asciiTheme="minorHAnsi" w:hAnsiTheme="minorHAnsi" w:cstheme="minorHAnsi"/>
          <w:sz w:val="24"/>
          <w:szCs w:val="24"/>
        </w:rPr>
        <w:t xml:space="preserve"> </w:t>
      </w:r>
      <w:r w:rsidRPr="00F061CF">
        <w:rPr>
          <w:rFonts w:asciiTheme="minorHAnsi" w:hAnsiTheme="minorHAnsi" w:cstheme="minorHAnsi"/>
          <w:sz w:val="24"/>
          <w:szCs w:val="24"/>
        </w:rPr>
        <w:t>electrice de la rețelele electrice de transport sau de la producători către instalațiile proprii ale consumatorilor de energie electrică;</w:t>
      </w:r>
    </w:p>
    <w:p w14:paraId="21741BAD" w14:textId="77777777" w:rsidR="005259E4" w:rsidRPr="00F061CF" w:rsidRDefault="005259E4" w:rsidP="00F061CF">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3.44-</w:t>
      </w:r>
      <w:r w:rsidRPr="00F061CF">
        <w:rPr>
          <w:rFonts w:asciiTheme="minorHAnsi" w:hAnsiTheme="minorHAnsi" w:cstheme="minorHAnsi"/>
          <w:sz w:val="24"/>
          <w:szCs w:val="24"/>
        </w:rPr>
        <w:tab/>
        <w:t>sistem de iluminat public - ansamblu tehnologic și funcțional, amplasat într-o dispunere logică în scopul realizării unui mediu luminos confortabil și/sau funcțional și/sau estetic, capabil să asigure</w:t>
      </w:r>
      <w:r w:rsidR="00F061CF" w:rsidRPr="00F061CF">
        <w:rPr>
          <w:rFonts w:asciiTheme="minorHAnsi" w:hAnsiTheme="minorHAnsi" w:cstheme="minorHAnsi"/>
          <w:sz w:val="24"/>
          <w:szCs w:val="24"/>
        </w:rPr>
        <w:t xml:space="preserve"> </w:t>
      </w:r>
      <w:r w:rsidRPr="00F061CF">
        <w:rPr>
          <w:rFonts w:asciiTheme="minorHAnsi" w:hAnsiTheme="minorHAnsi" w:cstheme="minorHAnsi"/>
          <w:sz w:val="24"/>
          <w:szCs w:val="24"/>
        </w:rPr>
        <w:t>desfășurarea în condiții optime a unei activități, spectacol, sport, circulației, a unui efect luminos estetic- arhitectural și altele, alcătuit din construcții, instalații și echipamente specifice, care cuprinde:</w:t>
      </w:r>
    </w:p>
    <w:p w14:paraId="7E56881F"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w:t>
      </w:r>
      <w:r w:rsidRPr="00F061CF">
        <w:rPr>
          <w:rFonts w:asciiTheme="minorHAnsi" w:hAnsiTheme="minorHAnsi" w:cstheme="minorHAnsi"/>
          <w:sz w:val="24"/>
          <w:szCs w:val="24"/>
        </w:rPr>
        <w:tab/>
        <w:t>linii electrice de joasă tensiune, subterane sau aeriene;</w:t>
      </w:r>
    </w:p>
    <w:p w14:paraId="58B10A04"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w:t>
      </w:r>
      <w:r w:rsidRPr="00F061CF">
        <w:rPr>
          <w:rFonts w:asciiTheme="minorHAnsi" w:hAnsiTheme="minorHAnsi" w:cstheme="minorHAnsi"/>
          <w:sz w:val="24"/>
          <w:szCs w:val="24"/>
        </w:rPr>
        <w:tab/>
        <w:t>corpuri de iluminat, console și accesorii;</w:t>
      </w:r>
    </w:p>
    <w:p w14:paraId="1ADA25EE"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lastRenderedPageBreak/>
        <w:t>-</w:t>
      </w:r>
      <w:r w:rsidRPr="00F061CF">
        <w:rPr>
          <w:rFonts w:asciiTheme="minorHAnsi" w:hAnsiTheme="minorHAnsi" w:cstheme="minorHAnsi"/>
          <w:sz w:val="24"/>
          <w:szCs w:val="24"/>
        </w:rPr>
        <w:tab/>
        <w:t>puncte de aprindere, cutii de distribuție, cutii de trecere;</w:t>
      </w:r>
    </w:p>
    <w:p w14:paraId="3DEDD335"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w:t>
      </w:r>
      <w:r w:rsidRPr="00F061CF">
        <w:rPr>
          <w:rFonts w:asciiTheme="minorHAnsi" w:hAnsiTheme="minorHAnsi" w:cstheme="minorHAnsi"/>
          <w:sz w:val="24"/>
          <w:szCs w:val="24"/>
        </w:rPr>
        <w:tab/>
        <w:t>echipamente de comandă, automatizare și măsurare;</w:t>
      </w:r>
    </w:p>
    <w:p w14:paraId="67CC777C"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w:t>
      </w:r>
      <w:r w:rsidRPr="00F061CF">
        <w:rPr>
          <w:rFonts w:asciiTheme="minorHAnsi" w:hAnsiTheme="minorHAnsi" w:cstheme="minorHAnsi"/>
          <w:sz w:val="24"/>
          <w:szCs w:val="24"/>
        </w:rPr>
        <w:tab/>
        <w:t>fundații, elemente de susținere a liniilor, instalații de legare la pământ, conductoare, izolatoare, cleme, armături, utilizate pentru iluminatul public;</w:t>
      </w:r>
    </w:p>
    <w:p w14:paraId="2A10CB15"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3.45-</w:t>
      </w:r>
      <w:r w:rsidRPr="00F061CF">
        <w:rPr>
          <w:rFonts w:asciiTheme="minorHAnsi" w:hAnsiTheme="minorHAnsi" w:cstheme="minorHAnsi"/>
          <w:sz w:val="24"/>
          <w:szCs w:val="24"/>
        </w:rPr>
        <w:tab/>
        <w:t>sursă de lumină/lampă - obiectul sau suprafața care emite radiații optice în mod uzual vizibile, produse prin conversie de energie, și care este caracterizată printr-un ansamblu de proprietăți energetice, fotometrice și/sau mecanice;</w:t>
      </w:r>
    </w:p>
    <w:p w14:paraId="614BA1D8"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3.46-</w:t>
      </w:r>
      <w:r w:rsidRPr="00F061CF">
        <w:rPr>
          <w:rFonts w:asciiTheme="minorHAnsi" w:hAnsiTheme="minorHAnsi" w:cstheme="minorHAnsi"/>
          <w:sz w:val="24"/>
          <w:szCs w:val="24"/>
        </w:rPr>
        <w:tab/>
        <w:t>tablou electric de alimentare, distribuție, conectare/deconectare - ansamblu fizic unitar ce poate conține, după caz, echipamentul de protecție, comandă, automatizare, măsură și control, protejat împotriva accesului accidental, destinat sistemului de iluminat public;</w:t>
      </w:r>
    </w:p>
    <w:p w14:paraId="2D8CC4AB"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3.47-</w:t>
      </w:r>
      <w:r w:rsidRPr="00F061CF">
        <w:rPr>
          <w:rFonts w:asciiTheme="minorHAnsi" w:hAnsiTheme="minorHAnsi" w:cstheme="minorHAnsi"/>
          <w:sz w:val="24"/>
          <w:szCs w:val="24"/>
        </w:rPr>
        <w:tab/>
        <w:t>temperatura de culoare corelată T(c) - temperatura radiatorului integral, a cărui culoare, percepută datorită încălzirii, se aseamănă cel mai mult, în condițiile de observare precizate, cu cea percepută a unui stimul de culoare de aceeași strălucire;</w:t>
      </w:r>
    </w:p>
    <w:p w14:paraId="0C61AEDD"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3.48-</w:t>
      </w:r>
      <w:r w:rsidRPr="00F061CF">
        <w:rPr>
          <w:rFonts w:asciiTheme="minorHAnsi" w:hAnsiTheme="minorHAnsi" w:cstheme="minorHAnsi"/>
          <w:sz w:val="24"/>
          <w:szCs w:val="24"/>
        </w:rPr>
        <w:tab/>
        <w:t>uniformitate generală a iluminării U(0)[E] - raportul dintre iluminarea minimă și iluminarea medie, ambele considerate pe toată suprafața de calcul;</w:t>
      </w:r>
    </w:p>
    <w:p w14:paraId="1A7E067D"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3.49-</w:t>
      </w:r>
      <w:r w:rsidRPr="00F061CF">
        <w:rPr>
          <w:rFonts w:asciiTheme="minorHAnsi" w:hAnsiTheme="minorHAnsi" w:cstheme="minorHAnsi"/>
          <w:sz w:val="24"/>
          <w:szCs w:val="24"/>
        </w:rPr>
        <w:tab/>
        <w:t>uniformitate generală a luminanței U(0)[L] - raportul dintre luminanța minimă și luminanța medie, ambele considerate pe toată suprafața de calcul;</w:t>
      </w:r>
    </w:p>
    <w:p w14:paraId="6FCBB7B5"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3.50-</w:t>
      </w:r>
      <w:r w:rsidRPr="00F061CF">
        <w:rPr>
          <w:rFonts w:asciiTheme="minorHAnsi" w:hAnsiTheme="minorHAnsi" w:cstheme="minorHAnsi"/>
          <w:sz w:val="24"/>
          <w:szCs w:val="24"/>
        </w:rPr>
        <w:tab/>
        <w:t>uniformitatea longitudinală a luminanței U(l)[L] - raportul dintre luminanța minimă și luminanța maximă, ambele considerate în axul benzii de circulație al zonei de calcul și în direcția de desfășurare a traficului rutier;</w:t>
      </w:r>
    </w:p>
    <w:p w14:paraId="755393D6"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3.51-</w:t>
      </w:r>
      <w:r w:rsidRPr="00F061CF">
        <w:rPr>
          <w:rFonts w:asciiTheme="minorHAnsi" w:hAnsiTheme="minorHAnsi" w:cstheme="minorHAnsi"/>
          <w:sz w:val="24"/>
          <w:szCs w:val="24"/>
        </w:rPr>
        <w:tab/>
        <w:t>utilizatori - autoritățile administrației publice locale sau asociațiile de dezvoltare comunitară constituite cu acest scop în calitate de reprezentant al comunității locale;</w:t>
      </w:r>
    </w:p>
    <w:p w14:paraId="225B66F7"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3.52-</w:t>
      </w:r>
      <w:r w:rsidRPr="00F061CF">
        <w:rPr>
          <w:rFonts w:asciiTheme="minorHAnsi" w:hAnsiTheme="minorHAnsi" w:cstheme="minorHAnsi"/>
          <w:sz w:val="24"/>
          <w:szCs w:val="24"/>
        </w:rPr>
        <w:tab/>
        <w:t>zonă alăturată - suprafața din vecinătatea imediată a căii de circulație, aflată în câmpul vizual al observatorului;</w:t>
      </w:r>
    </w:p>
    <w:p w14:paraId="2789CCB3"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3.53-</w:t>
      </w:r>
      <w:r w:rsidRPr="00F061CF">
        <w:rPr>
          <w:rFonts w:asciiTheme="minorHAnsi" w:hAnsiTheme="minorHAnsi" w:cstheme="minorHAnsi"/>
          <w:sz w:val="24"/>
          <w:szCs w:val="24"/>
        </w:rPr>
        <w:tab/>
        <w:t>C.N.R.I. - Comitetul Național Român de Iluminat;</w:t>
      </w:r>
    </w:p>
    <w:p w14:paraId="6C7EC6FE"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r w:rsidRPr="00F061CF">
        <w:rPr>
          <w:rFonts w:asciiTheme="minorHAnsi" w:hAnsiTheme="minorHAnsi" w:cstheme="minorHAnsi"/>
          <w:sz w:val="24"/>
          <w:szCs w:val="24"/>
        </w:rPr>
        <w:t>3.54-</w:t>
      </w:r>
      <w:r w:rsidRPr="00F061CF">
        <w:rPr>
          <w:rFonts w:asciiTheme="minorHAnsi" w:hAnsiTheme="minorHAnsi" w:cstheme="minorHAnsi"/>
          <w:sz w:val="24"/>
          <w:szCs w:val="24"/>
        </w:rPr>
        <w:tab/>
        <w:t>C.I.E. - Comisia Internațională de Iluminat.</w:t>
      </w:r>
    </w:p>
    <w:p w14:paraId="56A4E18D" w14:textId="77777777" w:rsidR="005259E4" w:rsidRPr="00F061CF" w:rsidRDefault="005259E4" w:rsidP="00A34F8C">
      <w:pPr>
        <w:pStyle w:val="Corptext"/>
        <w:spacing w:line="276" w:lineRule="auto"/>
        <w:ind w:firstLine="400"/>
        <w:jc w:val="both"/>
        <w:rPr>
          <w:rFonts w:asciiTheme="minorHAnsi" w:hAnsiTheme="minorHAnsi" w:cstheme="minorHAnsi"/>
          <w:sz w:val="24"/>
          <w:szCs w:val="24"/>
        </w:rPr>
      </w:pPr>
    </w:p>
    <w:p w14:paraId="0E6DD1FD" w14:textId="77777777" w:rsidR="005259E4" w:rsidRPr="00F061CF" w:rsidRDefault="005259E4" w:rsidP="00A34F8C">
      <w:pPr>
        <w:pStyle w:val="Heading40"/>
        <w:keepNext/>
        <w:keepLines/>
        <w:spacing w:after="0" w:line="276" w:lineRule="auto"/>
        <w:rPr>
          <w:rFonts w:asciiTheme="minorHAnsi" w:hAnsiTheme="minorHAnsi" w:cstheme="minorHAnsi"/>
          <w:sz w:val="24"/>
          <w:szCs w:val="24"/>
        </w:rPr>
      </w:pPr>
      <w:bookmarkStart w:id="9" w:name="bookmark20"/>
      <w:r w:rsidRPr="00F061CF">
        <w:rPr>
          <w:rFonts w:asciiTheme="minorHAnsi" w:hAnsiTheme="minorHAnsi" w:cstheme="minorHAnsi"/>
          <w:color w:val="000000"/>
          <w:sz w:val="24"/>
          <w:szCs w:val="24"/>
          <w:lang w:val="en-US" w:bidi="en-US"/>
        </w:rPr>
        <w:t xml:space="preserve">ART. </w:t>
      </w:r>
      <w:r w:rsidRPr="00F061CF">
        <w:rPr>
          <w:rFonts w:asciiTheme="minorHAnsi" w:hAnsiTheme="minorHAnsi" w:cstheme="minorHAnsi"/>
          <w:color w:val="000000"/>
          <w:sz w:val="24"/>
          <w:szCs w:val="24"/>
          <w:lang w:eastAsia="ro-RO" w:bidi="ro-RO"/>
        </w:rPr>
        <w:t>4</w:t>
      </w:r>
      <w:bookmarkEnd w:id="9"/>
    </w:p>
    <w:p w14:paraId="261DA2BD" w14:textId="5C35CBDE" w:rsidR="005259E4" w:rsidRDefault="005259E4" w:rsidP="00A34F8C">
      <w:pPr>
        <w:pStyle w:val="Corptext"/>
        <w:numPr>
          <w:ilvl w:val="1"/>
          <w:numId w:val="4"/>
        </w:numPr>
        <w:tabs>
          <w:tab w:val="left" w:pos="802"/>
        </w:tabs>
        <w:spacing w:line="276" w:lineRule="auto"/>
        <w:jc w:val="both"/>
      </w:pPr>
      <w:r>
        <w:rPr>
          <w:color w:val="000000"/>
          <w:sz w:val="24"/>
          <w:szCs w:val="24"/>
          <w:lang w:eastAsia="ro-RO" w:bidi="ro-RO"/>
        </w:rPr>
        <w:t xml:space="preserve">Înființarea, organizarea, coordonarea, monitorizarea și controlul funcționării serviciului de iluminat public din </w:t>
      </w:r>
      <w:r w:rsidR="00D61304">
        <w:rPr>
          <w:color w:val="000000"/>
          <w:sz w:val="24"/>
          <w:szCs w:val="24"/>
          <w:lang w:eastAsia="ro-RO" w:bidi="ro-RO"/>
        </w:rPr>
        <w:t xml:space="preserve">Comuna </w:t>
      </w:r>
      <w:r w:rsidR="000946A1">
        <w:rPr>
          <w:color w:val="000000"/>
          <w:sz w:val="24"/>
          <w:szCs w:val="24"/>
          <w:lang w:eastAsia="ro-RO" w:bidi="ro-RO"/>
        </w:rPr>
        <w:t>RUGINESTI</w:t>
      </w:r>
      <w:r>
        <w:rPr>
          <w:color w:val="000000"/>
          <w:sz w:val="24"/>
          <w:szCs w:val="24"/>
          <w:lang w:eastAsia="ro-RO" w:bidi="ro-RO"/>
        </w:rPr>
        <w:t>, precum și înființarea, dezvoltarea, modernizarea, administrarea și exploatarea sistemelor de iluminat public intră în competența exclus</w:t>
      </w:r>
      <w:r w:rsidR="00A877D6">
        <w:rPr>
          <w:color w:val="000000"/>
          <w:sz w:val="24"/>
          <w:szCs w:val="24"/>
          <w:lang w:eastAsia="ro-RO" w:bidi="ro-RO"/>
        </w:rPr>
        <w:t xml:space="preserve">ivă a Consiliului local </w:t>
      </w:r>
      <w:r w:rsidR="00D61304">
        <w:rPr>
          <w:color w:val="000000"/>
          <w:sz w:val="24"/>
          <w:szCs w:val="24"/>
          <w:lang w:eastAsia="ro-RO" w:bidi="ro-RO"/>
        </w:rPr>
        <w:t xml:space="preserve">al Comunei </w:t>
      </w:r>
      <w:r w:rsidR="000946A1">
        <w:rPr>
          <w:color w:val="000000"/>
          <w:sz w:val="24"/>
          <w:szCs w:val="24"/>
          <w:lang w:eastAsia="ro-RO" w:bidi="ro-RO"/>
        </w:rPr>
        <w:t>RUGINESTI</w:t>
      </w:r>
      <w:r>
        <w:rPr>
          <w:color w:val="000000"/>
          <w:sz w:val="24"/>
          <w:szCs w:val="24"/>
          <w:lang w:eastAsia="ro-RO" w:bidi="ro-RO"/>
        </w:rPr>
        <w:t>.</w:t>
      </w:r>
    </w:p>
    <w:p w14:paraId="59F8FF9B" w14:textId="6721E28D" w:rsidR="005259E4" w:rsidRDefault="005259E4" w:rsidP="00A34F8C">
      <w:pPr>
        <w:pStyle w:val="Corptext"/>
        <w:spacing w:line="276" w:lineRule="auto"/>
        <w:jc w:val="both"/>
      </w:pPr>
      <w:r>
        <w:rPr>
          <w:color w:val="000000"/>
          <w:sz w:val="24"/>
          <w:szCs w:val="24"/>
          <w:lang w:eastAsia="ro-RO" w:bidi="ro-RO"/>
        </w:rPr>
        <w:t>(2)- Consiliul loc</w:t>
      </w:r>
      <w:r w:rsidR="00A877D6">
        <w:rPr>
          <w:color w:val="000000"/>
          <w:sz w:val="24"/>
          <w:szCs w:val="24"/>
          <w:lang w:eastAsia="ro-RO" w:bidi="ro-RO"/>
        </w:rPr>
        <w:t xml:space="preserve">al </w:t>
      </w:r>
      <w:r w:rsidR="00D61304">
        <w:rPr>
          <w:color w:val="000000"/>
          <w:sz w:val="24"/>
          <w:szCs w:val="24"/>
          <w:lang w:eastAsia="ro-RO" w:bidi="ro-RO"/>
        </w:rPr>
        <w:t>al Comunei</w:t>
      </w:r>
      <w:r w:rsidR="008A06E1">
        <w:rPr>
          <w:color w:val="000000"/>
          <w:sz w:val="24"/>
          <w:szCs w:val="24"/>
          <w:lang w:eastAsia="ro-RO" w:bidi="ro-RO"/>
        </w:rPr>
        <w:t xml:space="preserve"> </w:t>
      </w:r>
      <w:r w:rsidR="000946A1">
        <w:rPr>
          <w:color w:val="000000"/>
          <w:sz w:val="24"/>
          <w:szCs w:val="24"/>
          <w:lang w:eastAsia="ro-RO" w:bidi="ro-RO"/>
        </w:rPr>
        <w:t>RUGINESTI</w:t>
      </w:r>
      <w:r w:rsidR="003C3111">
        <w:rPr>
          <w:color w:val="000000"/>
          <w:sz w:val="24"/>
          <w:szCs w:val="24"/>
          <w:lang w:eastAsia="ro-RO" w:bidi="ro-RO"/>
        </w:rPr>
        <w:t xml:space="preserve"> </w:t>
      </w:r>
      <w:r>
        <w:rPr>
          <w:color w:val="000000"/>
          <w:sz w:val="24"/>
          <w:szCs w:val="24"/>
          <w:lang w:eastAsia="ro-RO" w:bidi="ro-RO"/>
        </w:rPr>
        <w:t>trebuie să asigure gestiunea serviciului de iluminat public pe criterii de competitivitate și eficiență economică și managerială, având ca obiectiv atingerea și respectarea indicatorilor de performanță a serviciului, stabiliți prin contractul de delegare a gestiunii.</w:t>
      </w:r>
    </w:p>
    <w:p w14:paraId="4072BA12" w14:textId="218785A9" w:rsidR="005259E4" w:rsidRDefault="005259E4" w:rsidP="00A34F8C">
      <w:pPr>
        <w:pStyle w:val="Corptext"/>
        <w:spacing w:line="276" w:lineRule="auto"/>
        <w:jc w:val="both"/>
      </w:pPr>
      <w:r>
        <w:rPr>
          <w:color w:val="000000"/>
          <w:sz w:val="24"/>
          <w:szCs w:val="24"/>
          <w:lang w:eastAsia="ro-RO" w:bidi="ro-RO"/>
        </w:rPr>
        <w:t>(3)- Indiferent de forma de gestiune a serviciului de iluminat public ad</w:t>
      </w:r>
      <w:r w:rsidR="00C23E5F">
        <w:rPr>
          <w:color w:val="000000"/>
          <w:sz w:val="24"/>
          <w:szCs w:val="24"/>
          <w:lang w:eastAsia="ro-RO" w:bidi="ro-RO"/>
        </w:rPr>
        <w:t xml:space="preserve">optată, Consiliul local </w:t>
      </w:r>
      <w:r w:rsidR="002552CD">
        <w:rPr>
          <w:color w:val="000000"/>
          <w:sz w:val="24"/>
          <w:szCs w:val="24"/>
          <w:lang w:eastAsia="ro-RO" w:bidi="ro-RO"/>
        </w:rPr>
        <w:t xml:space="preserve">Comuna </w:t>
      </w:r>
      <w:r w:rsidR="000946A1">
        <w:rPr>
          <w:color w:val="000000"/>
          <w:sz w:val="24"/>
          <w:szCs w:val="24"/>
          <w:lang w:eastAsia="ro-RO" w:bidi="ro-RO"/>
        </w:rPr>
        <w:t>RUGINESTI</w:t>
      </w:r>
      <w:r>
        <w:rPr>
          <w:color w:val="000000"/>
          <w:sz w:val="24"/>
          <w:szCs w:val="24"/>
          <w:lang w:eastAsia="ro-RO" w:bidi="ro-RO"/>
        </w:rPr>
        <w:t xml:space="preserve">, va urmări obținerea unui serviciu de iluminat public corespunzător </w:t>
      </w:r>
      <w:r>
        <w:rPr>
          <w:color w:val="000000"/>
          <w:sz w:val="24"/>
          <w:szCs w:val="24"/>
          <w:lang w:eastAsia="ro-RO" w:bidi="ro-RO"/>
        </w:rPr>
        <w:lastRenderedPageBreak/>
        <w:t>interesului general al comunități lor locale pe care le reprezintă, în conformitate cu legislația în vigoare și cu reglementările C.I.E.</w:t>
      </w:r>
    </w:p>
    <w:p w14:paraId="0C591970" w14:textId="77777777" w:rsidR="005259E4" w:rsidRDefault="005259E4" w:rsidP="00A34F8C">
      <w:pPr>
        <w:pStyle w:val="Heading40"/>
        <w:keepNext/>
        <w:keepLines/>
        <w:spacing w:after="0" w:line="276" w:lineRule="auto"/>
        <w:jc w:val="both"/>
      </w:pPr>
      <w:bookmarkStart w:id="10" w:name="bookmark22"/>
      <w:r w:rsidRPr="00647EA8">
        <w:rPr>
          <w:color w:val="000000"/>
          <w:sz w:val="24"/>
          <w:szCs w:val="24"/>
          <w:lang w:val="it-IT" w:bidi="en-US"/>
        </w:rPr>
        <w:t xml:space="preserve">ART. </w:t>
      </w:r>
      <w:r>
        <w:rPr>
          <w:color w:val="000000"/>
          <w:sz w:val="24"/>
          <w:szCs w:val="24"/>
          <w:lang w:eastAsia="ro-RO" w:bidi="ro-RO"/>
        </w:rPr>
        <w:t>5</w:t>
      </w:r>
      <w:bookmarkEnd w:id="10"/>
    </w:p>
    <w:p w14:paraId="51318972" w14:textId="3CEA449A" w:rsidR="005259E4" w:rsidRDefault="005259E4" w:rsidP="00A34F8C">
      <w:pPr>
        <w:pStyle w:val="Corptext"/>
        <w:spacing w:line="276" w:lineRule="auto"/>
        <w:jc w:val="both"/>
      </w:pPr>
      <w:r>
        <w:rPr>
          <w:color w:val="000000"/>
          <w:sz w:val="24"/>
          <w:szCs w:val="24"/>
          <w:lang w:eastAsia="ro-RO" w:bidi="ro-RO"/>
        </w:rPr>
        <w:t>(1)- Sistemele de iluminat public se amplasează, de regulă, pe terenuri aparținând domeniului publi</w:t>
      </w:r>
      <w:r w:rsidR="00A877D6">
        <w:rPr>
          <w:color w:val="000000"/>
          <w:sz w:val="24"/>
          <w:szCs w:val="24"/>
          <w:lang w:eastAsia="ro-RO" w:bidi="ro-RO"/>
        </w:rPr>
        <w:t xml:space="preserve">c sau privat </w:t>
      </w:r>
      <w:r w:rsidR="00D61304">
        <w:rPr>
          <w:color w:val="000000"/>
          <w:sz w:val="24"/>
          <w:szCs w:val="24"/>
          <w:lang w:eastAsia="ro-RO" w:bidi="ro-RO"/>
        </w:rPr>
        <w:t xml:space="preserve">al Comunei </w:t>
      </w:r>
      <w:r w:rsidR="000946A1">
        <w:rPr>
          <w:color w:val="000000"/>
          <w:sz w:val="24"/>
          <w:szCs w:val="24"/>
          <w:lang w:eastAsia="ro-RO" w:bidi="ro-RO"/>
        </w:rPr>
        <w:t>RUGINESTI</w:t>
      </w:r>
      <w:r>
        <w:rPr>
          <w:color w:val="000000"/>
          <w:sz w:val="24"/>
          <w:szCs w:val="24"/>
          <w:lang w:eastAsia="ro-RO" w:bidi="ro-RO"/>
        </w:rPr>
        <w:t>.</w:t>
      </w:r>
    </w:p>
    <w:p w14:paraId="7472B73F" w14:textId="4DFCEB0C" w:rsidR="005259E4" w:rsidRDefault="005259E4" w:rsidP="00A34F8C">
      <w:pPr>
        <w:pStyle w:val="Corptext"/>
        <w:spacing w:line="276" w:lineRule="auto"/>
        <w:jc w:val="both"/>
      </w:pPr>
      <w:r>
        <w:rPr>
          <w:color w:val="000000"/>
          <w:sz w:val="24"/>
          <w:szCs w:val="24"/>
          <w:lang w:eastAsia="ro-RO" w:bidi="ro-RO"/>
        </w:rPr>
        <w:t>(2)- Utilizarea unor elemente ale sistemului de distribuție a energiei electrice pentru servicii și activități publice, altele decât iluminatul public, se face cu apro</w:t>
      </w:r>
      <w:r w:rsidR="00C23E5F">
        <w:rPr>
          <w:color w:val="000000"/>
          <w:sz w:val="24"/>
          <w:szCs w:val="24"/>
          <w:lang w:eastAsia="ro-RO" w:bidi="ro-RO"/>
        </w:rPr>
        <w:t xml:space="preserve">barea Consiliului local </w:t>
      </w:r>
      <w:r w:rsidR="00D61304">
        <w:rPr>
          <w:color w:val="000000"/>
          <w:sz w:val="24"/>
          <w:szCs w:val="24"/>
          <w:lang w:eastAsia="ro-RO" w:bidi="ro-RO"/>
        </w:rPr>
        <w:t>al Comunei</w:t>
      </w:r>
      <w:r w:rsidR="008A06E1">
        <w:rPr>
          <w:color w:val="000000"/>
          <w:sz w:val="24"/>
          <w:szCs w:val="24"/>
          <w:lang w:eastAsia="ro-RO" w:bidi="ro-RO"/>
        </w:rPr>
        <w:t xml:space="preserve"> </w:t>
      </w:r>
      <w:r w:rsidR="000946A1">
        <w:rPr>
          <w:color w:val="000000"/>
          <w:sz w:val="24"/>
          <w:szCs w:val="24"/>
          <w:lang w:eastAsia="ro-RO" w:bidi="ro-RO"/>
        </w:rPr>
        <w:t>RUGINESTI</w:t>
      </w:r>
      <w:r w:rsidR="003352E4">
        <w:rPr>
          <w:color w:val="000000"/>
          <w:sz w:val="24"/>
          <w:szCs w:val="24"/>
          <w:lang w:eastAsia="ro-RO" w:bidi="ro-RO"/>
        </w:rPr>
        <w:t>.</w:t>
      </w:r>
    </w:p>
    <w:p w14:paraId="6FECEE1C" w14:textId="77777777" w:rsidR="005259E4" w:rsidRDefault="005259E4" w:rsidP="00A34F8C">
      <w:pPr>
        <w:pStyle w:val="Heading40"/>
        <w:keepNext/>
        <w:keepLines/>
        <w:spacing w:after="0" w:line="276" w:lineRule="auto"/>
      </w:pPr>
      <w:bookmarkStart w:id="11" w:name="bookmark24"/>
      <w:r w:rsidRPr="00647EA8">
        <w:rPr>
          <w:color w:val="000000"/>
          <w:sz w:val="24"/>
          <w:szCs w:val="24"/>
          <w:lang w:bidi="en-US"/>
        </w:rPr>
        <w:t xml:space="preserve">ART. </w:t>
      </w:r>
      <w:r>
        <w:rPr>
          <w:color w:val="000000"/>
          <w:sz w:val="24"/>
          <w:szCs w:val="24"/>
          <w:lang w:eastAsia="ro-RO" w:bidi="ro-RO"/>
        </w:rPr>
        <w:t>6</w:t>
      </w:r>
      <w:bookmarkEnd w:id="11"/>
    </w:p>
    <w:p w14:paraId="6F779CAF" w14:textId="31C100C2" w:rsidR="005259E4" w:rsidRDefault="005259E4" w:rsidP="00A34F8C">
      <w:pPr>
        <w:pStyle w:val="Corptext"/>
        <w:spacing w:line="276" w:lineRule="auto"/>
        <w:jc w:val="both"/>
      </w:pPr>
      <w:r>
        <w:rPr>
          <w:color w:val="000000"/>
          <w:sz w:val="24"/>
          <w:szCs w:val="24"/>
          <w:lang w:eastAsia="ro-RO" w:bidi="ro-RO"/>
        </w:rPr>
        <w:t>(1)- Serviciul de iluminat public va respecta și va îndeplini, la nivelul</w:t>
      </w:r>
      <w:r w:rsidR="003352E4">
        <w:rPr>
          <w:color w:val="000000"/>
          <w:sz w:val="24"/>
          <w:szCs w:val="24"/>
          <w:lang w:eastAsia="ro-RO" w:bidi="ro-RO"/>
        </w:rPr>
        <w:t xml:space="preserve"> </w:t>
      </w:r>
      <w:r w:rsidR="00D61304">
        <w:rPr>
          <w:color w:val="000000"/>
          <w:sz w:val="24"/>
          <w:szCs w:val="24"/>
          <w:lang w:eastAsia="ro-RO" w:bidi="ro-RO"/>
        </w:rPr>
        <w:t>Comunei</w:t>
      </w:r>
      <w:r w:rsidR="003E602D">
        <w:rPr>
          <w:color w:val="000000"/>
          <w:sz w:val="24"/>
          <w:szCs w:val="24"/>
          <w:lang w:eastAsia="ro-RO" w:bidi="ro-RO"/>
        </w:rPr>
        <w:t xml:space="preserve"> </w:t>
      </w:r>
      <w:r w:rsidR="000946A1">
        <w:rPr>
          <w:color w:val="000000"/>
          <w:sz w:val="24"/>
          <w:szCs w:val="24"/>
          <w:lang w:eastAsia="ro-RO" w:bidi="ro-RO"/>
        </w:rPr>
        <w:t>RUGINESTI</w:t>
      </w:r>
      <w:r>
        <w:rPr>
          <w:color w:val="000000"/>
          <w:sz w:val="24"/>
          <w:szCs w:val="24"/>
          <w:lang w:eastAsia="ro-RO" w:bidi="ro-RO"/>
        </w:rPr>
        <w:t>, indicatorii de performanță prevăzuți în prezentul regulament, aprobați prin hotăr</w:t>
      </w:r>
      <w:r w:rsidR="00A877D6">
        <w:rPr>
          <w:color w:val="000000"/>
          <w:sz w:val="24"/>
          <w:szCs w:val="24"/>
          <w:lang w:eastAsia="ro-RO" w:bidi="ro-RO"/>
        </w:rPr>
        <w:t xml:space="preserve">âre a Consiliului local </w:t>
      </w:r>
      <w:r w:rsidR="002552CD">
        <w:rPr>
          <w:color w:val="000000"/>
          <w:sz w:val="24"/>
          <w:szCs w:val="24"/>
          <w:lang w:eastAsia="ro-RO" w:bidi="ro-RO"/>
        </w:rPr>
        <w:t xml:space="preserve">Comuna </w:t>
      </w:r>
      <w:r w:rsidR="000946A1">
        <w:rPr>
          <w:color w:val="000000"/>
          <w:sz w:val="24"/>
          <w:szCs w:val="24"/>
          <w:lang w:eastAsia="ro-RO" w:bidi="ro-RO"/>
        </w:rPr>
        <w:t>RUGINESTI</w:t>
      </w:r>
      <w:r>
        <w:rPr>
          <w:color w:val="000000"/>
          <w:sz w:val="24"/>
          <w:szCs w:val="24"/>
          <w:lang w:eastAsia="ro-RO" w:bidi="ro-RO"/>
        </w:rPr>
        <w:t>.</w:t>
      </w:r>
    </w:p>
    <w:p w14:paraId="5AC2D0CC" w14:textId="407A2A5F" w:rsidR="005259E4" w:rsidRDefault="00A877D6" w:rsidP="00A34F8C">
      <w:pPr>
        <w:pStyle w:val="Corptext"/>
        <w:spacing w:line="276" w:lineRule="auto"/>
        <w:jc w:val="both"/>
      </w:pPr>
      <w:r>
        <w:rPr>
          <w:color w:val="000000"/>
          <w:sz w:val="24"/>
          <w:szCs w:val="24"/>
          <w:lang w:eastAsia="ro-RO" w:bidi="ro-RO"/>
        </w:rPr>
        <w:t xml:space="preserve">(2)- Consiliul local </w:t>
      </w:r>
      <w:r w:rsidR="00D61304">
        <w:rPr>
          <w:color w:val="000000"/>
          <w:sz w:val="24"/>
          <w:szCs w:val="24"/>
          <w:lang w:eastAsia="ro-RO" w:bidi="ro-RO"/>
        </w:rPr>
        <w:t>al Comunei</w:t>
      </w:r>
      <w:r w:rsidR="003E602D">
        <w:rPr>
          <w:color w:val="000000"/>
          <w:sz w:val="24"/>
          <w:szCs w:val="24"/>
          <w:lang w:eastAsia="ro-RO" w:bidi="ro-RO"/>
        </w:rPr>
        <w:t xml:space="preserve"> </w:t>
      </w:r>
      <w:r w:rsidR="000946A1">
        <w:rPr>
          <w:color w:val="000000"/>
          <w:sz w:val="24"/>
          <w:szCs w:val="24"/>
          <w:lang w:eastAsia="ro-RO" w:bidi="ro-RO"/>
        </w:rPr>
        <w:t>RUGINESTI</w:t>
      </w:r>
      <w:r w:rsidR="003C3111">
        <w:rPr>
          <w:color w:val="000000"/>
          <w:sz w:val="24"/>
          <w:szCs w:val="24"/>
          <w:lang w:eastAsia="ro-RO" w:bidi="ro-RO"/>
        </w:rPr>
        <w:t xml:space="preserve"> </w:t>
      </w:r>
      <w:r w:rsidR="005259E4">
        <w:rPr>
          <w:color w:val="000000"/>
          <w:sz w:val="24"/>
          <w:szCs w:val="24"/>
          <w:lang w:eastAsia="ro-RO" w:bidi="ro-RO"/>
        </w:rPr>
        <w:t>poate aproba și alți indicatori de performanță în baza unor studii de oportunitate în care se va ține seama cu prioritate de necesitățile comunității locale, de starea tehnică și eficiența sistemelor de iluminat public existente, precum și de standardele minimale privind iluminatul public, prevăzute de normele interne și ale Uniunii Europene în acest domeniu.</w:t>
      </w:r>
    </w:p>
    <w:p w14:paraId="7ED0F93F" w14:textId="77777777" w:rsidR="00B93095" w:rsidRPr="003713BE" w:rsidRDefault="005259E4" w:rsidP="003713BE">
      <w:pPr>
        <w:pStyle w:val="Corptext"/>
        <w:spacing w:line="276" w:lineRule="auto"/>
        <w:jc w:val="both"/>
        <w:rPr>
          <w:color w:val="000000"/>
          <w:sz w:val="24"/>
          <w:szCs w:val="24"/>
          <w:lang w:eastAsia="ro-RO" w:bidi="ro-RO"/>
        </w:rPr>
      </w:pPr>
      <w:r>
        <w:rPr>
          <w:color w:val="000000"/>
          <w:sz w:val="24"/>
          <w:szCs w:val="24"/>
          <w:lang w:eastAsia="ro-RO" w:bidi="ro-RO"/>
        </w:rPr>
        <w:t>(3)- Indicatorii de performanță se stabilesc cu respectarea prevederilor prezentului regulament al serviciului.</w:t>
      </w:r>
      <w:bookmarkStart w:id="12" w:name="bookmark26"/>
    </w:p>
    <w:p w14:paraId="31F6EF9B" w14:textId="77777777" w:rsidR="005259E4" w:rsidRDefault="005259E4" w:rsidP="00A34F8C">
      <w:pPr>
        <w:pStyle w:val="Heading40"/>
        <w:keepNext/>
        <w:keepLines/>
        <w:spacing w:after="0" w:line="276" w:lineRule="auto"/>
      </w:pPr>
      <w:r w:rsidRPr="00647EA8">
        <w:rPr>
          <w:color w:val="000000"/>
          <w:sz w:val="24"/>
          <w:szCs w:val="24"/>
          <w:lang w:val="it-IT" w:bidi="en-US"/>
        </w:rPr>
        <w:t xml:space="preserve">ART. </w:t>
      </w:r>
      <w:r>
        <w:rPr>
          <w:color w:val="000000"/>
          <w:sz w:val="24"/>
          <w:szCs w:val="24"/>
          <w:lang w:eastAsia="ro-RO" w:bidi="ro-RO"/>
        </w:rPr>
        <w:t>7</w:t>
      </w:r>
      <w:bookmarkEnd w:id="12"/>
    </w:p>
    <w:p w14:paraId="6952E1C0" w14:textId="22726BBA" w:rsidR="005259E4" w:rsidRDefault="005259E4" w:rsidP="00A34F8C">
      <w:pPr>
        <w:pStyle w:val="Corptext"/>
        <w:spacing w:line="276" w:lineRule="auto"/>
        <w:ind w:firstLine="460"/>
        <w:jc w:val="both"/>
      </w:pPr>
      <w:r>
        <w:rPr>
          <w:color w:val="000000"/>
          <w:sz w:val="24"/>
          <w:szCs w:val="24"/>
          <w:lang w:eastAsia="ro-RO" w:bidi="ro-RO"/>
        </w:rPr>
        <w:t>Serviciul de iluminat public se prevede pe toate căile de circul</w:t>
      </w:r>
      <w:r w:rsidR="00A877D6">
        <w:rPr>
          <w:color w:val="000000"/>
          <w:sz w:val="24"/>
          <w:szCs w:val="24"/>
          <w:lang w:eastAsia="ro-RO" w:bidi="ro-RO"/>
        </w:rPr>
        <w:t xml:space="preserve">ație publică din </w:t>
      </w:r>
      <w:r w:rsidR="00D61304">
        <w:rPr>
          <w:color w:val="000000"/>
          <w:sz w:val="24"/>
          <w:szCs w:val="24"/>
          <w:lang w:eastAsia="ro-RO" w:bidi="ro-RO"/>
        </w:rPr>
        <w:t>Comuna</w:t>
      </w:r>
      <w:r w:rsidR="003E602D">
        <w:rPr>
          <w:color w:val="000000"/>
          <w:sz w:val="24"/>
          <w:szCs w:val="24"/>
          <w:lang w:eastAsia="ro-RO" w:bidi="ro-RO"/>
        </w:rPr>
        <w:t xml:space="preserve"> </w:t>
      </w:r>
      <w:r w:rsidR="000946A1">
        <w:rPr>
          <w:color w:val="000000"/>
          <w:sz w:val="24"/>
          <w:szCs w:val="24"/>
          <w:lang w:eastAsia="ro-RO" w:bidi="ro-RO"/>
        </w:rPr>
        <w:t>RUGINESTI</w:t>
      </w:r>
      <w:r w:rsidR="009D00BD">
        <w:rPr>
          <w:color w:val="000000"/>
          <w:sz w:val="24"/>
          <w:szCs w:val="24"/>
          <w:lang w:eastAsia="ro-RO" w:bidi="ro-RO"/>
        </w:rPr>
        <w:t>,</w:t>
      </w:r>
      <w:r>
        <w:rPr>
          <w:color w:val="000000"/>
          <w:sz w:val="24"/>
          <w:szCs w:val="24"/>
          <w:lang w:eastAsia="ro-RO" w:bidi="ro-RO"/>
        </w:rPr>
        <w:t xml:space="preserve"> cu respectarea principiilor ce guvernează organizarea și funcționarea serviciilor comunitare de utilități publice.</w:t>
      </w:r>
    </w:p>
    <w:p w14:paraId="2BAB77CA" w14:textId="77777777" w:rsidR="00EE23C2" w:rsidRPr="00647EA8" w:rsidRDefault="00EE23C2" w:rsidP="00A34F8C">
      <w:pPr>
        <w:pStyle w:val="Heading40"/>
        <w:keepNext/>
        <w:keepLines/>
        <w:spacing w:after="0" w:line="276" w:lineRule="auto"/>
        <w:rPr>
          <w:color w:val="000000"/>
          <w:sz w:val="24"/>
          <w:szCs w:val="24"/>
          <w:lang w:val="it-IT" w:bidi="en-US"/>
        </w:rPr>
      </w:pPr>
      <w:bookmarkStart w:id="13" w:name="bookmark28"/>
    </w:p>
    <w:p w14:paraId="6C1F4F94" w14:textId="77777777" w:rsidR="005259E4" w:rsidRDefault="005259E4" w:rsidP="00A34F8C">
      <w:pPr>
        <w:pStyle w:val="Heading40"/>
        <w:keepNext/>
        <w:keepLines/>
        <w:spacing w:after="0" w:line="276" w:lineRule="auto"/>
      </w:pPr>
      <w:r w:rsidRPr="00647EA8">
        <w:rPr>
          <w:color w:val="000000"/>
          <w:sz w:val="24"/>
          <w:szCs w:val="24"/>
          <w:lang w:val="it-IT" w:bidi="en-US"/>
        </w:rPr>
        <w:t xml:space="preserve">ART. </w:t>
      </w:r>
      <w:r>
        <w:rPr>
          <w:color w:val="000000"/>
          <w:sz w:val="24"/>
          <w:szCs w:val="24"/>
          <w:lang w:eastAsia="ro-RO" w:bidi="ro-RO"/>
        </w:rPr>
        <w:t>8</w:t>
      </w:r>
      <w:bookmarkEnd w:id="13"/>
    </w:p>
    <w:p w14:paraId="083CE0BF" w14:textId="77777777" w:rsidR="003713BE" w:rsidRDefault="005259E4" w:rsidP="00EE23C2">
      <w:pPr>
        <w:pStyle w:val="Corptext"/>
        <w:spacing w:line="276" w:lineRule="auto"/>
        <w:ind w:left="180" w:firstLine="0"/>
        <w:jc w:val="both"/>
        <w:rPr>
          <w:color w:val="000000"/>
          <w:sz w:val="24"/>
          <w:szCs w:val="24"/>
          <w:lang w:eastAsia="ro-RO" w:bidi="ro-RO"/>
        </w:rPr>
      </w:pPr>
      <w:r>
        <w:rPr>
          <w:color w:val="000000"/>
          <w:sz w:val="24"/>
          <w:szCs w:val="24"/>
          <w:lang w:eastAsia="ro-RO" w:bidi="ro-RO"/>
        </w:rPr>
        <w:t xml:space="preserve">Serviciul de iluminat public trebuie să îndeplinească, concomitent, următoarele condiții de funcționare: </w:t>
      </w:r>
    </w:p>
    <w:p w14:paraId="2286BC28" w14:textId="77777777" w:rsidR="005259E4" w:rsidRDefault="005259E4" w:rsidP="00A34F8C">
      <w:pPr>
        <w:pStyle w:val="Corptext"/>
        <w:spacing w:line="276" w:lineRule="auto"/>
        <w:ind w:left="180" w:firstLine="80"/>
        <w:jc w:val="both"/>
      </w:pPr>
      <w:r>
        <w:rPr>
          <w:color w:val="000000"/>
          <w:sz w:val="24"/>
          <w:szCs w:val="24"/>
          <w:lang w:eastAsia="ro-RO" w:bidi="ro-RO"/>
        </w:rPr>
        <w:t>a)-continuitatea din punct de vedere cantitativ și calitativ;</w:t>
      </w:r>
    </w:p>
    <w:p w14:paraId="25ED09EC" w14:textId="77777777" w:rsidR="005259E4" w:rsidRDefault="003713BE" w:rsidP="00A34F8C">
      <w:pPr>
        <w:pStyle w:val="Corptext"/>
        <w:spacing w:line="276" w:lineRule="auto"/>
        <w:ind w:firstLine="180"/>
      </w:pPr>
      <w:r>
        <w:rPr>
          <w:color w:val="000000"/>
          <w:sz w:val="24"/>
          <w:szCs w:val="24"/>
          <w:lang w:eastAsia="ro-RO" w:bidi="ro-RO"/>
        </w:rPr>
        <w:t xml:space="preserve"> </w:t>
      </w:r>
      <w:r w:rsidR="005259E4">
        <w:rPr>
          <w:color w:val="000000"/>
          <w:sz w:val="24"/>
          <w:szCs w:val="24"/>
          <w:lang w:eastAsia="ro-RO" w:bidi="ro-RO"/>
        </w:rPr>
        <w:t>b)-adaptabilitate la cerințele concrete, diferențiate în timp și spațiu, ale comunității locale;</w:t>
      </w:r>
    </w:p>
    <w:p w14:paraId="11A26FD7" w14:textId="77777777" w:rsidR="005259E4" w:rsidRDefault="005259E4" w:rsidP="00A34F8C">
      <w:pPr>
        <w:pStyle w:val="Corptext"/>
        <w:spacing w:line="276" w:lineRule="auto"/>
        <w:ind w:firstLine="220"/>
        <w:jc w:val="both"/>
      </w:pPr>
      <w:r>
        <w:rPr>
          <w:color w:val="000000"/>
          <w:sz w:val="24"/>
          <w:szCs w:val="24"/>
          <w:lang w:eastAsia="ro-RO" w:bidi="ro-RO"/>
        </w:rPr>
        <w:t>c)-satisfacerea judicioasă, echitabilă și nepreferențială a tuturor membrilor comunității locale, în calitatea lor de beneficiari ai serviciului;</w:t>
      </w:r>
    </w:p>
    <w:p w14:paraId="1FA93B10" w14:textId="77777777" w:rsidR="005259E4" w:rsidRDefault="005259E4" w:rsidP="00A34F8C">
      <w:pPr>
        <w:pStyle w:val="Corptext"/>
        <w:spacing w:line="276" w:lineRule="auto"/>
        <w:ind w:firstLine="220"/>
        <w:jc w:val="both"/>
      </w:pPr>
      <w:r>
        <w:rPr>
          <w:color w:val="000000"/>
          <w:sz w:val="24"/>
          <w:szCs w:val="24"/>
          <w:lang w:eastAsia="ro-RO" w:bidi="ro-RO"/>
        </w:rPr>
        <w:t>d)-tarifarea pe bază de competiție a serviciului prestat;</w:t>
      </w:r>
    </w:p>
    <w:p w14:paraId="3A4B91E1" w14:textId="77777777" w:rsidR="005259E4" w:rsidRDefault="003713BE" w:rsidP="00A34F8C">
      <w:pPr>
        <w:pStyle w:val="Corptext"/>
        <w:spacing w:line="276" w:lineRule="auto"/>
        <w:ind w:firstLine="180"/>
      </w:pPr>
      <w:r>
        <w:rPr>
          <w:color w:val="000000"/>
          <w:sz w:val="24"/>
          <w:szCs w:val="24"/>
          <w:lang w:eastAsia="ro-RO" w:bidi="ro-RO"/>
        </w:rPr>
        <w:t xml:space="preserve"> </w:t>
      </w:r>
      <w:r w:rsidR="005259E4">
        <w:rPr>
          <w:color w:val="000000"/>
          <w:sz w:val="24"/>
          <w:szCs w:val="24"/>
          <w:lang w:eastAsia="ro-RO" w:bidi="ro-RO"/>
        </w:rPr>
        <w:t>e)-administrarea și gestionarea serviciului în interesul comunităților locale;</w:t>
      </w:r>
    </w:p>
    <w:p w14:paraId="00284001" w14:textId="77777777" w:rsidR="005259E4" w:rsidRDefault="003713BE" w:rsidP="00A34F8C">
      <w:pPr>
        <w:pStyle w:val="Corptext"/>
        <w:spacing w:line="276" w:lineRule="auto"/>
        <w:ind w:firstLine="220"/>
        <w:jc w:val="both"/>
      </w:pPr>
      <w:r>
        <w:rPr>
          <w:color w:val="000000"/>
          <w:sz w:val="24"/>
          <w:szCs w:val="24"/>
          <w:lang w:eastAsia="ro-RO" w:bidi="ro-RO"/>
        </w:rPr>
        <w:t xml:space="preserve"> </w:t>
      </w:r>
      <w:r w:rsidR="005259E4">
        <w:rPr>
          <w:color w:val="000000"/>
          <w:sz w:val="24"/>
          <w:szCs w:val="24"/>
          <w:lang w:eastAsia="ro-RO" w:bidi="ro-RO"/>
        </w:rPr>
        <w:t>f)-respectarea reglementărilor specifice în vigoare din domeniul transportului, distribuției și utilizării energiei electrice;</w:t>
      </w:r>
    </w:p>
    <w:p w14:paraId="232C22FB" w14:textId="77777777" w:rsidR="005259E4" w:rsidRDefault="005259E4" w:rsidP="00A34F8C">
      <w:pPr>
        <w:pStyle w:val="Corptext"/>
        <w:spacing w:line="276" w:lineRule="auto"/>
        <w:ind w:firstLine="220"/>
        <w:jc w:val="both"/>
        <w:rPr>
          <w:color w:val="000000"/>
          <w:sz w:val="24"/>
          <w:szCs w:val="24"/>
          <w:lang w:eastAsia="ro-RO" w:bidi="ro-RO"/>
        </w:rPr>
      </w:pPr>
      <w:r>
        <w:rPr>
          <w:color w:val="000000"/>
          <w:sz w:val="24"/>
          <w:szCs w:val="24"/>
          <w:lang w:eastAsia="ro-RO" w:bidi="ro-RO"/>
        </w:rPr>
        <w:t>g)-respectarea valorilor minimale din standardele privind iluminatul public, prevăzute de normele interne și ale Uniunii Europene în acest domeniu, care sunt identice cu cele ale C.I.E..</w:t>
      </w:r>
    </w:p>
    <w:p w14:paraId="6F46CF00" w14:textId="77777777" w:rsidR="00B93095" w:rsidRDefault="00B93095" w:rsidP="00A34F8C">
      <w:pPr>
        <w:pStyle w:val="Corptext"/>
        <w:spacing w:line="276" w:lineRule="auto"/>
        <w:ind w:firstLine="220"/>
        <w:jc w:val="both"/>
        <w:rPr>
          <w:color w:val="000000"/>
          <w:sz w:val="24"/>
          <w:szCs w:val="24"/>
          <w:lang w:eastAsia="ro-RO" w:bidi="ro-RO"/>
        </w:rPr>
      </w:pPr>
    </w:p>
    <w:p w14:paraId="5A8932AD" w14:textId="77777777" w:rsidR="003713BE" w:rsidRDefault="003713BE" w:rsidP="00A34F8C">
      <w:pPr>
        <w:pStyle w:val="Corptext"/>
        <w:spacing w:line="276" w:lineRule="auto"/>
        <w:ind w:firstLine="220"/>
        <w:jc w:val="both"/>
      </w:pPr>
    </w:p>
    <w:p w14:paraId="5C69EFDC" w14:textId="77777777" w:rsidR="005259E4" w:rsidRDefault="005259E4" w:rsidP="00A34F8C">
      <w:pPr>
        <w:pStyle w:val="Titlu1"/>
        <w:spacing w:before="0" w:line="276" w:lineRule="auto"/>
      </w:pPr>
      <w:bookmarkStart w:id="14" w:name="_Toc53940334"/>
      <w:r w:rsidRPr="00647EA8">
        <w:rPr>
          <w:lang w:val="it-IT" w:bidi="en-US"/>
        </w:rPr>
        <w:t xml:space="preserve">CAP. </w:t>
      </w:r>
      <w:r>
        <w:t>IV DESFASURAREA SERVICIULUI DE ILUMINAT PUBLIC</w:t>
      </w:r>
      <w:bookmarkEnd w:id="14"/>
    </w:p>
    <w:p w14:paraId="6723C308" w14:textId="77777777" w:rsidR="00B93095" w:rsidRDefault="00B93095" w:rsidP="00A34F8C">
      <w:pPr>
        <w:pStyle w:val="Heading40"/>
        <w:keepNext/>
        <w:keepLines/>
        <w:spacing w:after="0" w:line="276" w:lineRule="auto"/>
        <w:rPr>
          <w:color w:val="000000"/>
          <w:sz w:val="24"/>
          <w:szCs w:val="24"/>
          <w:lang w:eastAsia="ro-RO" w:bidi="ro-RO"/>
        </w:rPr>
      </w:pPr>
      <w:bookmarkStart w:id="15" w:name="bookmark30"/>
    </w:p>
    <w:p w14:paraId="61FDEA43" w14:textId="77777777" w:rsidR="005259E4" w:rsidRDefault="005259E4" w:rsidP="00A34F8C">
      <w:pPr>
        <w:pStyle w:val="Heading40"/>
        <w:keepNext/>
        <w:keepLines/>
        <w:spacing w:after="0" w:line="276" w:lineRule="auto"/>
      </w:pPr>
      <w:r>
        <w:rPr>
          <w:color w:val="000000"/>
          <w:sz w:val="24"/>
          <w:szCs w:val="24"/>
          <w:lang w:eastAsia="ro-RO" w:bidi="ro-RO"/>
        </w:rPr>
        <w:t>SECȚIUNEA 1 Principiile și obiectivele realizării serviciului de iluminat public</w:t>
      </w:r>
      <w:bookmarkEnd w:id="15"/>
    </w:p>
    <w:p w14:paraId="6510FCCE" w14:textId="77777777" w:rsidR="005259E4" w:rsidRDefault="005259E4" w:rsidP="00A34F8C">
      <w:pPr>
        <w:pStyle w:val="Heading40"/>
        <w:keepNext/>
        <w:keepLines/>
        <w:spacing w:after="0" w:line="276" w:lineRule="auto"/>
        <w:ind w:firstLine="220"/>
        <w:jc w:val="both"/>
      </w:pPr>
      <w:r w:rsidRPr="00647EA8">
        <w:rPr>
          <w:color w:val="000000"/>
          <w:sz w:val="24"/>
          <w:szCs w:val="24"/>
          <w:lang w:val="it-IT" w:bidi="en-US"/>
        </w:rPr>
        <w:t xml:space="preserve">ART. </w:t>
      </w:r>
      <w:r>
        <w:rPr>
          <w:color w:val="000000"/>
          <w:sz w:val="24"/>
          <w:szCs w:val="24"/>
          <w:lang w:eastAsia="ro-RO" w:bidi="ro-RO"/>
        </w:rPr>
        <w:t>9</w:t>
      </w:r>
    </w:p>
    <w:p w14:paraId="57BF5D53" w14:textId="77777777" w:rsidR="005259E4" w:rsidRDefault="005259E4" w:rsidP="00A34F8C">
      <w:pPr>
        <w:pStyle w:val="Corptext"/>
        <w:spacing w:line="276" w:lineRule="auto"/>
        <w:ind w:firstLine="220"/>
        <w:jc w:val="both"/>
      </w:pPr>
      <w:r>
        <w:rPr>
          <w:color w:val="000000"/>
          <w:sz w:val="24"/>
          <w:szCs w:val="24"/>
          <w:lang w:eastAsia="ro-RO" w:bidi="ro-RO"/>
        </w:rPr>
        <w:t>Administrarea serviciului de iluminat public se realizează cu respectarea principiului:</w:t>
      </w:r>
    </w:p>
    <w:p w14:paraId="636C27F8" w14:textId="77777777" w:rsidR="005259E4" w:rsidRDefault="005259E4" w:rsidP="00A34F8C">
      <w:pPr>
        <w:pStyle w:val="Corptext"/>
        <w:spacing w:line="276" w:lineRule="auto"/>
        <w:ind w:firstLine="220"/>
        <w:jc w:val="both"/>
      </w:pPr>
      <w:r>
        <w:rPr>
          <w:color w:val="000000"/>
          <w:sz w:val="24"/>
          <w:szCs w:val="24"/>
          <w:lang w:eastAsia="ro-RO" w:bidi="ro-RO"/>
        </w:rPr>
        <w:t>a)- autonomiei locale;</w:t>
      </w:r>
    </w:p>
    <w:p w14:paraId="474647BC" w14:textId="77777777" w:rsidR="005259E4" w:rsidRDefault="005259E4" w:rsidP="00A34F8C">
      <w:pPr>
        <w:pStyle w:val="Corptext"/>
        <w:spacing w:line="276" w:lineRule="auto"/>
        <w:ind w:firstLine="220"/>
        <w:jc w:val="both"/>
      </w:pPr>
      <w:r>
        <w:rPr>
          <w:color w:val="000000"/>
          <w:sz w:val="24"/>
          <w:szCs w:val="24"/>
          <w:lang w:eastAsia="ro-RO" w:bidi="ro-RO"/>
        </w:rPr>
        <w:t>b)- descentralizării serviciilor publice;</w:t>
      </w:r>
    </w:p>
    <w:p w14:paraId="6E3ACDB0" w14:textId="77777777" w:rsidR="005259E4" w:rsidRDefault="005259E4" w:rsidP="00A34F8C">
      <w:pPr>
        <w:pStyle w:val="Corptext"/>
        <w:spacing w:line="276" w:lineRule="auto"/>
        <w:ind w:firstLine="220"/>
        <w:jc w:val="both"/>
      </w:pPr>
      <w:r>
        <w:rPr>
          <w:color w:val="000000"/>
          <w:sz w:val="24"/>
          <w:szCs w:val="24"/>
          <w:lang w:eastAsia="ro-RO" w:bidi="ro-RO"/>
        </w:rPr>
        <w:t>c) -subsidiarității și proporționalității;</w:t>
      </w:r>
    </w:p>
    <w:p w14:paraId="60F1C356" w14:textId="77777777" w:rsidR="005259E4" w:rsidRDefault="005259E4" w:rsidP="00A34F8C">
      <w:pPr>
        <w:pStyle w:val="Corptext"/>
        <w:spacing w:line="276" w:lineRule="auto"/>
        <w:ind w:firstLine="220"/>
        <w:jc w:val="both"/>
      </w:pPr>
      <w:r>
        <w:rPr>
          <w:color w:val="000000"/>
          <w:sz w:val="24"/>
          <w:szCs w:val="24"/>
          <w:lang w:eastAsia="ro-RO" w:bidi="ro-RO"/>
        </w:rPr>
        <w:t>d)- responsabilității și legalității;</w:t>
      </w:r>
    </w:p>
    <w:p w14:paraId="35DF9162" w14:textId="77777777" w:rsidR="005259E4" w:rsidRDefault="005259E4" w:rsidP="00A34F8C">
      <w:pPr>
        <w:pStyle w:val="Corptext"/>
        <w:spacing w:line="276" w:lineRule="auto"/>
        <w:ind w:firstLine="220"/>
        <w:jc w:val="both"/>
      </w:pPr>
      <w:r>
        <w:rPr>
          <w:color w:val="000000"/>
          <w:sz w:val="24"/>
          <w:szCs w:val="24"/>
          <w:lang w:eastAsia="ro-RO" w:bidi="ro-RO"/>
        </w:rPr>
        <w:t>e)- asocierii intercomunitare;</w:t>
      </w:r>
    </w:p>
    <w:p w14:paraId="5CD93FF4" w14:textId="77777777" w:rsidR="005259E4" w:rsidRDefault="005259E4" w:rsidP="00A34F8C">
      <w:pPr>
        <w:pStyle w:val="Corptext"/>
        <w:spacing w:line="276" w:lineRule="auto"/>
        <w:ind w:firstLine="220"/>
        <w:jc w:val="both"/>
      </w:pPr>
      <w:r>
        <w:rPr>
          <w:color w:val="000000"/>
          <w:sz w:val="24"/>
          <w:szCs w:val="24"/>
          <w:lang w:eastAsia="ro-RO" w:bidi="ro-RO"/>
        </w:rPr>
        <w:t>f)- dezvoltării durabile și corelării cerințelor cu resursele;</w:t>
      </w:r>
    </w:p>
    <w:p w14:paraId="15776E4D" w14:textId="77777777" w:rsidR="005259E4" w:rsidRDefault="005259E4" w:rsidP="00A34F8C">
      <w:pPr>
        <w:pStyle w:val="Corptext"/>
        <w:spacing w:line="276" w:lineRule="auto"/>
        <w:ind w:firstLine="220"/>
        <w:jc w:val="both"/>
      </w:pPr>
      <w:r>
        <w:rPr>
          <w:color w:val="000000"/>
          <w:sz w:val="24"/>
          <w:szCs w:val="24"/>
          <w:lang w:eastAsia="ro-RO" w:bidi="ro-RO"/>
        </w:rPr>
        <w:t>g)- protecției și conservării mediului natural și construit;</w:t>
      </w:r>
    </w:p>
    <w:p w14:paraId="21CF40B6" w14:textId="77777777" w:rsidR="005259E4" w:rsidRDefault="005259E4" w:rsidP="00A34F8C">
      <w:pPr>
        <w:pStyle w:val="Corptext"/>
        <w:spacing w:line="276" w:lineRule="auto"/>
        <w:ind w:firstLine="220"/>
        <w:jc w:val="both"/>
      </w:pPr>
      <w:r>
        <w:rPr>
          <w:color w:val="000000"/>
          <w:sz w:val="24"/>
          <w:szCs w:val="24"/>
          <w:lang w:eastAsia="ro-RO" w:bidi="ro-RO"/>
        </w:rPr>
        <w:t>h)- asigurării igienei și sănătății populației;</w:t>
      </w:r>
    </w:p>
    <w:p w14:paraId="26F25D8F" w14:textId="77777777" w:rsidR="005259E4" w:rsidRDefault="005259E4" w:rsidP="00A34F8C">
      <w:pPr>
        <w:pStyle w:val="Corptext"/>
        <w:spacing w:line="276" w:lineRule="auto"/>
        <w:ind w:firstLine="220"/>
        <w:jc w:val="both"/>
      </w:pPr>
      <w:r>
        <w:rPr>
          <w:color w:val="000000"/>
          <w:sz w:val="24"/>
          <w:szCs w:val="24"/>
          <w:lang w:eastAsia="ro-RO" w:bidi="ro-RO"/>
        </w:rPr>
        <w:t>i)-administrării eficiente a bunurilor din proprietatea publică sau privată a unităților administrativ- teritoriale;</w:t>
      </w:r>
    </w:p>
    <w:p w14:paraId="3AFC0FD1" w14:textId="77777777" w:rsidR="005259E4" w:rsidRDefault="005259E4" w:rsidP="00A34F8C">
      <w:pPr>
        <w:pStyle w:val="Corptext"/>
        <w:spacing w:line="276" w:lineRule="auto"/>
        <w:ind w:firstLine="180"/>
      </w:pPr>
      <w:r>
        <w:rPr>
          <w:color w:val="000000"/>
          <w:sz w:val="24"/>
          <w:szCs w:val="24"/>
          <w:lang w:eastAsia="ro-RO" w:bidi="ro-RO"/>
        </w:rPr>
        <w:t>j)-participării și consultării cetățenilor;</w:t>
      </w:r>
    </w:p>
    <w:p w14:paraId="72F788BC" w14:textId="77777777" w:rsidR="005259E4" w:rsidRDefault="005259E4" w:rsidP="00A34F8C">
      <w:pPr>
        <w:pStyle w:val="Corptext"/>
        <w:spacing w:line="276" w:lineRule="auto"/>
        <w:ind w:firstLine="180"/>
      </w:pPr>
      <w:r>
        <w:rPr>
          <w:color w:val="000000"/>
          <w:sz w:val="24"/>
          <w:szCs w:val="24"/>
          <w:lang w:eastAsia="ro-RO" w:bidi="ro-RO"/>
        </w:rPr>
        <w:t>k)- liberului acces la informațiile privind serviciile publice.</w:t>
      </w:r>
    </w:p>
    <w:p w14:paraId="1D457CE6" w14:textId="77777777" w:rsidR="005259E4" w:rsidRDefault="005259E4" w:rsidP="00A34F8C">
      <w:pPr>
        <w:pStyle w:val="Heading40"/>
        <w:keepNext/>
        <w:keepLines/>
        <w:spacing w:after="0" w:line="276" w:lineRule="auto"/>
      </w:pPr>
      <w:bookmarkStart w:id="16" w:name="bookmark33"/>
      <w:r w:rsidRPr="00647EA8">
        <w:rPr>
          <w:color w:val="000000"/>
          <w:sz w:val="24"/>
          <w:szCs w:val="24"/>
          <w:lang w:val="it-IT" w:bidi="en-US"/>
        </w:rPr>
        <w:t xml:space="preserve">ART. </w:t>
      </w:r>
      <w:r>
        <w:rPr>
          <w:color w:val="000000"/>
          <w:sz w:val="24"/>
          <w:szCs w:val="24"/>
          <w:lang w:eastAsia="ro-RO" w:bidi="ro-RO"/>
        </w:rPr>
        <w:t>10</w:t>
      </w:r>
      <w:bookmarkEnd w:id="16"/>
    </w:p>
    <w:p w14:paraId="0DD54CEA" w14:textId="77777777" w:rsidR="005259E4" w:rsidRDefault="005259E4" w:rsidP="00A34F8C">
      <w:pPr>
        <w:pStyle w:val="Corptext"/>
        <w:spacing w:line="276" w:lineRule="auto"/>
        <w:ind w:left="180" w:hanging="180"/>
      </w:pPr>
      <w:r>
        <w:rPr>
          <w:color w:val="000000"/>
          <w:sz w:val="24"/>
          <w:szCs w:val="24"/>
          <w:lang w:eastAsia="ro-RO" w:bidi="ro-RO"/>
        </w:rPr>
        <w:t>Funcționarea serviciului de iluminat public trebuie să se desfășoare pentru: a)- satisfacerea interesului general al comunității;</w:t>
      </w:r>
    </w:p>
    <w:p w14:paraId="4AF459D1" w14:textId="77777777" w:rsidR="005259E4" w:rsidRDefault="005259E4" w:rsidP="00A34F8C">
      <w:pPr>
        <w:pStyle w:val="Corptext"/>
        <w:spacing w:line="276" w:lineRule="auto"/>
        <w:ind w:firstLine="180"/>
      </w:pPr>
      <w:r>
        <w:rPr>
          <w:color w:val="000000"/>
          <w:sz w:val="24"/>
          <w:szCs w:val="24"/>
          <w:lang w:eastAsia="ro-RO" w:bidi="ro-RO"/>
        </w:rPr>
        <w:t>b)- satisfacerea cât mai completă a cerințelor beneficiarilor;</w:t>
      </w:r>
    </w:p>
    <w:p w14:paraId="1B26723B" w14:textId="77777777" w:rsidR="00EE23C2" w:rsidRDefault="005259E4" w:rsidP="00A34F8C">
      <w:pPr>
        <w:pStyle w:val="Corptext"/>
        <w:spacing w:line="276" w:lineRule="auto"/>
        <w:ind w:firstLine="180"/>
        <w:rPr>
          <w:color w:val="000000"/>
          <w:sz w:val="24"/>
          <w:szCs w:val="24"/>
          <w:lang w:eastAsia="ro-RO" w:bidi="ro-RO"/>
        </w:rPr>
        <w:sectPr w:rsidR="00EE23C2" w:rsidSect="00A34F8C">
          <w:headerReference w:type="even" r:id="rId10"/>
          <w:headerReference w:type="default" r:id="rId11"/>
          <w:footerReference w:type="even" r:id="rId12"/>
          <w:footerReference w:type="default" r:id="rId13"/>
          <w:pgSz w:w="12240" w:h="15840"/>
          <w:pgMar w:top="1417" w:right="1417" w:bottom="1417" w:left="1417" w:header="0" w:footer="3" w:gutter="0"/>
          <w:cols w:space="720"/>
          <w:noEndnote/>
          <w:docGrid w:linePitch="360"/>
        </w:sectPr>
      </w:pPr>
      <w:r>
        <w:rPr>
          <w:color w:val="000000"/>
          <w:sz w:val="24"/>
          <w:szCs w:val="24"/>
          <w:lang w:eastAsia="ro-RO" w:bidi="ro-RO"/>
        </w:rPr>
        <w:t>c)- protejarea intereselor beneficiarilor;</w:t>
      </w:r>
    </w:p>
    <w:p w14:paraId="2CF909F7" w14:textId="77777777" w:rsidR="00EE23C2" w:rsidRDefault="00EE23C2" w:rsidP="00EE23C2">
      <w:pPr>
        <w:pStyle w:val="Corptext"/>
        <w:spacing w:line="276" w:lineRule="auto"/>
        <w:ind w:left="180" w:firstLine="60"/>
        <w:jc w:val="both"/>
      </w:pPr>
      <w:r>
        <w:rPr>
          <w:color w:val="000000"/>
          <w:sz w:val="24"/>
          <w:szCs w:val="24"/>
          <w:lang w:eastAsia="ro-RO" w:bidi="ro-RO"/>
        </w:rPr>
        <w:t xml:space="preserve">d)- întărirea coeziunii </w:t>
      </w:r>
      <w:proofErr w:type="spellStart"/>
      <w:r>
        <w:rPr>
          <w:color w:val="000000"/>
          <w:sz w:val="24"/>
          <w:szCs w:val="24"/>
          <w:lang w:eastAsia="ro-RO" w:bidi="ro-RO"/>
        </w:rPr>
        <w:t>economico</w:t>
      </w:r>
      <w:proofErr w:type="spellEnd"/>
      <w:r>
        <w:rPr>
          <w:color w:val="000000"/>
          <w:sz w:val="24"/>
          <w:szCs w:val="24"/>
          <w:lang w:eastAsia="ro-RO" w:bidi="ro-RO"/>
        </w:rPr>
        <w:t>-sociale la nivelul comunităților locale;</w:t>
      </w:r>
    </w:p>
    <w:p w14:paraId="69001BF9" w14:textId="77777777" w:rsidR="00EE23C2" w:rsidRDefault="00EE23C2" w:rsidP="00EE23C2">
      <w:pPr>
        <w:pStyle w:val="Corptext"/>
        <w:spacing w:line="276" w:lineRule="auto"/>
        <w:ind w:left="180" w:firstLine="60"/>
        <w:jc w:val="both"/>
      </w:pPr>
      <w:r>
        <w:rPr>
          <w:color w:val="000000"/>
          <w:sz w:val="24"/>
          <w:szCs w:val="24"/>
          <w:lang w:eastAsia="ro-RO" w:bidi="ro-RO"/>
        </w:rPr>
        <w:t>e)- asigurarea dezvoltării durabile a unităților administrativ-teritoriale;</w:t>
      </w:r>
    </w:p>
    <w:p w14:paraId="443E1817" w14:textId="77777777" w:rsidR="00EE23C2" w:rsidRDefault="00EE23C2" w:rsidP="00EE23C2">
      <w:pPr>
        <w:pStyle w:val="Corptext"/>
        <w:spacing w:line="276" w:lineRule="auto"/>
        <w:ind w:left="180" w:firstLine="60"/>
        <w:jc w:val="both"/>
      </w:pPr>
      <w:r>
        <w:rPr>
          <w:color w:val="000000"/>
          <w:sz w:val="24"/>
          <w:szCs w:val="24"/>
          <w:lang w:eastAsia="ro-RO" w:bidi="ro-RO"/>
        </w:rPr>
        <w:t>f)- creșterea gradului de securitate individuală și colectivă în cadrul comunităților locale;</w:t>
      </w:r>
    </w:p>
    <w:p w14:paraId="1D2F1521" w14:textId="77777777" w:rsidR="00EE23C2" w:rsidRDefault="00EE23C2" w:rsidP="00EE23C2">
      <w:pPr>
        <w:pStyle w:val="Corptext"/>
        <w:spacing w:line="276" w:lineRule="auto"/>
        <w:ind w:left="180" w:firstLine="60"/>
        <w:jc w:val="both"/>
        <w:rPr>
          <w:color w:val="000000"/>
          <w:sz w:val="24"/>
          <w:szCs w:val="24"/>
          <w:lang w:eastAsia="ro-RO" w:bidi="ro-RO"/>
        </w:rPr>
      </w:pPr>
      <w:r>
        <w:rPr>
          <w:color w:val="000000"/>
          <w:sz w:val="24"/>
          <w:szCs w:val="24"/>
          <w:lang w:eastAsia="ro-RO" w:bidi="ro-RO"/>
        </w:rPr>
        <w:t>g)- punerea în valoare, prin iluminat adecvat, a elementelor arhitectonice și peisagistice ale localităților;</w:t>
      </w:r>
    </w:p>
    <w:p w14:paraId="324A669C" w14:textId="77777777" w:rsidR="00EE23C2" w:rsidRDefault="00EE23C2" w:rsidP="00EE23C2">
      <w:pPr>
        <w:pStyle w:val="Corptext"/>
        <w:spacing w:line="276" w:lineRule="auto"/>
        <w:ind w:left="180" w:firstLine="60"/>
        <w:jc w:val="both"/>
      </w:pPr>
      <w:r>
        <w:rPr>
          <w:color w:val="000000"/>
          <w:sz w:val="24"/>
          <w:szCs w:val="24"/>
          <w:lang w:eastAsia="ro-RO" w:bidi="ro-RO"/>
        </w:rPr>
        <w:t>h)-ridicarea gradului de civilizație, a confortului și a calității vieții;</w:t>
      </w:r>
    </w:p>
    <w:p w14:paraId="6B4F3D6B" w14:textId="77777777" w:rsidR="00EE23C2" w:rsidRDefault="00EE23C2" w:rsidP="00EE23C2">
      <w:pPr>
        <w:pStyle w:val="Corptext"/>
        <w:spacing w:line="276" w:lineRule="auto"/>
        <w:ind w:left="180" w:firstLine="60"/>
        <w:jc w:val="both"/>
      </w:pPr>
      <w:r>
        <w:rPr>
          <w:color w:val="000000"/>
          <w:sz w:val="24"/>
          <w:szCs w:val="24"/>
          <w:lang w:eastAsia="ro-RO" w:bidi="ro-RO"/>
        </w:rPr>
        <w:t>i)-mărirea gradului de siguranță a circulației rutiere și pietonale;</w:t>
      </w:r>
    </w:p>
    <w:p w14:paraId="59F42E67" w14:textId="77777777" w:rsidR="00EE23C2" w:rsidRDefault="00EE23C2" w:rsidP="00EE23C2">
      <w:pPr>
        <w:pStyle w:val="Corptext"/>
        <w:spacing w:line="276" w:lineRule="auto"/>
        <w:jc w:val="both"/>
      </w:pPr>
      <w:r>
        <w:rPr>
          <w:color w:val="000000"/>
          <w:sz w:val="24"/>
          <w:szCs w:val="24"/>
          <w:lang w:eastAsia="ro-RO" w:bidi="ro-RO"/>
        </w:rPr>
        <w:t>j)-crearea unui ambient plăcut;</w:t>
      </w:r>
    </w:p>
    <w:p w14:paraId="07A4FB11" w14:textId="77777777" w:rsidR="00EE23C2" w:rsidRDefault="00EE23C2" w:rsidP="00EE23C2">
      <w:pPr>
        <w:pStyle w:val="Corptext"/>
        <w:spacing w:line="276" w:lineRule="auto"/>
        <w:jc w:val="both"/>
      </w:pPr>
      <w:r>
        <w:rPr>
          <w:color w:val="000000"/>
          <w:sz w:val="24"/>
          <w:szCs w:val="24"/>
          <w:lang w:eastAsia="ro-RO" w:bidi="ro-RO"/>
        </w:rPr>
        <w:t>k)-creșterea oportunităților rezultate din dezvoltarea turismului;</w:t>
      </w:r>
    </w:p>
    <w:p w14:paraId="5F405FE4" w14:textId="77777777" w:rsidR="00EE23C2" w:rsidRDefault="00EE23C2" w:rsidP="00EE23C2">
      <w:pPr>
        <w:pStyle w:val="Corptext"/>
        <w:spacing w:line="276" w:lineRule="auto"/>
        <w:jc w:val="both"/>
      </w:pPr>
      <w:r>
        <w:rPr>
          <w:color w:val="000000"/>
          <w:sz w:val="24"/>
          <w:szCs w:val="24"/>
          <w:lang w:eastAsia="ro-RO" w:bidi="ro-RO"/>
        </w:rPr>
        <w:t>l)-asigurarea funcționării și exploatării în condiții de siguranță, rentabilitate și eficiență economică a infrastructurii aferente serviciului.</w:t>
      </w:r>
    </w:p>
    <w:p w14:paraId="43AB87D1" w14:textId="77777777" w:rsidR="005259E4" w:rsidRDefault="005259E4" w:rsidP="00A34F8C">
      <w:pPr>
        <w:pStyle w:val="Corptext"/>
        <w:spacing w:line="276" w:lineRule="auto"/>
        <w:ind w:firstLine="180"/>
        <w:sectPr w:rsidR="005259E4" w:rsidSect="00EE23C2">
          <w:type w:val="continuous"/>
          <w:pgSz w:w="12240" w:h="15840"/>
          <w:pgMar w:top="1417" w:right="1417" w:bottom="1417" w:left="1417" w:header="0" w:footer="3" w:gutter="0"/>
          <w:cols w:space="720"/>
          <w:noEndnote/>
          <w:docGrid w:linePitch="360"/>
        </w:sectPr>
      </w:pPr>
    </w:p>
    <w:p w14:paraId="26863C89" w14:textId="77777777" w:rsidR="005259E4" w:rsidRDefault="005259E4" w:rsidP="00A34F8C">
      <w:pPr>
        <w:pStyle w:val="Heading40"/>
        <w:keepNext/>
        <w:keepLines/>
        <w:spacing w:after="0" w:line="276" w:lineRule="auto"/>
        <w:jc w:val="both"/>
      </w:pPr>
      <w:bookmarkStart w:id="17" w:name="bookmark37"/>
      <w:r w:rsidRPr="00647EA8">
        <w:rPr>
          <w:color w:val="000000"/>
          <w:sz w:val="24"/>
          <w:szCs w:val="24"/>
          <w:lang w:val="it-IT" w:bidi="en-US"/>
        </w:rPr>
        <w:lastRenderedPageBreak/>
        <w:t xml:space="preserve">ART. </w:t>
      </w:r>
      <w:r>
        <w:rPr>
          <w:color w:val="000000"/>
          <w:sz w:val="24"/>
          <w:szCs w:val="24"/>
          <w:lang w:eastAsia="ro-RO" w:bidi="ro-RO"/>
        </w:rPr>
        <w:t>11</w:t>
      </w:r>
      <w:bookmarkEnd w:id="17"/>
    </w:p>
    <w:p w14:paraId="06CD24EC" w14:textId="5D63CF20" w:rsidR="005259E4" w:rsidRDefault="005259E4" w:rsidP="00A34F8C">
      <w:pPr>
        <w:pStyle w:val="Corptext"/>
        <w:spacing w:line="276" w:lineRule="auto"/>
        <w:ind w:firstLine="340"/>
        <w:jc w:val="both"/>
      </w:pPr>
      <w:r>
        <w:rPr>
          <w:color w:val="000000"/>
          <w:sz w:val="24"/>
          <w:szCs w:val="24"/>
          <w:lang w:eastAsia="ro-RO" w:bidi="ro-RO"/>
        </w:rPr>
        <w:t xml:space="preserve">În exercitarea atribuțiunilor conferite de lege cu privire la elaborarea și aprobarea strategiilor locale de dezvoltare a serviciului de iluminat public, a programelor de investiții privind dezvoltarea și modernizarea infrastructurii </w:t>
      </w:r>
      <w:proofErr w:type="spellStart"/>
      <w:r>
        <w:rPr>
          <w:color w:val="000000"/>
          <w:sz w:val="24"/>
          <w:szCs w:val="24"/>
          <w:lang w:eastAsia="ro-RO" w:bidi="ro-RO"/>
        </w:rPr>
        <w:t>tehnico</w:t>
      </w:r>
      <w:proofErr w:type="spellEnd"/>
      <w:r>
        <w:rPr>
          <w:color w:val="000000"/>
          <w:sz w:val="24"/>
          <w:szCs w:val="24"/>
          <w:lang w:eastAsia="ro-RO" w:bidi="ro-RO"/>
        </w:rPr>
        <w:t>-edilitare aferente, a regulamentului propriu al serviciului, a caietului de sarcini, alegerea modalității de gestiune, precum și a criteriilor și procedurilor de delegare a gestiunii, Consiliul Local</w:t>
      </w:r>
      <w:r w:rsidR="003352E4">
        <w:rPr>
          <w:color w:val="000000"/>
          <w:sz w:val="24"/>
          <w:szCs w:val="24"/>
          <w:lang w:eastAsia="ro-RO" w:bidi="ro-RO"/>
        </w:rPr>
        <w:t xml:space="preserve"> </w:t>
      </w:r>
      <w:r w:rsidR="00D61304">
        <w:rPr>
          <w:color w:val="000000"/>
          <w:sz w:val="24"/>
          <w:szCs w:val="24"/>
          <w:lang w:eastAsia="ro-RO" w:bidi="ro-RO"/>
        </w:rPr>
        <w:t xml:space="preserve">al comunei </w:t>
      </w:r>
      <w:r w:rsidR="000946A1">
        <w:rPr>
          <w:color w:val="000000"/>
          <w:sz w:val="24"/>
          <w:szCs w:val="24"/>
          <w:lang w:eastAsia="ro-RO" w:bidi="ro-RO"/>
        </w:rPr>
        <w:t>RUGINESTI</w:t>
      </w:r>
      <w:r>
        <w:rPr>
          <w:color w:val="000000"/>
          <w:sz w:val="24"/>
          <w:szCs w:val="24"/>
          <w:lang w:eastAsia="ro-RO" w:bidi="ro-RO"/>
        </w:rPr>
        <w:t>, va urmări atingerea următoarelor obiective:</w:t>
      </w:r>
    </w:p>
    <w:p w14:paraId="070E1A59" w14:textId="77777777" w:rsidR="005259E4" w:rsidRDefault="005259E4" w:rsidP="00A34F8C">
      <w:pPr>
        <w:pStyle w:val="Corptext"/>
        <w:spacing w:line="276" w:lineRule="auto"/>
        <w:jc w:val="both"/>
      </w:pPr>
      <w:r>
        <w:rPr>
          <w:color w:val="000000"/>
          <w:sz w:val="24"/>
          <w:szCs w:val="24"/>
          <w:lang w:eastAsia="ro-RO" w:bidi="ro-RO"/>
        </w:rPr>
        <w:t>a)-orientarea serviciului de iluminat public către beneficiari, membri ai comunității;</w:t>
      </w:r>
    </w:p>
    <w:p w14:paraId="43158D0B" w14:textId="77777777" w:rsidR="005259E4" w:rsidRDefault="005259E4" w:rsidP="00A34F8C">
      <w:pPr>
        <w:pStyle w:val="Corptext"/>
        <w:spacing w:line="276" w:lineRule="auto"/>
        <w:jc w:val="both"/>
      </w:pPr>
      <w:r>
        <w:rPr>
          <w:color w:val="000000"/>
          <w:sz w:val="24"/>
          <w:szCs w:val="24"/>
          <w:lang w:eastAsia="ro-RO" w:bidi="ro-RO"/>
        </w:rPr>
        <w:t>b)-asigurarea calității și performanțelor sistemelor de iluminat public, la nivel compatibil cu directivele Uniunii Europene;</w:t>
      </w:r>
    </w:p>
    <w:p w14:paraId="2CD0A821" w14:textId="77777777" w:rsidR="005259E4" w:rsidRDefault="005259E4" w:rsidP="00A34F8C">
      <w:pPr>
        <w:pStyle w:val="Corptext"/>
        <w:spacing w:line="276" w:lineRule="auto"/>
        <w:jc w:val="both"/>
      </w:pPr>
      <w:r>
        <w:rPr>
          <w:color w:val="000000"/>
          <w:sz w:val="24"/>
          <w:szCs w:val="24"/>
          <w:lang w:eastAsia="ro-RO" w:bidi="ro-RO"/>
        </w:rPr>
        <w:t xml:space="preserve">c)-respectarea normelor privind serviciul de iluminat public stabilite </w:t>
      </w:r>
      <w:r w:rsidRPr="00647EA8">
        <w:rPr>
          <w:color w:val="000000"/>
          <w:sz w:val="24"/>
          <w:szCs w:val="24"/>
          <w:lang w:bidi="en-US"/>
        </w:rPr>
        <w:t xml:space="preserve">de </w:t>
      </w:r>
      <w:r>
        <w:rPr>
          <w:color w:val="000000"/>
          <w:sz w:val="24"/>
          <w:szCs w:val="24"/>
          <w:lang w:eastAsia="ro-RO" w:bidi="ro-RO"/>
        </w:rPr>
        <w:t>C.I.E., la care România este afiliată, respectiv de C.N.R.I.</w:t>
      </w:r>
    </w:p>
    <w:p w14:paraId="5BCEB841" w14:textId="77777777" w:rsidR="005259E4" w:rsidRDefault="005259E4" w:rsidP="00A34F8C">
      <w:pPr>
        <w:pStyle w:val="Corptext"/>
        <w:spacing w:line="276" w:lineRule="auto"/>
        <w:jc w:val="both"/>
      </w:pPr>
      <w:r>
        <w:rPr>
          <w:color w:val="000000"/>
          <w:sz w:val="24"/>
          <w:szCs w:val="24"/>
          <w:lang w:eastAsia="ro-RO" w:bidi="ro-RO"/>
        </w:rPr>
        <w:t>d)-asigurarea accesului nediscriminatoriu al tuturor membrilor comunității locale la serviciul de iluminat public;</w:t>
      </w:r>
    </w:p>
    <w:p w14:paraId="247F6D48" w14:textId="77777777" w:rsidR="005259E4" w:rsidRDefault="005259E4" w:rsidP="00A34F8C">
      <w:pPr>
        <w:pStyle w:val="Corptext"/>
        <w:spacing w:line="276" w:lineRule="auto"/>
        <w:jc w:val="both"/>
      </w:pPr>
      <w:r>
        <w:rPr>
          <w:color w:val="000000"/>
          <w:sz w:val="24"/>
          <w:szCs w:val="24"/>
          <w:lang w:eastAsia="ro-RO" w:bidi="ro-RO"/>
        </w:rPr>
        <w:t>e)-reducerea consumurilor specifice prin utilizarea unor corpuri de iluminat performante, a unor echipamente specializate și prin asigurarea unui iluminat public judicios;</w:t>
      </w:r>
    </w:p>
    <w:p w14:paraId="47902A90" w14:textId="77777777" w:rsidR="005259E4" w:rsidRDefault="005259E4" w:rsidP="00A34F8C">
      <w:pPr>
        <w:pStyle w:val="Corptext"/>
        <w:spacing w:line="276" w:lineRule="auto"/>
        <w:jc w:val="both"/>
      </w:pPr>
      <w:r>
        <w:rPr>
          <w:color w:val="000000"/>
          <w:sz w:val="24"/>
          <w:szCs w:val="24"/>
          <w:lang w:eastAsia="ro-RO" w:bidi="ro-RO"/>
        </w:rPr>
        <w:t>f)-promovarea investițiilor, în scopul modernizării și extinderii sistemului de iluminat public;</w:t>
      </w:r>
    </w:p>
    <w:p w14:paraId="00BDB420" w14:textId="77777777" w:rsidR="005259E4" w:rsidRDefault="005259E4" w:rsidP="00A34F8C">
      <w:pPr>
        <w:pStyle w:val="Corptext"/>
        <w:spacing w:line="276" w:lineRule="auto"/>
        <w:jc w:val="both"/>
      </w:pPr>
      <w:r>
        <w:rPr>
          <w:color w:val="000000"/>
          <w:sz w:val="24"/>
          <w:szCs w:val="24"/>
          <w:lang w:eastAsia="ro-RO" w:bidi="ro-RO"/>
        </w:rPr>
        <w:t>g)-asigurarea, la nivelul localităților, a unui iluminat stradal și pietonal adecvat necesităților de confort și securitate, individuală și colectivă, prevăzute de normele în vigoare;</w:t>
      </w:r>
    </w:p>
    <w:p w14:paraId="08B3F2FD" w14:textId="77777777" w:rsidR="005259E4" w:rsidRDefault="005259E4" w:rsidP="00A34F8C">
      <w:pPr>
        <w:pStyle w:val="Corptext"/>
        <w:spacing w:line="276" w:lineRule="auto"/>
        <w:jc w:val="both"/>
      </w:pPr>
      <w:r>
        <w:rPr>
          <w:color w:val="000000"/>
          <w:sz w:val="24"/>
          <w:szCs w:val="24"/>
          <w:lang w:eastAsia="ro-RO" w:bidi="ro-RO"/>
        </w:rPr>
        <w:t>h)- asigurarea unui iluminat arhitectural, ornamental și ornamental-festiv, adecvat punerii în valoare a edificiilor de importanță publică și/sau culturală și marcării prin sisteme de iluminat corespunzătoare a evenimentelor festive și a sărbătorilor legale sau religioase;</w:t>
      </w:r>
    </w:p>
    <w:p w14:paraId="7A7D92B3" w14:textId="77777777" w:rsidR="005259E4" w:rsidRDefault="005259E4" w:rsidP="00A34F8C">
      <w:pPr>
        <w:pStyle w:val="Corptext"/>
        <w:spacing w:line="276" w:lineRule="auto"/>
        <w:jc w:val="both"/>
      </w:pPr>
      <w:r>
        <w:rPr>
          <w:color w:val="000000"/>
          <w:sz w:val="24"/>
          <w:szCs w:val="24"/>
          <w:lang w:eastAsia="ro-RO" w:bidi="ro-RO"/>
        </w:rPr>
        <w:t>i)- promovarea de soluții tehnice și tehnologice performante, cu costuri minime;</w:t>
      </w:r>
    </w:p>
    <w:p w14:paraId="3E71CA9C" w14:textId="77777777" w:rsidR="005259E4" w:rsidRDefault="005259E4" w:rsidP="00A34F8C">
      <w:pPr>
        <w:pStyle w:val="Corptext"/>
        <w:spacing w:line="276" w:lineRule="auto"/>
        <w:jc w:val="both"/>
      </w:pPr>
      <w:r>
        <w:rPr>
          <w:color w:val="000000"/>
          <w:sz w:val="24"/>
          <w:szCs w:val="24"/>
          <w:lang w:eastAsia="ro-RO" w:bidi="ro-RO"/>
        </w:rPr>
        <w:t>j)-promovarea mecanismelor specifice economiei de piață, prin crearea unui mediu concurențial de atragere a capitalului privat;</w:t>
      </w:r>
    </w:p>
    <w:p w14:paraId="2E76A25B" w14:textId="77777777" w:rsidR="005259E4" w:rsidRDefault="005259E4" w:rsidP="00A34F8C">
      <w:pPr>
        <w:pStyle w:val="Corptext"/>
        <w:spacing w:line="276" w:lineRule="auto"/>
        <w:jc w:val="both"/>
      </w:pPr>
      <w:r>
        <w:rPr>
          <w:color w:val="000000"/>
          <w:sz w:val="24"/>
          <w:szCs w:val="24"/>
          <w:lang w:eastAsia="ro-RO" w:bidi="ro-RO"/>
        </w:rPr>
        <w:t>k)</w:t>
      </w:r>
      <w:r w:rsidR="003713BE">
        <w:rPr>
          <w:color w:val="000000"/>
          <w:sz w:val="24"/>
          <w:szCs w:val="24"/>
          <w:lang w:eastAsia="ro-RO" w:bidi="ro-RO"/>
        </w:rPr>
        <w:t xml:space="preserve">  </w:t>
      </w:r>
      <w:r>
        <w:rPr>
          <w:color w:val="000000"/>
          <w:sz w:val="24"/>
          <w:szCs w:val="24"/>
          <w:lang w:eastAsia="ro-RO" w:bidi="ro-RO"/>
        </w:rPr>
        <w:t>- instituirea evaluării comparative a indicatorilor de performanță a activității operatorilor și participarea cetățenilor și a asociațiilor reprezentative ale acestora la acest proces;</w:t>
      </w:r>
    </w:p>
    <w:p w14:paraId="183F552D" w14:textId="77777777" w:rsidR="005259E4" w:rsidRDefault="005259E4" w:rsidP="00A34F8C">
      <w:pPr>
        <w:pStyle w:val="Corptext"/>
        <w:spacing w:line="276" w:lineRule="auto"/>
        <w:jc w:val="both"/>
      </w:pPr>
      <w:r>
        <w:rPr>
          <w:color w:val="000000"/>
          <w:sz w:val="24"/>
          <w:szCs w:val="24"/>
          <w:lang w:eastAsia="ro-RO" w:bidi="ro-RO"/>
        </w:rPr>
        <w:t>l)</w:t>
      </w:r>
      <w:r w:rsidR="003713BE">
        <w:rPr>
          <w:color w:val="000000"/>
          <w:sz w:val="24"/>
          <w:szCs w:val="24"/>
          <w:lang w:eastAsia="ro-RO" w:bidi="ro-RO"/>
        </w:rPr>
        <w:t xml:space="preserve">   </w:t>
      </w:r>
      <w:r>
        <w:rPr>
          <w:color w:val="000000"/>
          <w:sz w:val="24"/>
          <w:szCs w:val="24"/>
          <w:lang w:eastAsia="ro-RO" w:bidi="ro-RO"/>
        </w:rPr>
        <w:t>- promovarea formelor de gestiune delegată;</w:t>
      </w:r>
    </w:p>
    <w:p w14:paraId="50B36A33" w14:textId="77777777" w:rsidR="005259E4" w:rsidRDefault="003713BE" w:rsidP="003713BE">
      <w:pPr>
        <w:pStyle w:val="Corptext"/>
        <w:spacing w:line="276" w:lineRule="auto"/>
        <w:ind w:firstLine="0"/>
        <w:jc w:val="both"/>
      </w:pPr>
      <w:r>
        <w:rPr>
          <w:color w:val="000000"/>
          <w:sz w:val="24"/>
          <w:szCs w:val="24"/>
          <w:lang w:eastAsia="ro-RO" w:bidi="ro-RO"/>
        </w:rPr>
        <w:t xml:space="preserve">    </w:t>
      </w:r>
      <w:r w:rsidR="005259E4">
        <w:rPr>
          <w:color w:val="000000"/>
          <w:sz w:val="24"/>
          <w:szCs w:val="24"/>
          <w:lang w:eastAsia="ro-RO" w:bidi="ro-RO"/>
        </w:rPr>
        <w:t>m)</w:t>
      </w:r>
      <w:r>
        <w:rPr>
          <w:color w:val="000000"/>
          <w:sz w:val="24"/>
          <w:szCs w:val="24"/>
          <w:lang w:eastAsia="ro-RO" w:bidi="ro-RO"/>
        </w:rPr>
        <w:t xml:space="preserve"> </w:t>
      </w:r>
      <w:r w:rsidR="005259E4">
        <w:rPr>
          <w:color w:val="000000"/>
          <w:sz w:val="24"/>
          <w:szCs w:val="24"/>
          <w:lang w:eastAsia="ro-RO" w:bidi="ro-RO"/>
        </w:rPr>
        <w:t>- promovarea metodelor moderne de management;</w:t>
      </w:r>
    </w:p>
    <w:p w14:paraId="0DFE11FA" w14:textId="77777777" w:rsidR="005259E4" w:rsidRDefault="005259E4" w:rsidP="00A34F8C">
      <w:pPr>
        <w:pStyle w:val="Corptext"/>
        <w:spacing w:line="276" w:lineRule="auto"/>
        <w:jc w:val="both"/>
        <w:rPr>
          <w:color w:val="000000"/>
          <w:sz w:val="24"/>
          <w:szCs w:val="24"/>
          <w:lang w:eastAsia="ro-RO" w:bidi="ro-RO"/>
        </w:rPr>
      </w:pPr>
      <w:r>
        <w:rPr>
          <w:color w:val="000000"/>
          <w:sz w:val="24"/>
          <w:szCs w:val="24"/>
          <w:lang w:eastAsia="ro-RO" w:bidi="ro-RO"/>
        </w:rPr>
        <w:t>n)</w:t>
      </w:r>
      <w:r w:rsidR="003713BE">
        <w:rPr>
          <w:color w:val="000000"/>
          <w:sz w:val="24"/>
          <w:szCs w:val="24"/>
          <w:lang w:eastAsia="ro-RO" w:bidi="ro-RO"/>
        </w:rPr>
        <w:t xml:space="preserve"> </w:t>
      </w:r>
      <w:r>
        <w:rPr>
          <w:color w:val="000000"/>
          <w:sz w:val="24"/>
          <w:szCs w:val="24"/>
          <w:lang w:eastAsia="ro-RO" w:bidi="ro-RO"/>
        </w:rPr>
        <w:t>- promovarea profesionalismului, a eticii profesionale și a formării profesionale continue a personalului care lucrează în domeniu.</w:t>
      </w:r>
    </w:p>
    <w:p w14:paraId="5F3E2127" w14:textId="77777777" w:rsidR="00EE23C2" w:rsidRDefault="00EE23C2" w:rsidP="00A34F8C">
      <w:pPr>
        <w:pStyle w:val="Corptext"/>
        <w:spacing w:line="276" w:lineRule="auto"/>
        <w:jc w:val="both"/>
        <w:rPr>
          <w:b/>
          <w:bCs/>
          <w:sz w:val="24"/>
          <w:szCs w:val="24"/>
        </w:rPr>
      </w:pPr>
    </w:p>
    <w:p w14:paraId="6D8ABF0A" w14:textId="77777777" w:rsidR="00EE23C2" w:rsidRDefault="00EE23C2" w:rsidP="00A34F8C">
      <w:pPr>
        <w:pStyle w:val="Corptext"/>
        <w:spacing w:line="276" w:lineRule="auto"/>
        <w:jc w:val="both"/>
        <w:rPr>
          <w:b/>
          <w:bCs/>
          <w:sz w:val="24"/>
          <w:szCs w:val="24"/>
        </w:rPr>
      </w:pPr>
    </w:p>
    <w:p w14:paraId="7ECFD5B8" w14:textId="77777777" w:rsidR="005259E4" w:rsidRPr="00210227" w:rsidRDefault="005259E4" w:rsidP="00A34F8C">
      <w:pPr>
        <w:pStyle w:val="Corptext"/>
        <w:spacing w:line="276" w:lineRule="auto"/>
        <w:jc w:val="both"/>
        <w:rPr>
          <w:b/>
          <w:bCs/>
          <w:sz w:val="24"/>
          <w:szCs w:val="24"/>
        </w:rPr>
      </w:pPr>
      <w:r w:rsidRPr="00210227">
        <w:rPr>
          <w:b/>
          <w:bCs/>
          <w:sz w:val="24"/>
          <w:szCs w:val="24"/>
        </w:rPr>
        <w:t>SECȚIUNEA a 2-a Documentație tehnică</w:t>
      </w:r>
    </w:p>
    <w:p w14:paraId="0646F40D" w14:textId="77777777" w:rsidR="005259E4" w:rsidRPr="003713BE" w:rsidRDefault="005259E4" w:rsidP="00A34F8C">
      <w:pPr>
        <w:pStyle w:val="Corptext"/>
        <w:spacing w:line="276" w:lineRule="auto"/>
        <w:jc w:val="both"/>
        <w:rPr>
          <w:b/>
          <w:bCs/>
          <w:sz w:val="24"/>
          <w:szCs w:val="24"/>
        </w:rPr>
      </w:pPr>
      <w:r w:rsidRPr="003713BE">
        <w:rPr>
          <w:b/>
          <w:bCs/>
          <w:sz w:val="24"/>
          <w:szCs w:val="24"/>
        </w:rPr>
        <w:t>ART. 12</w:t>
      </w:r>
    </w:p>
    <w:p w14:paraId="6B0D421B" w14:textId="77777777" w:rsidR="005259E4" w:rsidRPr="003713BE" w:rsidRDefault="005259E4" w:rsidP="00A34F8C">
      <w:pPr>
        <w:pStyle w:val="Corptext"/>
        <w:spacing w:line="276" w:lineRule="auto"/>
        <w:jc w:val="both"/>
        <w:rPr>
          <w:sz w:val="24"/>
          <w:szCs w:val="24"/>
        </w:rPr>
      </w:pPr>
      <w:r w:rsidRPr="003713BE">
        <w:rPr>
          <w:sz w:val="24"/>
          <w:szCs w:val="24"/>
        </w:rPr>
        <w:t>(l)-Prezentul regulament stabilește documentația tehnică minimă necesară desfășurării serviciului.</w:t>
      </w:r>
    </w:p>
    <w:p w14:paraId="76ADE62A" w14:textId="77777777" w:rsidR="005259E4" w:rsidRPr="003713BE" w:rsidRDefault="005259E4" w:rsidP="00A34F8C">
      <w:pPr>
        <w:pStyle w:val="Corptext"/>
        <w:spacing w:line="276" w:lineRule="auto"/>
        <w:jc w:val="both"/>
        <w:rPr>
          <w:sz w:val="24"/>
          <w:szCs w:val="24"/>
        </w:rPr>
      </w:pPr>
      <w:r w:rsidRPr="003713BE">
        <w:rPr>
          <w:sz w:val="24"/>
          <w:szCs w:val="24"/>
        </w:rPr>
        <w:t xml:space="preserve">(2)-Regulamentul stabilește documentele necesare exploatării, obligațiile proiectantului de </w:t>
      </w:r>
      <w:r w:rsidRPr="003713BE">
        <w:rPr>
          <w:sz w:val="24"/>
          <w:szCs w:val="24"/>
        </w:rPr>
        <w:lastRenderedPageBreak/>
        <w:t>specialitate, ale unităților de execuție cu privire la întocmirea, reactualizarea, păstrarea și manipularea acestor documente.</w:t>
      </w:r>
    </w:p>
    <w:p w14:paraId="0863C9E1" w14:textId="77777777" w:rsidR="005259E4" w:rsidRPr="003713BE" w:rsidRDefault="005259E4" w:rsidP="00A34F8C">
      <w:pPr>
        <w:pStyle w:val="Corptext"/>
        <w:spacing w:line="276" w:lineRule="auto"/>
        <w:jc w:val="both"/>
        <w:rPr>
          <w:sz w:val="24"/>
          <w:szCs w:val="24"/>
        </w:rPr>
      </w:pPr>
      <w:r w:rsidRPr="003713BE">
        <w:rPr>
          <w:sz w:val="24"/>
          <w:szCs w:val="24"/>
        </w:rPr>
        <w:t>(3)-Detalierea prevederilor prezentului regulament privind modul de întocmire, păstrare și reactualizare a evidenței tehnice se va face prin instrucțiuni/proceduri de exploatare proprii, specifice principalelor tipuri de instalații.</w:t>
      </w:r>
    </w:p>
    <w:p w14:paraId="77447083" w14:textId="77777777" w:rsidR="005259E4" w:rsidRPr="003713BE" w:rsidRDefault="005259E4" w:rsidP="00A34F8C">
      <w:pPr>
        <w:pStyle w:val="Corptext"/>
        <w:spacing w:line="276" w:lineRule="auto"/>
        <w:jc w:val="both"/>
        <w:rPr>
          <w:sz w:val="24"/>
          <w:szCs w:val="24"/>
        </w:rPr>
      </w:pPr>
      <w:r w:rsidRPr="003713BE">
        <w:rPr>
          <w:sz w:val="24"/>
          <w:szCs w:val="24"/>
        </w:rPr>
        <w:t>(4)-Personalul de conducere al operatorului răspunde de existența, completarea corectă și păstrarea documentațiilor tehnice conform prevederilor prezentului regulament.</w:t>
      </w:r>
    </w:p>
    <w:p w14:paraId="179D3F23" w14:textId="77777777" w:rsidR="005259E4" w:rsidRPr="003713BE" w:rsidRDefault="005259E4" w:rsidP="00A34F8C">
      <w:pPr>
        <w:pStyle w:val="Corptext"/>
        <w:spacing w:line="276" w:lineRule="auto"/>
        <w:jc w:val="both"/>
        <w:rPr>
          <w:sz w:val="24"/>
          <w:szCs w:val="24"/>
        </w:rPr>
      </w:pPr>
      <w:r w:rsidRPr="003713BE">
        <w:rPr>
          <w:sz w:val="24"/>
          <w:szCs w:val="24"/>
        </w:rPr>
        <w:t>(5)-Proiectarea și executarea sistemelor de iluminat stradal-rutier, iluminat stradal-pietonal, iluminat arhitectural, iluminat ornamental și iluminat ornamental-festiv sau a părților componente ale acestora se realizează în conformitate cu normativele și prescripțiile tehnice de proiectare și execuție în vigoare, avizate de autoritățile de reglementare din domeniile de competență; la proiectare se va ține seama de reglementările în vigoare privind protecția și conservarea mediului.</w:t>
      </w:r>
    </w:p>
    <w:p w14:paraId="068BEAC6" w14:textId="77777777" w:rsidR="005259E4" w:rsidRPr="003713BE" w:rsidRDefault="005259E4" w:rsidP="00A34F8C">
      <w:pPr>
        <w:pStyle w:val="Corptext"/>
        <w:spacing w:line="276" w:lineRule="auto"/>
        <w:jc w:val="both"/>
        <w:rPr>
          <w:b/>
          <w:bCs/>
          <w:sz w:val="24"/>
          <w:szCs w:val="24"/>
        </w:rPr>
      </w:pPr>
      <w:r w:rsidRPr="003713BE">
        <w:rPr>
          <w:b/>
          <w:bCs/>
          <w:sz w:val="24"/>
          <w:szCs w:val="24"/>
        </w:rPr>
        <w:t>ART. 13</w:t>
      </w:r>
    </w:p>
    <w:p w14:paraId="40BA653A" w14:textId="075DAF0E" w:rsidR="005259E4" w:rsidRPr="003713BE" w:rsidRDefault="005259E4" w:rsidP="00A34F8C">
      <w:pPr>
        <w:pStyle w:val="Corptext"/>
        <w:spacing w:line="276" w:lineRule="auto"/>
        <w:jc w:val="both"/>
        <w:rPr>
          <w:sz w:val="24"/>
          <w:szCs w:val="24"/>
        </w:rPr>
      </w:pPr>
      <w:r w:rsidRPr="003713BE">
        <w:rPr>
          <w:sz w:val="24"/>
          <w:szCs w:val="24"/>
        </w:rPr>
        <w:t>(1)- Operatorul trebuie să dețină, să păstreze la sediul său documentația pusă la dispoz</w:t>
      </w:r>
      <w:r w:rsidR="00C23E5F" w:rsidRPr="003713BE">
        <w:rPr>
          <w:sz w:val="24"/>
          <w:szCs w:val="24"/>
        </w:rPr>
        <w:t>iție de Consiliul Local</w:t>
      </w:r>
      <w:r w:rsidR="003352E4" w:rsidRPr="003713BE">
        <w:rPr>
          <w:sz w:val="24"/>
          <w:szCs w:val="24"/>
        </w:rPr>
        <w:t xml:space="preserve"> </w:t>
      </w:r>
      <w:r w:rsidR="002552CD" w:rsidRPr="003713BE">
        <w:rPr>
          <w:sz w:val="24"/>
          <w:szCs w:val="24"/>
        </w:rPr>
        <w:t xml:space="preserve">al </w:t>
      </w:r>
      <w:r w:rsidR="002552CD" w:rsidRPr="003713BE">
        <w:rPr>
          <w:color w:val="000000"/>
          <w:sz w:val="24"/>
          <w:szCs w:val="24"/>
          <w:lang w:eastAsia="ro-RO" w:bidi="ro-RO"/>
        </w:rPr>
        <w:t xml:space="preserve">Comunei </w:t>
      </w:r>
      <w:r w:rsidR="000946A1">
        <w:rPr>
          <w:color w:val="000000"/>
          <w:sz w:val="24"/>
          <w:szCs w:val="24"/>
          <w:lang w:eastAsia="ro-RO" w:bidi="ro-RO"/>
        </w:rPr>
        <w:t>RUGINESTI</w:t>
      </w:r>
      <w:r w:rsidRPr="003713BE">
        <w:rPr>
          <w:sz w:val="24"/>
          <w:szCs w:val="24"/>
        </w:rPr>
        <w:t>, necesară desfășurării în condiții de siguranță a serviciului de iluminat public.</w:t>
      </w:r>
    </w:p>
    <w:p w14:paraId="49CA3DDB" w14:textId="77777777" w:rsidR="005259E4" w:rsidRPr="003713BE" w:rsidRDefault="005259E4" w:rsidP="00A34F8C">
      <w:pPr>
        <w:pStyle w:val="Corptext"/>
        <w:spacing w:line="276" w:lineRule="auto"/>
        <w:jc w:val="both"/>
        <w:rPr>
          <w:sz w:val="24"/>
          <w:szCs w:val="24"/>
        </w:rPr>
      </w:pPr>
      <w:r w:rsidRPr="003713BE">
        <w:rPr>
          <w:sz w:val="24"/>
          <w:szCs w:val="24"/>
        </w:rPr>
        <w:t>(2)-Operatorul, în condițiile alin. (1), va actualiza permanent următoarele documente:</w:t>
      </w:r>
    </w:p>
    <w:p w14:paraId="6EB3E7F4" w14:textId="77777777" w:rsidR="005259E4" w:rsidRPr="003713BE" w:rsidRDefault="005259E4" w:rsidP="00A34F8C">
      <w:pPr>
        <w:pStyle w:val="Corptext"/>
        <w:spacing w:line="276" w:lineRule="auto"/>
        <w:jc w:val="both"/>
        <w:rPr>
          <w:sz w:val="24"/>
          <w:szCs w:val="24"/>
        </w:rPr>
      </w:pPr>
      <w:r w:rsidRPr="003713BE">
        <w:rPr>
          <w:sz w:val="24"/>
          <w:szCs w:val="24"/>
        </w:rPr>
        <w:t>a)- planul cadastral și situația terenurilor din aria de deservire;</w:t>
      </w:r>
    </w:p>
    <w:p w14:paraId="06D65CFA" w14:textId="77777777" w:rsidR="005259E4" w:rsidRPr="003713BE" w:rsidRDefault="005259E4" w:rsidP="00A34F8C">
      <w:pPr>
        <w:pStyle w:val="Corptext"/>
        <w:spacing w:line="276" w:lineRule="auto"/>
        <w:jc w:val="both"/>
        <w:rPr>
          <w:sz w:val="24"/>
          <w:szCs w:val="24"/>
        </w:rPr>
      </w:pPr>
      <w:r w:rsidRPr="003713BE">
        <w:rPr>
          <w:sz w:val="24"/>
          <w:szCs w:val="24"/>
        </w:rPr>
        <w:t>b)-planurile generale cu amplasarea construcțiilor și instalațiilor aflate în exploatare, inclusiv cele subterane, actualizate cu toate modificările sau completările;</w:t>
      </w:r>
    </w:p>
    <w:p w14:paraId="68B9947F" w14:textId="77777777" w:rsidR="005259E4" w:rsidRPr="003713BE" w:rsidRDefault="005259E4" w:rsidP="00A34F8C">
      <w:pPr>
        <w:pStyle w:val="Corptext"/>
        <w:spacing w:line="276" w:lineRule="auto"/>
        <w:jc w:val="both"/>
        <w:rPr>
          <w:sz w:val="24"/>
          <w:szCs w:val="24"/>
        </w:rPr>
      </w:pPr>
      <w:r w:rsidRPr="003713BE">
        <w:rPr>
          <w:sz w:val="24"/>
          <w:szCs w:val="24"/>
        </w:rPr>
        <w:t>c)-planurile clădirilor sau ale construcțiilor speciale având actualizate toate modificările sau completările;</w:t>
      </w:r>
    </w:p>
    <w:p w14:paraId="3282B663" w14:textId="77777777" w:rsidR="005259E4" w:rsidRPr="003713BE" w:rsidRDefault="005259E4" w:rsidP="00A34F8C">
      <w:pPr>
        <w:pStyle w:val="Corptext"/>
        <w:spacing w:line="276" w:lineRule="auto"/>
        <w:jc w:val="both"/>
        <w:rPr>
          <w:sz w:val="24"/>
          <w:szCs w:val="24"/>
        </w:rPr>
      </w:pPr>
      <w:r w:rsidRPr="003713BE">
        <w:rPr>
          <w:sz w:val="24"/>
          <w:szCs w:val="24"/>
        </w:rPr>
        <w:t>d)- studiile, datele geologice, geotehnice și hidrotehnice cu privire la terenurile pe care sunt amplasate lucrările aflate în exploatare sau conservare;</w:t>
      </w:r>
    </w:p>
    <w:p w14:paraId="5B9BBD2B" w14:textId="77777777" w:rsidR="005259E4" w:rsidRPr="003713BE" w:rsidRDefault="005259E4" w:rsidP="00A34F8C">
      <w:pPr>
        <w:pStyle w:val="Corptext"/>
        <w:spacing w:line="276" w:lineRule="auto"/>
        <w:jc w:val="both"/>
        <w:rPr>
          <w:sz w:val="24"/>
          <w:szCs w:val="24"/>
        </w:rPr>
      </w:pPr>
      <w:r w:rsidRPr="003713BE">
        <w:rPr>
          <w:sz w:val="24"/>
          <w:szCs w:val="24"/>
        </w:rPr>
        <w:t>e)- cărțile tehnice ale construcțiilor;</w:t>
      </w:r>
    </w:p>
    <w:p w14:paraId="00B50639" w14:textId="77777777" w:rsidR="005259E4" w:rsidRPr="003713BE" w:rsidRDefault="005259E4" w:rsidP="00A34F8C">
      <w:pPr>
        <w:pStyle w:val="Corptext"/>
        <w:spacing w:line="276" w:lineRule="auto"/>
        <w:jc w:val="both"/>
        <w:rPr>
          <w:sz w:val="24"/>
          <w:szCs w:val="24"/>
        </w:rPr>
      </w:pPr>
      <w:r w:rsidRPr="003713BE">
        <w:rPr>
          <w:sz w:val="24"/>
          <w:szCs w:val="24"/>
        </w:rPr>
        <w:t>f) documentația tehnică a utilajelor și instalațiilor și, după caz, autorizațiile de punere în funcțiune a acestora;</w:t>
      </w:r>
    </w:p>
    <w:p w14:paraId="3BBC65E4" w14:textId="77777777" w:rsidR="005259E4" w:rsidRPr="003713BE" w:rsidRDefault="005259E4" w:rsidP="00A34F8C">
      <w:pPr>
        <w:pStyle w:val="Corptext"/>
        <w:spacing w:line="276" w:lineRule="auto"/>
        <w:jc w:val="both"/>
        <w:rPr>
          <w:sz w:val="24"/>
          <w:szCs w:val="24"/>
        </w:rPr>
      </w:pPr>
      <w:r w:rsidRPr="003713BE">
        <w:rPr>
          <w:sz w:val="24"/>
          <w:szCs w:val="24"/>
        </w:rPr>
        <w:t>g)- planurile de execuție ale părților de lucrări sau ale lucrărilor ascunse;</w:t>
      </w:r>
    </w:p>
    <w:p w14:paraId="459DA39C" w14:textId="77777777" w:rsidR="005259E4" w:rsidRPr="003713BE" w:rsidRDefault="005259E4" w:rsidP="00A34F8C">
      <w:pPr>
        <w:pStyle w:val="Corptext"/>
        <w:spacing w:line="276" w:lineRule="auto"/>
        <w:jc w:val="both"/>
        <w:rPr>
          <w:sz w:val="24"/>
          <w:szCs w:val="24"/>
        </w:rPr>
      </w:pPr>
      <w:r w:rsidRPr="003713BE">
        <w:rPr>
          <w:sz w:val="24"/>
          <w:szCs w:val="24"/>
        </w:rPr>
        <w:t>h)- proiectele de execuție ale lucrărilor, cuprinzând memoriile tehnice, breviarele de calcul, devizele pe obiecte, devizul general, planurile și schemele instalațiilor și rețelelor etc.;</w:t>
      </w:r>
    </w:p>
    <w:p w14:paraId="4B9A7D6D" w14:textId="77777777" w:rsidR="005259E4" w:rsidRPr="003713BE" w:rsidRDefault="005259E4" w:rsidP="00A34F8C">
      <w:pPr>
        <w:pStyle w:val="Corptext"/>
        <w:spacing w:line="276" w:lineRule="auto"/>
        <w:jc w:val="both"/>
        <w:rPr>
          <w:sz w:val="24"/>
          <w:szCs w:val="24"/>
        </w:rPr>
      </w:pPr>
      <w:r w:rsidRPr="003713BE">
        <w:rPr>
          <w:sz w:val="24"/>
          <w:szCs w:val="24"/>
        </w:rPr>
        <w:t>i)-documentele de recepție, preluare și terminare a lucrărilor cu:</w:t>
      </w:r>
    </w:p>
    <w:p w14:paraId="00CA8BB4" w14:textId="77777777" w:rsidR="005259E4" w:rsidRPr="003713BE" w:rsidRDefault="005259E4" w:rsidP="00A34F8C">
      <w:pPr>
        <w:pStyle w:val="Corptext"/>
        <w:spacing w:line="276" w:lineRule="auto"/>
        <w:jc w:val="both"/>
        <w:rPr>
          <w:sz w:val="24"/>
          <w:szCs w:val="24"/>
        </w:rPr>
      </w:pPr>
      <w:r w:rsidRPr="003713BE">
        <w:rPr>
          <w:sz w:val="24"/>
          <w:szCs w:val="24"/>
        </w:rPr>
        <w:t>-</w:t>
      </w:r>
      <w:r w:rsidRPr="003713BE">
        <w:rPr>
          <w:sz w:val="24"/>
          <w:szCs w:val="24"/>
        </w:rPr>
        <w:tab/>
        <w:t>procese-verbale de măsurători cantitative de execuție;</w:t>
      </w:r>
    </w:p>
    <w:p w14:paraId="755E2858" w14:textId="77777777" w:rsidR="005259E4" w:rsidRPr="003713BE" w:rsidRDefault="005259E4" w:rsidP="00A34F8C">
      <w:pPr>
        <w:pStyle w:val="Corptext"/>
        <w:spacing w:line="276" w:lineRule="auto"/>
        <w:jc w:val="both"/>
        <w:rPr>
          <w:sz w:val="24"/>
          <w:szCs w:val="24"/>
        </w:rPr>
      </w:pPr>
      <w:r w:rsidRPr="003713BE">
        <w:rPr>
          <w:sz w:val="24"/>
          <w:szCs w:val="24"/>
        </w:rPr>
        <w:t>-</w:t>
      </w:r>
      <w:r w:rsidRPr="003713BE">
        <w:rPr>
          <w:sz w:val="24"/>
          <w:szCs w:val="24"/>
        </w:rPr>
        <w:tab/>
        <w:t>procese-verbale de verificări și probe, inclusiv probele de performanță și garanție, buletinele de verificări, analiză și încercări;</w:t>
      </w:r>
    </w:p>
    <w:p w14:paraId="383E9B67" w14:textId="77777777" w:rsidR="005259E4" w:rsidRPr="003713BE" w:rsidRDefault="005259E4" w:rsidP="00A34F8C">
      <w:pPr>
        <w:pStyle w:val="Corptext"/>
        <w:spacing w:line="276" w:lineRule="auto"/>
        <w:jc w:val="both"/>
        <w:rPr>
          <w:sz w:val="24"/>
          <w:szCs w:val="24"/>
        </w:rPr>
      </w:pPr>
      <w:r w:rsidRPr="003713BE">
        <w:rPr>
          <w:sz w:val="24"/>
          <w:szCs w:val="24"/>
        </w:rPr>
        <w:t>-</w:t>
      </w:r>
      <w:r w:rsidRPr="003713BE">
        <w:rPr>
          <w:sz w:val="24"/>
          <w:szCs w:val="24"/>
        </w:rPr>
        <w:tab/>
        <w:t xml:space="preserve">procese-verbale de realizare a indicatorilor </w:t>
      </w:r>
      <w:proofErr w:type="spellStart"/>
      <w:r w:rsidRPr="003713BE">
        <w:rPr>
          <w:sz w:val="24"/>
          <w:szCs w:val="24"/>
        </w:rPr>
        <w:t>tehnico</w:t>
      </w:r>
      <w:proofErr w:type="spellEnd"/>
      <w:r w:rsidRPr="003713BE">
        <w:rPr>
          <w:sz w:val="24"/>
          <w:szCs w:val="24"/>
        </w:rPr>
        <w:t>-economici;</w:t>
      </w:r>
    </w:p>
    <w:p w14:paraId="54DC7EEE" w14:textId="77777777" w:rsidR="005259E4" w:rsidRPr="003713BE" w:rsidRDefault="005259E4" w:rsidP="00A34F8C">
      <w:pPr>
        <w:pStyle w:val="Corptext"/>
        <w:spacing w:line="276" w:lineRule="auto"/>
        <w:jc w:val="both"/>
        <w:rPr>
          <w:sz w:val="24"/>
          <w:szCs w:val="24"/>
        </w:rPr>
      </w:pPr>
      <w:r w:rsidRPr="003713BE">
        <w:rPr>
          <w:sz w:val="24"/>
          <w:szCs w:val="24"/>
        </w:rPr>
        <w:t>-</w:t>
      </w:r>
      <w:r w:rsidRPr="003713BE">
        <w:rPr>
          <w:sz w:val="24"/>
          <w:szCs w:val="24"/>
        </w:rPr>
        <w:tab/>
        <w:t>procese-verbale de punere în funcțiune;</w:t>
      </w:r>
    </w:p>
    <w:p w14:paraId="29FE595D" w14:textId="77777777" w:rsidR="005259E4" w:rsidRPr="003713BE" w:rsidRDefault="005259E4" w:rsidP="00A34F8C">
      <w:pPr>
        <w:pStyle w:val="Corptext"/>
        <w:spacing w:line="276" w:lineRule="auto"/>
        <w:jc w:val="both"/>
        <w:rPr>
          <w:sz w:val="24"/>
          <w:szCs w:val="24"/>
        </w:rPr>
      </w:pPr>
      <w:r w:rsidRPr="003713BE">
        <w:rPr>
          <w:sz w:val="24"/>
          <w:szCs w:val="24"/>
        </w:rPr>
        <w:t>-</w:t>
      </w:r>
      <w:r w:rsidRPr="003713BE">
        <w:rPr>
          <w:sz w:val="24"/>
          <w:szCs w:val="24"/>
        </w:rPr>
        <w:tab/>
        <w:t xml:space="preserve">procese-verbale de dare în exploatare; </w:t>
      </w:r>
    </w:p>
    <w:p w14:paraId="1DB703A7" w14:textId="77777777" w:rsidR="005259E4" w:rsidRPr="003713BE" w:rsidRDefault="005259E4" w:rsidP="00A34F8C">
      <w:pPr>
        <w:pStyle w:val="Corptext"/>
        <w:spacing w:line="276" w:lineRule="auto"/>
        <w:jc w:val="both"/>
        <w:rPr>
          <w:sz w:val="24"/>
          <w:szCs w:val="24"/>
        </w:rPr>
      </w:pPr>
      <w:r w:rsidRPr="003713BE">
        <w:rPr>
          <w:sz w:val="24"/>
          <w:szCs w:val="24"/>
        </w:rPr>
        <w:lastRenderedPageBreak/>
        <w:t>-</w:t>
      </w:r>
      <w:r w:rsidRPr="003713BE">
        <w:rPr>
          <w:sz w:val="24"/>
          <w:szCs w:val="24"/>
        </w:rPr>
        <w:tab/>
        <w:t>lista echipamentelor montate în instalații cu caracteristicile tehnice;</w:t>
      </w:r>
    </w:p>
    <w:p w14:paraId="1113E05B" w14:textId="77777777" w:rsidR="005259E4" w:rsidRPr="003713BE" w:rsidRDefault="005259E4" w:rsidP="00A34F8C">
      <w:pPr>
        <w:pStyle w:val="Corptext"/>
        <w:spacing w:line="276" w:lineRule="auto"/>
        <w:jc w:val="both"/>
        <w:rPr>
          <w:sz w:val="24"/>
          <w:szCs w:val="24"/>
        </w:rPr>
      </w:pPr>
      <w:r w:rsidRPr="003713BE">
        <w:rPr>
          <w:sz w:val="24"/>
          <w:szCs w:val="24"/>
        </w:rPr>
        <w:t>-procese-verbale de preluare ca mijloc fix, în care se consemnează rezolvarea neconformităților și a remedierilor;</w:t>
      </w:r>
    </w:p>
    <w:p w14:paraId="4292CFDC" w14:textId="77777777" w:rsidR="005259E4" w:rsidRPr="003713BE" w:rsidRDefault="005259E4" w:rsidP="00A34F8C">
      <w:pPr>
        <w:pStyle w:val="Corptext"/>
        <w:spacing w:line="276" w:lineRule="auto"/>
        <w:jc w:val="both"/>
        <w:rPr>
          <w:sz w:val="24"/>
          <w:szCs w:val="24"/>
        </w:rPr>
      </w:pPr>
      <w:r w:rsidRPr="003713BE">
        <w:rPr>
          <w:sz w:val="24"/>
          <w:szCs w:val="24"/>
        </w:rPr>
        <w:t xml:space="preserve">j)-schemele de funcționare a instalațiilor, planurile de ansamblu, </w:t>
      </w:r>
      <w:proofErr w:type="spellStart"/>
      <w:r w:rsidRPr="003713BE">
        <w:rPr>
          <w:sz w:val="24"/>
          <w:szCs w:val="24"/>
        </w:rPr>
        <w:t>desDelgaz</w:t>
      </w:r>
      <w:proofErr w:type="spellEnd"/>
      <w:r w:rsidRPr="003713BE">
        <w:rPr>
          <w:sz w:val="24"/>
          <w:szCs w:val="24"/>
        </w:rPr>
        <w:t xml:space="preserve"> </w:t>
      </w:r>
      <w:proofErr w:type="spellStart"/>
      <w:r w:rsidRPr="003713BE">
        <w:rPr>
          <w:sz w:val="24"/>
          <w:szCs w:val="24"/>
        </w:rPr>
        <w:t>Gride</w:t>
      </w:r>
      <w:proofErr w:type="spellEnd"/>
      <w:r w:rsidRPr="003713BE">
        <w:rPr>
          <w:sz w:val="24"/>
          <w:szCs w:val="24"/>
        </w:rPr>
        <w:t xml:space="preserve"> de detaliu actualizate conform situației de pe teren, planurile de ansamblu și de detaliu ale fiecărei instalații, inclusiv planurile și cataloagele pieselor de schimb;</w:t>
      </w:r>
    </w:p>
    <w:p w14:paraId="153D0BBB" w14:textId="77777777" w:rsidR="005259E4" w:rsidRPr="003713BE" w:rsidRDefault="005259E4" w:rsidP="00A34F8C">
      <w:pPr>
        <w:pStyle w:val="Corptext"/>
        <w:spacing w:line="276" w:lineRule="auto"/>
        <w:jc w:val="both"/>
        <w:rPr>
          <w:sz w:val="24"/>
          <w:szCs w:val="24"/>
        </w:rPr>
      </w:pPr>
      <w:r w:rsidRPr="003713BE">
        <w:rPr>
          <w:sz w:val="24"/>
          <w:szCs w:val="24"/>
        </w:rPr>
        <w:t xml:space="preserve">k)-parametrii </w:t>
      </w:r>
      <w:proofErr w:type="spellStart"/>
      <w:r w:rsidRPr="003713BE">
        <w:rPr>
          <w:sz w:val="24"/>
          <w:szCs w:val="24"/>
        </w:rPr>
        <w:t>luminotehnici</w:t>
      </w:r>
      <w:proofErr w:type="spellEnd"/>
      <w:r w:rsidRPr="003713BE">
        <w:rPr>
          <w:sz w:val="24"/>
          <w:szCs w:val="24"/>
        </w:rPr>
        <w:t xml:space="preserve"> de proiect și/sau rezultați din calcul, aferenți tuturor instalațiilor de iluminat public exploatate;</w:t>
      </w:r>
    </w:p>
    <w:p w14:paraId="61F7D27C" w14:textId="77777777" w:rsidR="005259E4" w:rsidRPr="003713BE" w:rsidRDefault="005259E4" w:rsidP="00A34F8C">
      <w:pPr>
        <w:pStyle w:val="Corptext"/>
        <w:spacing w:line="276" w:lineRule="auto"/>
        <w:jc w:val="both"/>
        <w:rPr>
          <w:sz w:val="24"/>
          <w:szCs w:val="24"/>
        </w:rPr>
      </w:pPr>
      <w:r w:rsidRPr="003713BE">
        <w:rPr>
          <w:sz w:val="24"/>
          <w:szCs w:val="24"/>
        </w:rPr>
        <w:t>l)-instrucțiunile furnizorilor de echipament sau ale organizației de montaj privind manipularea, exploatarea, întreținerea și repararea echipamentelor și instalațiilor, precum și cărțile/fișele tehnice ale echipamentelor principale ale instalațiilor;</w:t>
      </w:r>
    </w:p>
    <w:p w14:paraId="7B52B8CF" w14:textId="77777777" w:rsidR="005259E4" w:rsidRPr="003713BE" w:rsidRDefault="005259E4" w:rsidP="00A34F8C">
      <w:pPr>
        <w:pStyle w:val="Corptext"/>
        <w:spacing w:line="276" w:lineRule="auto"/>
        <w:jc w:val="both"/>
        <w:rPr>
          <w:sz w:val="24"/>
          <w:szCs w:val="24"/>
        </w:rPr>
      </w:pPr>
      <w:r w:rsidRPr="003713BE">
        <w:rPr>
          <w:sz w:val="24"/>
          <w:szCs w:val="24"/>
        </w:rPr>
        <w:t>m)-normele generale și specifice de protecție a muncii aferente fiecărui echipament, fiecărei instalații sau fiecărei activități;</w:t>
      </w:r>
    </w:p>
    <w:p w14:paraId="2F88CE44" w14:textId="77777777" w:rsidR="005259E4" w:rsidRPr="003713BE" w:rsidRDefault="005259E4" w:rsidP="00A34F8C">
      <w:pPr>
        <w:pStyle w:val="Corptext"/>
        <w:spacing w:line="276" w:lineRule="auto"/>
        <w:jc w:val="both"/>
        <w:rPr>
          <w:sz w:val="24"/>
          <w:szCs w:val="24"/>
        </w:rPr>
      </w:pPr>
      <w:r w:rsidRPr="003713BE">
        <w:rPr>
          <w:sz w:val="24"/>
          <w:szCs w:val="24"/>
        </w:rPr>
        <w:t>n)- regulamentul de organizare și funcționare și atribuțiile de serviciu pentru întreg personalul;</w:t>
      </w:r>
    </w:p>
    <w:p w14:paraId="2E5DE44A" w14:textId="77777777" w:rsidR="005259E4" w:rsidRPr="003713BE" w:rsidRDefault="005259E4" w:rsidP="00A34F8C">
      <w:pPr>
        <w:pStyle w:val="Corptext"/>
        <w:spacing w:line="276" w:lineRule="auto"/>
        <w:jc w:val="both"/>
        <w:rPr>
          <w:sz w:val="24"/>
          <w:szCs w:val="24"/>
        </w:rPr>
      </w:pPr>
      <w:r w:rsidRPr="003713BE">
        <w:rPr>
          <w:sz w:val="24"/>
          <w:szCs w:val="24"/>
        </w:rPr>
        <w:t>o)- avizele și autorizațiile legale de funcționare pentru clădiri, laboratoare, instalații de măsură, inclusiv cele de protecție a mediului obținute în condițiile legii;</w:t>
      </w:r>
    </w:p>
    <w:p w14:paraId="630BBFB3" w14:textId="77777777" w:rsidR="005259E4" w:rsidRPr="003713BE" w:rsidRDefault="005259E4" w:rsidP="00A34F8C">
      <w:pPr>
        <w:pStyle w:val="Corptext"/>
        <w:spacing w:line="276" w:lineRule="auto"/>
        <w:jc w:val="both"/>
        <w:rPr>
          <w:sz w:val="24"/>
          <w:szCs w:val="24"/>
        </w:rPr>
      </w:pPr>
      <w:r w:rsidRPr="003713BE">
        <w:rPr>
          <w:sz w:val="24"/>
          <w:szCs w:val="24"/>
        </w:rPr>
        <w:t>p)- inventarul instalațiilor și liniilor electrice, conform instrucțiunilor în vigoare;</w:t>
      </w:r>
    </w:p>
    <w:p w14:paraId="54C6278B" w14:textId="77777777" w:rsidR="005259E4" w:rsidRPr="003713BE" w:rsidRDefault="005259E4" w:rsidP="00A34F8C">
      <w:pPr>
        <w:pStyle w:val="Corptext"/>
        <w:spacing w:line="276" w:lineRule="auto"/>
        <w:jc w:val="both"/>
        <w:rPr>
          <w:sz w:val="24"/>
          <w:szCs w:val="24"/>
        </w:rPr>
      </w:pPr>
      <w:r w:rsidRPr="003713BE">
        <w:rPr>
          <w:sz w:val="24"/>
          <w:szCs w:val="24"/>
        </w:rPr>
        <w:t>q)- instrucțiuni privind accesul în instalații;</w:t>
      </w:r>
    </w:p>
    <w:p w14:paraId="50E7E074" w14:textId="77777777" w:rsidR="005259E4" w:rsidRPr="003713BE" w:rsidRDefault="005259E4" w:rsidP="00A34F8C">
      <w:pPr>
        <w:pStyle w:val="Corptext"/>
        <w:spacing w:line="276" w:lineRule="auto"/>
        <w:jc w:val="both"/>
        <w:rPr>
          <w:sz w:val="24"/>
          <w:szCs w:val="24"/>
        </w:rPr>
      </w:pPr>
      <w:r w:rsidRPr="003713BE">
        <w:rPr>
          <w:sz w:val="24"/>
          <w:szCs w:val="24"/>
        </w:rPr>
        <w:t>r)- documentele referitoare la instruirea, examinarea și autorizarea personalului;</w:t>
      </w:r>
    </w:p>
    <w:p w14:paraId="6A9A9DA0" w14:textId="77777777" w:rsidR="005259E4" w:rsidRPr="003713BE" w:rsidRDefault="005259E4" w:rsidP="00A34F8C">
      <w:pPr>
        <w:pStyle w:val="Corptext"/>
        <w:spacing w:line="276" w:lineRule="auto"/>
        <w:jc w:val="both"/>
        <w:rPr>
          <w:sz w:val="24"/>
          <w:szCs w:val="24"/>
        </w:rPr>
      </w:pPr>
      <w:r w:rsidRPr="003713BE">
        <w:rPr>
          <w:sz w:val="24"/>
          <w:szCs w:val="24"/>
        </w:rPr>
        <w:t>s)- registre de control, de sesizări și reclamații, de dare și retragere din exploatare, de manevre, de admitere la lucru etc.</w:t>
      </w:r>
    </w:p>
    <w:p w14:paraId="489DFB03" w14:textId="77777777" w:rsidR="005259E4" w:rsidRPr="003713BE" w:rsidRDefault="005259E4" w:rsidP="003713BE">
      <w:pPr>
        <w:pStyle w:val="Corptext"/>
        <w:spacing w:line="276" w:lineRule="auto"/>
        <w:jc w:val="both"/>
        <w:rPr>
          <w:sz w:val="24"/>
          <w:szCs w:val="24"/>
        </w:rPr>
      </w:pPr>
      <w:r w:rsidRPr="003713BE">
        <w:rPr>
          <w:sz w:val="24"/>
          <w:szCs w:val="24"/>
        </w:rPr>
        <w:t>(3)-Arhivarea se poate realiza și în format digital.</w:t>
      </w:r>
    </w:p>
    <w:p w14:paraId="6FB36D8A" w14:textId="77777777" w:rsidR="005259E4" w:rsidRPr="003713BE" w:rsidRDefault="005259E4" w:rsidP="00A34F8C">
      <w:pPr>
        <w:pStyle w:val="Corptext"/>
        <w:spacing w:line="276" w:lineRule="auto"/>
        <w:jc w:val="both"/>
        <w:rPr>
          <w:b/>
          <w:bCs/>
          <w:sz w:val="24"/>
          <w:szCs w:val="24"/>
        </w:rPr>
      </w:pPr>
      <w:r w:rsidRPr="003713BE">
        <w:rPr>
          <w:b/>
          <w:bCs/>
          <w:sz w:val="24"/>
          <w:szCs w:val="24"/>
        </w:rPr>
        <w:t>ART. 14</w:t>
      </w:r>
    </w:p>
    <w:p w14:paraId="517E43F6" w14:textId="77777777" w:rsidR="005259E4" w:rsidRPr="003713BE" w:rsidRDefault="005259E4" w:rsidP="00A34F8C">
      <w:pPr>
        <w:pStyle w:val="Corptext"/>
        <w:spacing w:line="276" w:lineRule="auto"/>
        <w:jc w:val="both"/>
        <w:rPr>
          <w:sz w:val="24"/>
          <w:szCs w:val="24"/>
        </w:rPr>
      </w:pPr>
      <w:r w:rsidRPr="003713BE">
        <w:rPr>
          <w:sz w:val="24"/>
          <w:szCs w:val="24"/>
        </w:rPr>
        <w:t>(1)- Documentația de bază a lucrărilor și datele generale necesare exploatării, întocmite de agenți economici specializați în proiectare, se predau titularului de investiție odată cu proiectul lucrării respective.</w:t>
      </w:r>
    </w:p>
    <w:p w14:paraId="740225E1" w14:textId="77777777" w:rsidR="005259E4" w:rsidRPr="003713BE" w:rsidRDefault="005259E4" w:rsidP="00A34F8C">
      <w:pPr>
        <w:pStyle w:val="Corptext"/>
        <w:spacing w:line="276" w:lineRule="auto"/>
        <w:jc w:val="both"/>
        <w:rPr>
          <w:sz w:val="24"/>
          <w:szCs w:val="24"/>
        </w:rPr>
      </w:pPr>
      <w:r w:rsidRPr="003713BE">
        <w:rPr>
          <w:sz w:val="24"/>
          <w:szCs w:val="24"/>
        </w:rPr>
        <w:t>(2)- Agenții economici care au întocmit proiectele au obligația de a corecta toate planurile de execuție, în toate exemplarele în care s-au operat modificări pe parcursul execuției și, în final, să înlocuiască aceste planuri cu altele noi, originale, actualizate conform situației reale de pe teren și să predea proiectul, inclusiv în format optoelectronic, împreună cu instrucțiunile necesare exploatării, întreținerii și reparării instalațiilor proiectate.</w:t>
      </w:r>
    </w:p>
    <w:p w14:paraId="11743010" w14:textId="77777777" w:rsidR="005259E4" w:rsidRPr="003713BE" w:rsidRDefault="005259E4" w:rsidP="00A34F8C">
      <w:pPr>
        <w:pStyle w:val="Corptext"/>
        <w:spacing w:line="276" w:lineRule="auto"/>
        <w:jc w:val="both"/>
        <w:rPr>
          <w:sz w:val="24"/>
          <w:szCs w:val="24"/>
        </w:rPr>
      </w:pPr>
      <w:r w:rsidRPr="003713BE">
        <w:rPr>
          <w:sz w:val="24"/>
          <w:szCs w:val="24"/>
        </w:rPr>
        <w:t>(3)- Organizațiile de execuție și/sau montaj au obligația ca, odată cu predarea lucrărilor, să predea și schemele, planurile de situații și de execuție modificate conform situației de pe teren. În cazul în care nu s</w:t>
      </w:r>
      <w:r w:rsidR="003713BE">
        <w:rPr>
          <w:sz w:val="24"/>
          <w:szCs w:val="24"/>
        </w:rPr>
        <w:t>-</w:t>
      </w:r>
      <w:r w:rsidRPr="003713BE">
        <w:rPr>
          <w:sz w:val="24"/>
          <w:szCs w:val="24"/>
        </w:rPr>
        <w:t>au făcut modificări față de planurile inițiale, se va preda câte un exemplar din aceste planuri, având pe ele confirmarea că nu s-au făcut modificări în timpul execuției.</w:t>
      </w:r>
    </w:p>
    <w:p w14:paraId="31648B16" w14:textId="77777777" w:rsidR="005259E4" w:rsidRDefault="005259E4" w:rsidP="00A34F8C">
      <w:pPr>
        <w:pStyle w:val="Corptext"/>
        <w:spacing w:line="276" w:lineRule="auto"/>
        <w:jc w:val="both"/>
        <w:rPr>
          <w:sz w:val="24"/>
          <w:szCs w:val="24"/>
        </w:rPr>
      </w:pPr>
      <w:r w:rsidRPr="003713BE">
        <w:rPr>
          <w:sz w:val="24"/>
          <w:szCs w:val="24"/>
        </w:rPr>
        <w:t>(4)- În timpul execuției lucrărilor se interzic abaterile de la documentația întocmită de proiectant, fără avizul acestuia.</w:t>
      </w:r>
    </w:p>
    <w:p w14:paraId="7938AA73" w14:textId="77777777" w:rsidR="00EE23C2" w:rsidRPr="003713BE" w:rsidRDefault="00EE23C2" w:rsidP="00EE23C2">
      <w:pPr>
        <w:pStyle w:val="Heading40"/>
        <w:keepNext/>
        <w:keepLines/>
        <w:spacing w:after="0" w:line="276" w:lineRule="auto"/>
        <w:jc w:val="both"/>
        <w:rPr>
          <w:color w:val="000000"/>
          <w:sz w:val="24"/>
          <w:szCs w:val="24"/>
          <w:lang w:eastAsia="ro-RO" w:bidi="ro-RO"/>
        </w:rPr>
      </w:pPr>
      <w:r w:rsidRPr="00647EA8">
        <w:rPr>
          <w:color w:val="000000"/>
          <w:sz w:val="24"/>
          <w:szCs w:val="24"/>
          <w:lang w:bidi="en-US"/>
        </w:rPr>
        <w:lastRenderedPageBreak/>
        <w:t xml:space="preserve">ART. </w:t>
      </w:r>
      <w:r w:rsidRPr="003713BE">
        <w:rPr>
          <w:color w:val="000000"/>
          <w:sz w:val="24"/>
          <w:szCs w:val="24"/>
          <w:lang w:eastAsia="ro-RO" w:bidi="ro-RO"/>
        </w:rPr>
        <w:t xml:space="preserve">15 </w:t>
      </w:r>
    </w:p>
    <w:p w14:paraId="0DEFE75B" w14:textId="26F058F3"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 xml:space="preserve">1) -Consiliul Local </w:t>
      </w:r>
      <w:r w:rsidRPr="003713BE">
        <w:rPr>
          <w:b w:val="0"/>
          <w:color w:val="000000"/>
          <w:sz w:val="24"/>
          <w:szCs w:val="24"/>
          <w:lang w:eastAsia="ro-RO" w:bidi="ro-RO"/>
        </w:rPr>
        <w:t xml:space="preserve">al comunei </w:t>
      </w:r>
      <w:r w:rsidR="000946A1">
        <w:rPr>
          <w:b w:val="0"/>
          <w:color w:val="000000"/>
          <w:sz w:val="24"/>
          <w:szCs w:val="24"/>
          <w:lang w:eastAsia="ro-RO" w:bidi="ro-RO"/>
        </w:rPr>
        <w:t>RUGINESTI</w:t>
      </w:r>
      <w:r w:rsidRPr="003713BE">
        <w:rPr>
          <w:b w:val="0"/>
          <w:bCs w:val="0"/>
          <w:sz w:val="24"/>
          <w:szCs w:val="24"/>
        </w:rPr>
        <w:t>, precum și operatorul care a primit în gestiune delegată serviciul de iluminat public au obligația să-și organizeze o arhivă tehnică pentru păstrarea documentelor de bază prevăzute la art. 13 alin. (1), organizată astfel încât să poată fi găsit orice document cu ușurință.</w:t>
      </w:r>
    </w:p>
    <w:p w14:paraId="478B3EFD"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(2)-Pentru nevoile curente de exploatare se vor folosi numai copii de pe planurile, schemele și documentele aflate în arhivă.</w:t>
      </w:r>
    </w:p>
    <w:p w14:paraId="43FC3AD7"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(3)-Înstrăinarea sub orice formă a planurilor, schemelor sau documentelor aflate în arhivă este interzisă.</w:t>
      </w:r>
    </w:p>
    <w:p w14:paraId="3E6A1628"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 xml:space="preserve">(4)-La încheierea activității operatorul va preda pe bază de proces-verbal întreaga arhivă pe care și-a </w:t>
      </w:r>
      <w:proofErr w:type="spellStart"/>
      <w:r w:rsidRPr="003713BE">
        <w:rPr>
          <w:b w:val="0"/>
          <w:bCs w:val="0"/>
          <w:sz w:val="24"/>
          <w:szCs w:val="24"/>
        </w:rPr>
        <w:t>constituit-o</w:t>
      </w:r>
      <w:proofErr w:type="spellEnd"/>
      <w:r w:rsidRPr="003713BE">
        <w:rPr>
          <w:b w:val="0"/>
          <w:bCs w:val="0"/>
          <w:sz w:val="24"/>
          <w:szCs w:val="24"/>
        </w:rPr>
        <w:t>, fiind interzisă păstrarea de către acesta a vreunui document original sau copie.</w:t>
      </w:r>
    </w:p>
    <w:p w14:paraId="06E0E463"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(5)- Fiecare document va avea anexat un borderou în care se vor menționa:</w:t>
      </w:r>
    </w:p>
    <w:p w14:paraId="7CA653FF"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a)- data întocmirii documentului;</w:t>
      </w:r>
    </w:p>
    <w:p w14:paraId="13F15A05"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b)- numărul de exemplare originale;</w:t>
      </w:r>
    </w:p>
    <w:p w14:paraId="2D173960"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c)- calitatea celui care a întocmit documentul;</w:t>
      </w:r>
    </w:p>
    <w:p w14:paraId="6F00DD42"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d)- numărul de copii executate;</w:t>
      </w:r>
    </w:p>
    <w:p w14:paraId="0F350E76"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e)-necesitatea copierii, numele, prenumele și calitatea celui care a primit copii ale documentului, numărul de copii primite și calitatea celui care a aprobat copierea;</w:t>
      </w:r>
    </w:p>
    <w:p w14:paraId="0178847C"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f)- data fiecărei revizii sau actualizări;</w:t>
      </w:r>
    </w:p>
    <w:p w14:paraId="077F44B2"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g)- calitatea celui care a întocmit revizia/actualizarea și calitatea celui care a aprobat;</w:t>
      </w:r>
    </w:p>
    <w:p w14:paraId="387B0442"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h)- data de la care documentul revizuit/actualizat a intrat în vigoare;</w:t>
      </w:r>
    </w:p>
    <w:p w14:paraId="625F21AB"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i)-lista persoanelor cărora li s-au distribuit copii după documentul revizuit/actualizat;</w:t>
      </w:r>
    </w:p>
    <w:p w14:paraId="769B7C6D" w14:textId="77777777" w:rsidR="00EE23C2" w:rsidRPr="003713BE" w:rsidRDefault="00EE23C2" w:rsidP="00EE23C2">
      <w:pPr>
        <w:pStyle w:val="Heading40"/>
        <w:keepNext/>
        <w:keepLines/>
        <w:spacing w:after="0" w:line="276" w:lineRule="auto"/>
        <w:jc w:val="both"/>
        <w:rPr>
          <w:b w:val="0"/>
          <w:bCs w:val="0"/>
          <w:sz w:val="24"/>
          <w:szCs w:val="24"/>
        </w:rPr>
      </w:pPr>
      <w:r w:rsidRPr="003713BE">
        <w:rPr>
          <w:b w:val="0"/>
          <w:bCs w:val="0"/>
          <w:sz w:val="24"/>
          <w:szCs w:val="24"/>
        </w:rPr>
        <w:t>j)-lista persoanelor care au restituit la arhivă documentul primit anterior revizuirii/modificării.</w:t>
      </w:r>
    </w:p>
    <w:p w14:paraId="46016399" w14:textId="77777777" w:rsidR="00EE23C2" w:rsidRPr="003713BE" w:rsidRDefault="00EE23C2" w:rsidP="00A34F8C">
      <w:pPr>
        <w:pStyle w:val="Corptext"/>
        <w:spacing w:line="276" w:lineRule="auto"/>
        <w:jc w:val="both"/>
        <w:rPr>
          <w:sz w:val="24"/>
          <w:szCs w:val="24"/>
        </w:rPr>
      </w:pPr>
    </w:p>
    <w:p w14:paraId="3E56C41E" w14:textId="77777777" w:rsidR="005259E4" w:rsidRPr="00512FEC" w:rsidRDefault="005259E4" w:rsidP="00A34F8C">
      <w:pPr>
        <w:pStyle w:val="Heading40"/>
        <w:keepNext/>
        <w:keepLines/>
        <w:spacing w:after="0" w:line="276" w:lineRule="auto"/>
        <w:jc w:val="both"/>
        <w:rPr>
          <w:sz w:val="24"/>
          <w:szCs w:val="24"/>
        </w:rPr>
      </w:pPr>
      <w:r w:rsidRPr="00512FEC">
        <w:rPr>
          <w:sz w:val="24"/>
          <w:szCs w:val="24"/>
        </w:rPr>
        <w:lastRenderedPageBreak/>
        <w:t>ART. 16</w:t>
      </w:r>
    </w:p>
    <w:p w14:paraId="21AE7D14"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(1)-Toate echipamentele trebuie să aibă fișe tehnice care să conțină toate datele din proiect, din documentațiile tehnice predate de furnizori sau de executanți și din datele de exploatare luate de pe teren certificate prin acte de recepție care trebuie să confirme corespondența lor cu realitatea.</w:t>
      </w:r>
    </w:p>
    <w:p w14:paraId="3E013B5D"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(2)- Pe durata exploatării, în fișele tehnice se trec, după caz, date privind:</w:t>
      </w:r>
    </w:p>
    <w:p w14:paraId="504F231E"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a)- incidentele sau avariile;</w:t>
      </w:r>
    </w:p>
    <w:p w14:paraId="070328EB"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b)- echipamentele care au fost afectate ca urmare a incidentului sau avariei;</w:t>
      </w:r>
    </w:p>
    <w:p w14:paraId="1F456BE1"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c)- incidentele sau avariile altor echipamente produse de incidentul sau avaria în cauză;</w:t>
      </w:r>
    </w:p>
    <w:p w14:paraId="45486C88"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d)- reparațiile efectuate pentru înlăturarea incidentului/avariei;</w:t>
      </w:r>
    </w:p>
    <w:p w14:paraId="0678766D"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e)- costul reparațiilor accidentale sau planificate;</w:t>
      </w:r>
    </w:p>
    <w:p w14:paraId="5663DEFB"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f)- perioada cât a durat reparația, planificată sau accidentală;</w:t>
      </w:r>
    </w:p>
    <w:p w14:paraId="506E238A"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g)- comportarea în exploatare între două reparații planificate;</w:t>
      </w:r>
    </w:p>
    <w:p w14:paraId="2C56559A"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h)- data scadentă și tipul următoarei reparații planificate (lucrări de întreținere curentă, revizii tehnice, reparații curente și capitale);</w:t>
      </w:r>
    </w:p>
    <w:p w14:paraId="071EC114"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i)- data scadentă a următoarei verificări profilactice;</w:t>
      </w:r>
    </w:p>
    <w:p w14:paraId="41E1BE5C"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j)- buletinele de încercări periodice și după reparații.</w:t>
      </w:r>
    </w:p>
    <w:p w14:paraId="0C509BB4"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(3)- Fișele tehnice se întocmesc pentru aparatură, posturi de transformare, fundații, instalațiile de legare la pământ, echipamentele de comandă, automatizare, protecție și pentru instalațiile de teletransmisie și telecomunicații.</w:t>
      </w:r>
    </w:p>
    <w:p w14:paraId="0B71F86C"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sz w:val="24"/>
          <w:szCs w:val="24"/>
        </w:rPr>
        <w:t>(4)- Pentru instalațiile de ridicat se va întocmi și folosi documentația cerută de normele legale în vigoare</w:t>
      </w:r>
    </w:p>
    <w:p w14:paraId="2E540B45" w14:textId="77777777" w:rsidR="005259E4" w:rsidRPr="003713BE" w:rsidRDefault="005259E4" w:rsidP="00A34F8C">
      <w:pPr>
        <w:pStyle w:val="Heading40"/>
        <w:keepNext/>
        <w:keepLines/>
        <w:spacing w:after="0" w:line="276" w:lineRule="auto"/>
        <w:jc w:val="both"/>
        <w:rPr>
          <w:b w:val="0"/>
          <w:bCs w:val="0"/>
          <w:sz w:val="24"/>
          <w:szCs w:val="24"/>
        </w:rPr>
      </w:pPr>
      <w:r w:rsidRPr="003713BE">
        <w:rPr>
          <w:b w:val="0"/>
          <w:bCs w:val="0"/>
          <w:color w:val="000000"/>
          <w:sz w:val="24"/>
          <w:szCs w:val="24"/>
          <w:lang w:eastAsia="ro-RO" w:bidi="ro-RO"/>
        </w:rPr>
        <w:t>(5)- Separat, se va ține o evidență a lucrărilor de întreținere curentă, revizii tehnice, reparații curente și capitale.</w:t>
      </w:r>
    </w:p>
    <w:p w14:paraId="69412D35" w14:textId="77777777" w:rsidR="005259E4" w:rsidRDefault="005259E4" w:rsidP="00A34F8C">
      <w:pPr>
        <w:pStyle w:val="Heading40"/>
        <w:keepNext/>
        <w:keepLines/>
        <w:spacing w:after="0" w:line="276" w:lineRule="auto"/>
        <w:jc w:val="both"/>
      </w:pPr>
      <w:bookmarkStart w:id="18" w:name="bookmark54"/>
      <w:r w:rsidRPr="00647EA8">
        <w:rPr>
          <w:color w:val="000000"/>
          <w:sz w:val="24"/>
          <w:szCs w:val="24"/>
          <w:lang w:bidi="en-US"/>
        </w:rPr>
        <w:t xml:space="preserve">ART. </w:t>
      </w:r>
      <w:r>
        <w:rPr>
          <w:color w:val="000000"/>
          <w:sz w:val="24"/>
          <w:szCs w:val="24"/>
          <w:lang w:eastAsia="ro-RO" w:bidi="ro-RO"/>
        </w:rPr>
        <w:t>17</w:t>
      </w:r>
      <w:bookmarkEnd w:id="18"/>
    </w:p>
    <w:p w14:paraId="04702D9D" w14:textId="77777777" w:rsidR="005259E4" w:rsidRDefault="005259E4" w:rsidP="00A34F8C">
      <w:pPr>
        <w:pStyle w:val="Corptext"/>
        <w:spacing w:line="276" w:lineRule="auto"/>
        <w:jc w:val="both"/>
      </w:pPr>
      <w:r>
        <w:rPr>
          <w:color w:val="000000"/>
          <w:sz w:val="24"/>
          <w:szCs w:val="24"/>
          <w:lang w:eastAsia="ro-RO" w:bidi="ro-RO"/>
        </w:rPr>
        <w:t>(1)-Toate echipamentele, precum și conductele, barele electrice, instalațiile independente, trebuie să fie numerotate după un sistem care să permită identificarea rapidă și ușor vizibilă în timpul exploatării.</w:t>
      </w:r>
    </w:p>
    <w:p w14:paraId="5E928DF7" w14:textId="77777777" w:rsidR="005259E4" w:rsidRDefault="005259E4" w:rsidP="00A34F8C">
      <w:pPr>
        <w:pStyle w:val="Corptext"/>
        <w:spacing w:line="276" w:lineRule="auto"/>
        <w:jc w:val="both"/>
      </w:pPr>
      <w:r>
        <w:rPr>
          <w:color w:val="000000"/>
          <w:sz w:val="24"/>
          <w:szCs w:val="24"/>
          <w:lang w:eastAsia="ro-RO" w:bidi="ro-RO"/>
        </w:rPr>
        <w:t>(2)-La punctele de conducere operativă a exploatării trebuie să se afle atât schemele generale ale instalațiilor, cât și schemele normale de funcționare.</w:t>
      </w:r>
    </w:p>
    <w:p w14:paraId="375D23D5" w14:textId="77777777" w:rsidR="005259E4" w:rsidRDefault="005259E4" w:rsidP="00A34F8C">
      <w:pPr>
        <w:pStyle w:val="Corptext"/>
        <w:spacing w:line="276" w:lineRule="auto"/>
        <w:jc w:val="both"/>
      </w:pPr>
      <w:r>
        <w:rPr>
          <w:color w:val="000000"/>
          <w:sz w:val="24"/>
          <w:szCs w:val="24"/>
          <w:lang w:eastAsia="ro-RO" w:bidi="ro-RO"/>
        </w:rPr>
        <w:t>(3)-Schemele trebuie actualizate astfel încât să corespundă situației reale din teren, iar numerotarea și notarea din scheme trebuie să corespundă notării reale a instalațiilor conform alineatului (1).</w:t>
      </w:r>
    </w:p>
    <w:p w14:paraId="0B3479D3" w14:textId="77777777" w:rsidR="005259E4" w:rsidRDefault="005259E4" w:rsidP="00A34F8C">
      <w:pPr>
        <w:pStyle w:val="Corptext"/>
        <w:spacing w:line="276" w:lineRule="auto"/>
      </w:pPr>
      <w:r>
        <w:rPr>
          <w:color w:val="000000"/>
          <w:sz w:val="24"/>
          <w:szCs w:val="24"/>
          <w:lang w:eastAsia="ro-RO" w:bidi="ro-RO"/>
        </w:rPr>
        <w:t>(4)- Schemele normale de funcționare vor fi afișate la loc vizibil pentru a pre</w:t>
      </w:r>
      <w:r w:rsidR="003713BE">
        <w:rPr>
          <w:color w:val="000000"/>
          <w:sz w:val="24"/>
          <w:szCs w:val="24"/>
          <w:lang w:eastAsia="ro-RO" w:bidi="ro-RO"/>
        </w:rPr>
        <w:t>î</w:t>
      </w:r>
      <w:r>
        <w:rPr>
          <w:color w:val="000000"/>
          <w:sz w:val="24"/>
          <w:szCs w:val="24"/>
          <w:lang w:eastAsia="ro-RO" w:bidi="ro-RO"/>
        </w:rPr>
        <w:t>nt</w:t>
      </w:r>
      <w:r w:rsidR="003713BE">
        <w:rPr>
          <w:color w:val="000000"/>
          <w:sz w:val="24"/>
          <w:szCs w:val="24"/>
          <w:lang w:eastAsia="ro-RO" w:bidi="ro-RO"/>
        </w:rPr>
        <w:t>â</w:t>
      </w:r>
      <w:r>
        <w:rPr>
          <w:color w:val="000000"/>
          <w:sz w:val="24"/>
          <w:szCs w:val="24"/>
          <w:lang w:eastAsia="ro-RO" w:bidi="ro-RO"/>
        </w:rPr>
        <w:t>mpina accidentele.</w:t>
      </w:r>
    </w:p>
    <w:p w14:paraId="77324627" w14:textId="77777777" w:rsidR="005259E4" w:rsidRDefault="005259E4" w:rsidP="00A34F8C">
      <w:pPr>
        <w:pStyle w:val="Heading40"/>
        <w:keepNext/>
        <w:keepLines/>
        <w:spacing w:after="0" w:line="276" w:lineRule="auto"/>
        <w:jc w:val="both"/>
      </w:pPr>
      <w:bookmarkStart w:id="19" w:name="bookmark56"/>
      <w:r w:rsidRPr="00647EA8">
        <w:rPr>
          <w:color w:val="000000"/>
          <w:sz w:val="24"/>
          <w:szCs w:val="24"/>
          <w:lang w:bidi="en-US"/>
        </w:rPr>
        <w:t xml:space="preserve">ART. </w:t>
      </w:r>
      <w:r>
        <w:rPr>
          <w:color w:val="000000"/>
          <w:sz w:val="24"/>
          <w:szCs w:val="24"/>
          <w:lang w:eastAsia="ro-RO" w:bidi="ro-RO"/>
        </w:rPr>
        <w:t>18</w:t>
      </w:r>
      <w:bookmarkEnd w:id="19"/>
    </w:p>
    <w:p w14:paraId="5EBA3057" w14:textId="77777777" w:rsidR="005259E4" w:rsidRDefault="005259E4" w:rsidP="00A34F8C">
      <w:pPr>
        <w:pStyle w:val="Corptext"/>
        <w:spacing w:line="276" w:lineRule="auto"/>
        <w:ind w:firstLine="0"/>
        <w:jc w:val="both"/>
      </w:pPr>
      <w:r>
        <w:rPr>
          <w:color w:val="000000"/>
          <w:sz w:val="24"/>
          <w:szCs w:val="24"/>
          <w:lang w:eastAsia="ro-RO" w:bidi="ro-RO"/>
        </w:rPr>
        <w:t xml:space="preserve">(1)-Instrucțiunile/procedurile tehnice interne pe baza cărora se realizează conducerea operativă a instalațiilor trebuie să fie clare, exacte, să nu permită interpretări diferite pentru o aceeași </w:t>
      </w:r>
      <w:r>
        <w:rPr>
          <w:color w:val="000000"/>
          <w:sz w:val="24"/>
          <w:szCs w:val="24"/>
          <w:lang w:eastAsia="ro-RO" w:bidi="ro-RO"/>
        </w:rPr>
        <w:lastRenderedPageBreak/>
        <w:t>situație, să fie concise și să conțină date asupra echipamentului, metodelor pentru controlul stării acestuia, asupra regimului normal și anormal de funcționare și asupra modului de acționare pentru prevenirea incidentelor/avariilor.</w:t>
      </w:r>
    </w:p>
    <w:p w14:paraId="27DD6248" w14:textId="77777777" w:rsidR="005259E4" w:rsidRDefault="005259E4" w:rsidP="00A34F8C">
      <w:pPr>
        <w:pStyle w:val="Corptext"/>
        <w:spacing w:line="276" w:lineRule="auto"/>
        <w:ind w:firstLine="0"/>
        <w:jc w:val="both"/>
      </w:pPr>
      <w:r>
        <w:rPr>
          <w:color w:val="000000"/>
          <w:sz w:val="24"/>
          <w:szCs w:val="24"/>
          <w:lang w:eastAsia="ro-RO" w:bidi="ro-RO"/>
        </w:rPr>
        <w:t>(2)-Instrucțiunile/procedurile tehnice interne trebuie să delimiteze exact îndatoririle personalului cu diferite specialități care concură la exploatarea, întreținerea sau repararea echipamentului și trebuie să cuprindă cel puțin:</w:t>
      </w:r>
    </w:p>
    <w:p w14:paraId="7310347A" w14:textId="77777777" w:rsidR="005259E4" w:rsidRDefault="005259E4" w:rsidP="00A34F8C">
      <w:pPr>
        <w:pStyle w:val="Corptext"/>
        <w:spacing w:line="276" w:lineRule="auto"/>
      </w:pPr>
      <w:r>
        <w:rPr>
          <w:color w:val="000000"/>
          <w:sz w:val="24"/>
          <w:szCs w:val="24"/>
          <w:lang w:eastAsia="ro-RO" w:bidi="ro-RO"/>
        </w:rPr>
        <w:t>a) -îndatoririle, responsabilitățile și competențele personalului de deservire;</w:t>
      </w:r>
    </w:p>
    <w:p w14:paraId="4FBA21BB" w14:textId="77777777" w:rsidR="005259E4" w:rsidRDefault="005259E4" w:rsidP="00A34F8C">
      <w:pPr>
        <w:pStyle w:val="Corptext"/>
        <w:spacing w:line="276" w:lineRule="auto"/>
      </w:pPr>
      <w:r>
        <w:rPr>
          <w:color w:val="000000"/>
          <w:sz w:val="24"/>
          <w:szCs w:val="24"/>
          <w:lang w:eastAsia="ro-RO" w:bidi="ro-RO"/>
        </w:rPr>
        <w:t>b)- descrierea construcției și funcționării echipamentului, inclusiv scheme și schițe explicative;</w:t>
      </w:r>
    </w:p>
    <w:p w14:paraId="32ACF50D" w14:textId="77777777" w:rsidR="005259E4" w:rsidRDefault="005259E4" w:rsidP="00A34F8C">
      <w:pPr>
        <w:pStyle w:val="Corptext"/>
        <w:spacing w:line="276" w:lineRule="auto"/>
        <w:jc w:val="both"/>
      </w:pPr>
      <w:r>
        <w:rPr>
          <w:color w:val="000000"/>
          <w:sz w:val="24"/>
          <w:szCs w:val="24"/>
          <w:lang w:eastAsia="ro-RO" w:bidi="ro-RO"/>
        </w:rPr>
        <w:t>c)-reguli referitoare la deservirea echipamentelor în condițiile unei exploatări normale (manevre de pornire/oprire, manevre în timpul exploatării, manevre de scoatere și punere sub tensiune);</w:t>
      </w:r>
    </w:p>
    <w:p w14:paraId="3041BFB4" w14:textId="77777777" w:rsidR="005259E4" w:rsidRDefault="005259E4" w:rsidP="00A34F8C">
      <w:pPr>
        <w:pStyle w:val="Corptext"/>
        <w:spacing w:line="276" w:lineRule="auto"/>
        <w:jc w:val="both"/>
      </w:pPr>
      <w:r>
        <w:rPr>
          <w:color w:val="000000"/>
          <w:sz w:val="24"/>
          <w:szCs w:val="24"/>
          <w:lang w:eastAsia="ro-RO" w:bidi="ro-RO"/>
        </w:rPr>
        <w:t>d)-reguli de prevenire și lichidare a avariilor;</w:t>
      </w:r>
    </w:p>
    <w:p w14:paraId="656416E8" w14:textId="77777777" w:rsidR="005259E4" w:rsidRDefault="005259E4" w:rsidP="00A34F8C">
      <w:pPr>
        <w:pStyle w:val="Corptext"/>
        <w:spacing w:line="276" w:lineRule="auto"/>
        <w:jc w:val="both"/>
      </w:pPr>
      <w:r>
        <w:rPr>
          <w:color w:val="000000"/>
          <w:sz w:val="24"/>
          <w:szCs w:val="24"/>
          <w:lang w:eastAsia="ro-RO" w:bidi="ro-RO"/>
        </w:rPr>
        <w:t>e)-reguli de anunțare și adresare;</w:t>
      </w:r>
    </w:p>
    <w:p w14:paraId="4BCFBD2A" w14:textId="77777777" w:rsidR="005259E4" w:rsidRDefault="005259E4" w:rsidP="00A34F8C">
      <w:pPr>
        <w:pStyle w:val="Corptext"/>
        <w:spacing w:line="276" w:lineRule="auto"/>
        <w:jc w:val="both"/>
      </w:pPr>
      <w:r>
        <w:rPr>
          <w:color w:val="000000"/>
          <w:sz w:val="24"/>
          <w:szCs w:val="24"/>
          <w:lang w:eastAsia="ro-RO" w:bidi="ro-RO"/>
        </w:rPr>
        <w:t>f)-enumerarea funcțiilor/meseriilor pentru care este obligatorie însușirea instrucțiunii/procedurii și promovarea unui examen sau autorizarea;</w:t>
      </w:r>
    </w:p>
    <w:p w14:paraId="7B98C9E6" w14:textId="77777777" w:rsidR="005259E4" w:rsidRDefault="005259E4" w:rsidP="00A34F8C">
      <w:pPr>
        <w:pStyle w:val="Corptext"/>
        <w:spacing w:line="276" w:lineRule="auto"/>
        <w:jc w:val="both"/>
      </w:pPr>
      <w:r>
        <w:rPr>
          <w:color w:val="000000"/>
          <w:sz w:val="24"/>
          <w:szCs w:val="24"/>
          <w:lang w:eastAsia="ro-RO" w:bidi="ro-RO"/>
        </w:rPr>
        <w:t>g)- măsuri pentru asigurarea protecției muncii.</w:t>
      </w:r>
    </w:p>
    <w:p w14:paraId="2F866DFF" w14:textId="77777777" w:rsidR="005259E4" w:rsidRDefault="005259E4" w:rsidP="00A34F8C">
      <w:pPr>
        <w:pStyle w:val="Corptext"/>
        <w:spacing w:line="276" w:lineRule="auto"/>
        <w:ind w:firstLine="0"/>
        <w:jc w:val="both"/>
      </w:pPr>
      <w:r>
        <w:rPr>
          <w:color w:val="000000"/>
          <w:sz w:val="24"/>
          <w:szCs w:val="24"/>
          <w:lang w:eastAsia="ro-RO" w:bidi="ro-RO"/>
        </w:rPr>
        <w:t>(3)- Instrucțiunile/procedurile tehnice interne se semnează de coordonatorul locului de muncă și sunt aprobate de persoana din cadrul personalului de conducere al operatorului desemnată în acest sens, menționându-se data intrării în vigoare.</w:t>
      </w:r>
    </w:p>
    <w:p w14:paraId="5336A9C6" w14:textId="77777777" w:rsidR="005259E4" w:rsidRDefault="005259E4" w:rsidP="00A34F8C">
      <w:pPr>
        <w:pStyle w:val="Corptext"/>
        <w:tabs>
          <w:tab w:val="left" w:leader="dot" w:pos="7771"/>
        </w:tabs>
        <w:spacing w:line="276" w:lineRule="auto"/>
        <w:ind w:firstLine="0"/>
        <w:jc w:val="both"/>
      </w:pPr>
      <w:r>
        <w:rPr>
          <w:color w:val="000000"/>
          <w:sz w:val="24"/>
          <w:szCs w:val="24"/>
          <w:lang w:eastAsia="ro-RO" w:bidi="ro-RO"/>
        </w:rPr>
        <w:t>(4)- Instrucțiunile/procedurile tehnice interne se revizuiesc anual sau ori de câte ori este nevoie, certificându-se prin aplicarea sub semnătură a unei ștampile "valabil pe anul</w:t>
      </w:r>
      <w:r>
        <w:rPr>
          <w:color w:val="000000"/>
          <w:sz w:val="24"/>
          <w:szCs w:val="24"/>
          <w:lang w:eastAsia="ro-RO" w:bidi="ro-RO"/>
        </w:rPr>
        <w:tab/>
        <w:t>".</w:t>
      </w:r>
    </w:p>
    <w:p w14:paraId="731BFE79" w14:textId="77777777" w:rsidR="005259E4" w:rsidRDefault="005259E4" w:rsidP="00A34F8C">
      <w:pPr>
        <w:pStyle w:val="Corptext"/>
        <w:spacing w:line="276" w:lineRule="auto"/>
        <w:ind w:firstLine="360"/>
        <w:jc w:val="both"/>
      </w:pPr>
      <w:r>
        <w:rPr>
          <w:color w:val="000000"/>
          <w:sz w:val="24"/>
          <w:szCs w:val="24"/>
          <w:lang w:eastAsia="ro-RO" w:bidi="ro-RO"/>
        </w:rPr>
        <w:t>Modificările și completările se aduc la cunoștință sub semnătură personalului obligat să le cunoască și să aplice instrucțiunea/procedura respectivă.</w:t>
      </w:r>
    </w:p>
    <w:p w14:paraId="13FE573B" w14:textId="77777777" w:rsidR="005259E4" w:rsidRPr="003713BE" w:rsidRDefault="005259E4" w:rsidP="00A34F8C">
      <w:pPr>
        <w:pStyle w:val="Corptext"/>
        <w:spacing w:line="276" w:lineRule="auto"/>
        <w:ind w:firstLine="0"/>
        <w:jc w:val="both"/>
        <w:rPr>
          <w:rFonts w:asciiTheme="minorHAnsi" w:hAnsiTheme="minorHAnsi" w:cstheme="minorHAnsi"/>
          <w:b/>
          <w:bCs/>
          <w:color w:val="000000"/>
          <w:sz w:val="24"/>
          <w:szCs w:val="24"/>
          <w:lang w:eastAsia="ro-RO" w:bidi="ro-RO"/>
        </w:rPr>
      </w:pPr>
      <w:r w:rsidRPr="00647EA8">
        <w:rPr>
          <w:rFonts w:asciiTheme="minorHAnsi" w:hAnsiTheme="minorHAnsi" w:cstheme="minorHAnsi"/>
          <w:b/>
          <w:bCs/>
          <w:color w:val="000000"/>
          <w:sz w:val="24"/>
          <w:szCs w:val="24"/>
          <w:lang w:val="it-IT" w:bidi="en-US"/>
        </w:rPr>
        <w:t xml:space="preserve">ART. </w:t>
      </w:r>
      <w:r w:rsidRPr="003713BE">
        <w:rPr>
          <w:rFonts w:asciiTheme="minorHAnsi" w:hAnsiTheme="minorHAnsi" w:cstheme="minorHAnsi"/>
          <w:b/>
          <w:bCs/>
          <w:color w:val="000000"/>
          <w:sz w:val="24"/>
          <w:szCs w:val="24"/>
          <w:lang w:eastAsia="ro-RO" w:bidi="ro-RO"/>
        </w:rPr>
        <w:t>19</w:t>
      </w:r>
    </w:p>
    <w:p w14:paraId="1F651BDF" w14:textId="75D3728D"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 xml:space="preserve">(1)- Operatorul serviciului de iluminat public din </w:t>
      </w:r>
      <w:r w:rsidR="002552CD" w:rsidRPr="003713BE">
        <w:rPr>
          <w:rFonts w:asciiTheme="minorHAnsi" w:hAnsiTheme="minorHAnsi" w:cstheme="minorHAnsi"/>
          <w:sz w:val="24"/>
          <w:szCs w:val="24"/>
        </w:rPr>
        <w:t>C</w:t>
      </w:r>
      <w:r w:rsidR="003713BE">
        <w:rPr>
          <w:rFonts w:asciiTheme="minorHAnsi" w:hAnsiTheme="minorHAnsi" w:cstheme="minorHAnsi"/>
          <w:sz w:val="24"/>
          <w:szCs w:val="24"/>
        </w:rPr>
        <w:t>omuna</w:t>
      </w:r>
      <w:r w:rsidR="00BF2410" w:rsidRPr="003713BE">
        <w:rPr>
          <w:rFonts w:asciiTheme="minorHAnsi" w:hAnsiTheme="minorHAnsi" w:cstheme="minorHAnsi"/>
          <w:sz w:val="24"/>
          <w:szCs w:val="24"/>
        </w:rPr>
        <w:t xml:space="preserve"> </w:t>
      </w:r>
      <w:r w:rsidR="000946A1">
        <w:rPr>
          <w:color w:val="000000"/>
          <w:sz w:val="24"/>
          <w:szCs w:val="24"/>
          <w:lang w:eastAsia="ro-RO" w:bidi="ro-RO"/>
        </w:rPr>
        <w:t>RUGINESTI</w:t>
      </w:r>
      <w:r w:rsidRPr="003713BE">
        <w:rPr>
          <w:rFonts w:asciiTheme="minorHAnsi" w:hAnsiTheme="minorHAnsi" w:cstheme="minorHAnsi"/>
          <w:sz w:val="24"/>
          <w:szCs w:val="24"/>
        </w:rPr>
        <w:t>, trebuie să elaboreze, să revizuiască și să aplice instrucțiuni/proceduri tehnice interne.</w:t>
      </w:r>
    </w:p>
    <w:p w14:paraId="04EAFEA6"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(2)-În vederea aplicării prevederilor alineatului (1) operatorul va întocmi liste cu instrucțiunile/procedurile tehnice interne necesare, cu care vor fi dotate locurile de muncă. Lista instrucțiunilor/procedurilor tehnice interne va cuprinde, după caz, cel puțin:</w:t>
      </w:r>
    </w:p>
    <w:p w14:paraId="4637E877"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a)- instrucțiuni/proceduri tehnice interne generale;</w:t>
      </w:r>
    </w:p>
    <w:p w14:paraId="69DE05FA"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b)-instrucțiuni/proceduri tehnice interne pentru exploatarea instalațiilor principale, după caz:</w:t>
      </w:r>
    </w:p>
    <w:p w14:paraId="0598457B"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w:t>
      </w:r>
      <w:r w:rsidRPr="003713BE">
        <w:rPr>
          <w:rFonts w:asciiTheme="minorHAnsi" w:hAnsiTheme="minorHAnsi" w:cstheme="minorHAnsi"/>
          <w:sz w:val="24"/>
          <w:szCs w:val="24"/>
        </w:rPr>
        <w:tab/>
        <w:t>rețelele de transport și distribuție a energiei electrice destinate exclusiv iluminatului public;</w:t>
      </w:r>
    </w:p>
    <w:p w14:paraId="3DAE2440"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w:t>
      </w:r>
      <w:r w:rsidRPr="003713BE">
        <w:rPr>
          <w:rFonts w:asciiTheme="minorHAnsi" w:hAnsiTheme="minorHAnsi" w:cstheme="minorHAnsi"/>
          <w:sz w:val="24"/>
          <w:szCs w:val="24"/>
        </w:rPr>
        <w:tab/>
        <w:t>instalații de măsură și automatizare;</w:t>
      </w:r>
    </w:p>
    <w:p w14:paraId="5CB1774D"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 instalațiile de comandă, semnalizări și protecții;</w:t>
      </w:r>
    </w:p>
    <w:p w14:paraId="1F3AACD3"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c)- instrucțiuni/proceduri tehnice interne pentru executarea manevrelor curente;</w:t>
      </w:r>
    </w:p>
    <w:p w14:paraId="2904EB0D"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d)- instrucțiuni/proceduri tehnice interne pentru lichidarea avariilor;</w:t>
      </w:r>
    </w:p>
    <w:p w14:paraId="3CBA27BE"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e)- instrucțiuni/proceduri tehnice interne pentru protecții și automatizări;</w:t>
      </w:r>
    </w:p>
    <w:p w14:paraId="4C936B94"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lastRenderedPageBreak/>
        <w:t>f)- instrucțiuni/proceduri tehnice interne pentru executarea lucrărilor de întreținere.</w:t>
      </w:r>
    </w:p>
    <w:p w14:paraId="4E92F883" w14:textId="77777777" w:rsidR="005259E4" w:rsidRPr="00210227" w:rsidRDefault="005259E4" w:rsidP="00A34F8C">
      <w:pPr>
        <w:pStyle w:val="Corptext"/>
        <w:spacing w:line="276" w:lineRule="auto"/>
        <w:jc w:val="both"/>
        <w:rPr>
          <w:rFonts w:asciiTheme="minorHAnsi" w:hAnsiTheme="minorHAnsi" w:cstheme="minorHAnsi"/>
          <w:b/>
          <w:bCs/>
          <w:sz w:val="24"/>
          <w:szCs w:val="24"/>
        </w:rPr>
      </w:pPr>
      <w:r w:rsidRPr="00210227">
        <w:rPr>
          <w:rFonts w:asciiTheme="minorHAnsi" w:hAnsiTheme="minorHAnsi" w:cstheme="minorHAnsi"/>
          <w:b/>
          <w:bCs/>
          <w:sz w:val="24"/>
          <w:szCs w:val="24"/>
        </w:rPr>
        <w:t>ART. 20</w:t>
      </w:r>
    </w:p>
    <w:p w14:paraId="77549B12"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(1)</w:t>
      </w:r>
      <w:r w:rsidRPr="003713BE">
        <w:rPr>
          <w:rFonts w:asciiTheme="minorHAnsi" w:hAnsiTheme="minorHAnsi" w:cstheme="minorHAnsi"/>
          <w:sz w:val="24"/>
          <w:szCs w:val="24"/>
        </w:rPr>
        <w:tab/>
        <w:t>-În instrucțiunile/procedurile tehnice interne va fi descrisă schema normală de funcționare a fiecărui echipament și pentru fiecare instalație, menționându-se și celelalte scheme admise de funcționare a instalației, diferite de cea normală, precum și modul de trecere de la o schemă normală la altă variantă.</w:t>
      </w:r>
    </w:p>
    <w:p w14:paraId="03CDE772"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(2)- Pe scheme se va figura simbolic starea normală a elementelor componente.</w:t>
      </w:r>
    </w:p>
    <w:p w14:paraId="0D34B518"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(3)- Abaterile de la funcționarea în schemă normală se aprobă de conducerea tehnică a operatorului și se consemnează în evidențele operative ale personalului de deservire.</w:t>
      </w:r>
    </w:p>
    <w:p w14:paraId="3A14016E" w14:textId="77777777" w:rsidR="005259E4" w:rsidRPr="00210227" w:rsidRDefault="005259E4" w:rsidP="00A34F8C">
      <w:pPr>
        <w:pStyle w:val="Corptext"/>
        <w:spacing w:line="276" w:lineRule="auto"/>
        <w:jc w:val="both"/>
        <w:rPr>
          <w:rFonts w:asciiTheme="minorHAnsi" w:hAnsiTheme="minorHAnsi" w:cstheme="minorHAnsi"/>
          <w:b/>
          <w:bCs/>
          <w:sz w:val="24"/>
          <w:szCs w:val="24"/>
        </w:rPr>
      </w:pPr>
      <w:r w:rsidRPr="00210227">
        <w:rPr>
          <w:rFonts w:asciiTheme="minorHAnsi" w:hAnsiTheme="minorHAnsi" w:cstheme="minorHAnsi"/>
          <w:b/>
          <w:bCs/>
          <w:sz w:val="24"/>
          <w:szCs w:val="24"/>
        </w:rPr>
        <w:t>ART. 21</w:t>
      </w:r>
    </w:p>
    <w:p w14:paraId="2C87BD24"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Personalul angrenat în desfășurarea serviciului va întocmi zilnic situații cu datele de exploatare, dacă acestea nu sunt înregistrate și memorate prin intermediul unui sistem informatic. Datele memorate în sistemul informatic sau cele întocmite de personalul operativ reprezintă forma primară a evidenței tehnice.</w:t>
      </w:r>
    </w:p>
    <w:p w14:paraId="6E6FE24C" w14:textId="77777777" w:rsidR="005259E4" w:rsidRPr="00210227" w:rsidRDefault="005259E4" w:rsidP="00A34F8C">
      <w:pPr>
        <w:pStyle w:val="Corptext"/>
        <w:spacing w:line="276" w:lineRule="auto"/>
        <w:jc w:val="both"/>
        <w:rPr>
          <w:rFonts w:asciiTheme="minorHAnsi" w:hAnsiTheme="minorHAnsi" w:cstheme="minorHAnsi"/>
          <w:b/>
          <w:bCs/>
          <w:sz w:val="24"/>
          <w:szCs w:val="24"/>
        </w:rPr>
      </w:pPr>
      <w:r w:rsidRPr="00210227">
        <w:rPr>
          <w:rFonts w:asciiTheme="minorHAnsi" w:hAnsiTheme="minorHAnsi" w:cstheme="minorHAnsi"/>
          <w:b/>
          <w:bCs/>
          <w:sz w:val="24"/>
          <w:szCs w:val="24"/>
        </w:rPr>
        <w:t>ART. 22</w:t>
      </w:r>
    </w:p>
    <w:p w14:paraId="55495DBE"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Documentația operativă și evidențele tehnice trebuie examinate zilnic de personalul tehnic ierarhic superior, care va dispune măsurile necesare pentru eliminarea eventualelor defecte și deranjamente constatate în funcționarea instalațiilor sau pentru creșterea eficienței și siguranței în exploatare.</w:t>
      </w:r>
    </w:p>
    <w:p w14:paraId="7A9E1DA8" w14:textId="77777777" w:rsidR="005259E4" w:rsidRPr="00210227" w:rsidRDefault="005259E4" w:rsidP="00A34F8C">
      <w:pPr>
        <w:pStyle w:val="Corptext"/>
        <w:spacing w:line="276" w:lineRule="auto"/>
        <w:jc w:val="both"/>
        <w:rPr>
          <w:rFonts w:asciiTheme="minorHAnsi" w:hAnsiTheme="minorHAnsi" w:cstheme="minorHAnsi"/>
          <w:b/>
          <w:bCs/>
          <w:sz w:val="24"/>
          <w:szCs w:val="24"/>
        </w:rPr>
      </w:pPr>
      <w:r w:rsidRPr="00210227">
        <w:rPr>
          <w:rFonts w:asciiTheme="minorHAnsi" w:hAnsiTheme="minorHAnsi" w:cstheme="minorHAnsi"/>
          <w:b/>
          <w:bCs/>
          <w:sz w:val="24"/>
          <w:szCs w:val="24"/>
        </w:rPr>
        <w:t>SECȚIUNEA a 3-a Îndatoririle personalului</w:t>
      </w:r>
    </w:p>
    <w:p w14:paraId="1EE4BBDB" w14:textId="77777777" w:rsidR="005259E4" w:rsidRPr="00210227" w:rsidRDefault="005259E4" w:rsidP="00A34F8C">
      <w:pPr>
        <w:pStyle w:val="Corptext"/>
        <w:spacing w:line="276" w:lineRule="auto"/>
        <w:jc w:val="both"/>
        <w:rPr>
          <w:rFonts w:asciiTheme="minorHAnsi" w:hAnsiTheme="minorHAnsi" w:cstheme="minorHAnsi"/>
          <w:b/>
          <w:bCs/>
          <w:sz w:val="24"/>
          <w:szCs w:val="24"/>
        </w:rPr>
      </w:pPr>
      <w:r w:rsidRPr="00210227">
        <w:rPr>
          <w:rFonts w:asciiTheme="minorHAnsi" w:hAnsiTheme="minorHAnsi" w:cstheme="minorHAnsi"/>
          <w:b/>
          <w:bCs/>
          <w:sz w:val="24"/>
          <w:szCs w:val="24"/>
        </w:rPr>
        <w:t>ART. 23</w:t>
      </w:r>
    </w:p>
    <w:p w14:paraId="480783EB"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(1)- Personalul de deservire se compune din toți salariații care deservesc instalațiile aferente infrastructurii serviciului de iluminat public având ca sarcină de serviciu principală supravegherea funcționării și executarea de manevre în mod nemijlocit la un echipament, într-o instalație sau într-un ansamblu de instalații.</w:t>
      </w:r>
    </w:p>
    <w:p w14:paraId="635CB386"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 xml:space="preserve">(2)- Subordonarea pe linie operativă și </w:t>
      </w:r>
      <w:proofErr w:type="spellStart"/>
      <w:r w:rsidRPr="003713BE">
        <w:rPr>
          <w:rFonts w:asciiTheme="minorHAnsi" w:hAnsiTheme="minorHAnsi" w:cstheme="minorHAnsi"/>
          <w:sz w:val="24"/>
          <w:szCs w:val="24"/>
        </w:rPr>
        <w:t>tehnico</w:t>
      </w:r>
      <w:proofErr w:type="spellEnd"/>
      <w:r w:rsidRPr="003713BE">
        <w:rPr>
          <w:rFonts w:asciiTheme="minorHAnsi" w:hAnsiTheme="minorHAnsi" w:cstheme="minorHAnsi"/>
          <w:sz w:val="24"/>
          <w:szCs w:val="24"/>
        </w:rPr>
        <w:t>-administrativă, precum și obligațiile, drepturile și responsabilitățile personalului de deservire operativă se trec în fișa postului și în regulamentele/procedurile tehnice interne.</w:t>
      </w:r>
    </w:p>
    <w:p w14:paraId="765FFDC2"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(3)- Locurile de muncă în care este necesară desfășurarea activității se stabilesc de operator în procedurile proprii, în funcție de:</w:t>
      </w:r>
    </w:p>
    <w:p w14:paraId="5B96F2C3"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a)- gradul de periculozitate a instalațiilor și al procesului tehnologic;</w:t>
      </w:r>
    </w:p>
    <w:p w14:paraId="48EC0346"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b)- gradul de automatizare a instalațiilor;</w:t>
      </w:r>
    </w:p>
    <w:p w14:paraId="21466581"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c)- gradul de siguranță necesar în asigurarea serviciului;</w:t>
      </w:r>
    </w:p>
    <w:p w14:paraId="24B0CDDF"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d)- necesitatea supravegherii instalațiilor;</w:t>
      </w:r>
    </w:p>
    <w:p w14:paraId="2DD6ACD8"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e)- existența unui sistem de transmisie a datelor și a posibilităților de executare a manevrelor de la distanță;</w:t>
      </w:r>
    </w:p>
    <w:p w14:paraId="1FB1A33A"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f)- posibilitatea intervenției rapide pentru prevenirea și lichidarea incidentelor și avariilor.</w:t>
      </w:r>
    </w:p>
    <w:p w14:paraId="7CCFA9DB"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 xml:space="preserve">(4)- În funcție de condițiile specifice de realizare a serviciului, operatorul poate stabili ca </w:t>
      </w:r>
      <w:r w:rsidRPr="003713BE">
        <w:rPr>
          <w:rFonts w:asciiTheme="minorHAnsi" w:hAnsiTheme="minorHAnsi" w:cstheme="minorHAnsi"/>
          <w:sz w:val="24"/>
          <w:szCs w:val="24"/>
        </w:rPr>
        <w:lastRenderedPageBreak/>
        <w:t>personalul să-și îndeplinească atribuțiile de serviciu prin supravegherea mai multor instalații amplasate în locuri diferite.</w:t>
      </w:r>
    </w:p>
    <w:p w14:paraId="45B422D4"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(5)- Principalele lucrări ce trebuie cuprinse în fișa postului personalului de deservire, privitor la exploatare și execuție, constau în:</w:t>
      </w:r>
    </w:p>
    <w:p w14:paraId="2AA90AFD"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a)- supravegherea instalațiilor;</w:t>
      </w:r>
    </w:p>
    <w:p w14:paraId="32175BEF"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b)- controlul curent al instalațiilor;</w:t>
      </w:r>
    </w:p>
    <w:p w14:paraId="452EB95D"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c)- executarea de manevre;</w:t>
      </w:r>
    </w:p>
    <w:p w14:paraId="2C8A00F3"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d)- lucrări de întreținere periodică;</w:t>
      </w:r>
    </w:p>
    <w:p w14:paraId="45532DCA"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e) -lucrări de întreținere neprogramate;</w:t>
      </w:r>
    </w:p>
    <w:p w14:paraId="23106B1D"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f)- lucrări de intervenții accidentale.</w:t>
      </w:r>
    </w:p>
    <w:p w14:paraId="47E9EB03" w14:textId="77777777" w:rsidR="005259E4" w:rsidRPr="003713BE" w:rsidRDefault="005259E4" w:rsidP="00A34F8C">
      <w:pPr>
        <w:pStyle w:val="Corptext"/>
        <w:spacing w:line="276" w:lineRule="auto"/>
        <w:jc w:val="both"/>
        <w:rPr>
          <w:rFonts w:asciiTheme="minorHAnsi" w:hAnsiTheme="minorHAnsi" w:cstheme="minorHAnsi"/>
          <w:b/>
          <w:bCs/>
          <w:sz w:val="24"/>
          <w:szCs w:val="24"/>
        </w:rPr>
      </w:pPr>
      <w:r w:rsidRPr="003713BE">
        <w:rPr>
          <w:rFonts w:asciiTheme="minorHAnsi" w:hAnsiTheme="minorHAnsi" w:cstheme="minorHAnsi"/>
          <w:b/>
          <w:bCs/>
          <w:sz w:val="24"/>
          <w:szCs w:val="24"/>
        </w:rPr>
        <w:t>ART. 24</w:t>
      </w:r>
    </w:p>
    <w:p w14:paraId="73E9A3C2"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3713BE">
        <w:rPr>
          <w:rFonts w:asciiTheme="minorHAnsi" w:hAnsiTheme="minorHAnsi" w:cstheme="minorHAnsi"/>
          <w:sz w:val="24"/>
          <w:szCs w:val="24"/>
        </w:rPr>
        <w:t>(1)- Lucrările de întreținere periodice sunt cele prevăzute în instrucțiunile furnizorilor de echipamente, regulamente de exploatare tehnică și în instrucțiunile/procedurile tehnice interne și se execută, de regulă, fără întreruperea furnizării serviciului.</w:t>
      </w:r>
    </w:p>
    <w:p w14:paraId="653C493A" w14:textId="77777777" w:rsidR="005259E4" w:rsidRPr="003713BE" w:rsidRDefault="003713BE" w:rsidP="00A34F8C">
      <w:pPr>
        <w:pStyle w:val="Corptext"/>
        <w:spacing w:line="276" w:lineRule="auto"/>
        <w:ind w:firstLine="0"/>
        <w:jc w:val="both"/>
        <w:rPr>
          <w:rFonts w:asciiTheme="minorHAnsi" w:hAnsiTheme="minorHAnsi" w:cstheme="minorHAnsi"/>
          <w:sz w:val="24"/>
          <w:szCs w:val="24"/>
        </w:rPr>
      </w:pPr>
      <w:r>
        <w:rPr>
          <w:rFonts w:asciiTheme="minorHAnsi" w:hAnsiTheme="minorHAnsi" w:cstheme="minorHAnsi"/>
          <w:sz w:val="24"/>
          <w:szCs w:val="24"/>
        </w:rPr>
        <w:t xml:space="preserve">   </w:t>
      </w:r>
      <w:r w:rsidR="005259E4" w:rsidRPr="003713BE">
        <w:rPr>
          <w:rFonts w:asciiTheme="minorHAnsi" w:hAnsiTheme="minorHAnsi" w:cstheme="minorHAnsi"/>
          <w:sz w:val="24"/>
          <w:szCs w:val="24"/>
        </w:rPr>
        <w:t>(</w:t>
      </w:r>
      <w:r>
        <w:rPr>
          <w:rFonts w:asciiTheme="minorHAnsi" w:hAnsiTheme="minorHAnsi" w:cstheme="minorHAnsi"/>
          <w:sz w:val="24"/>
          <w:szCs w:val="24"/>
        </w:rPr>
        <w:t>2</w:t>
      </w:r>
      <w:r w:rsidR="005259E4" w:rsidRPr="003713BE">
        <w:rPr>
          <w:rFonts w:asciiTheme="minorHAnsi" w:hAnsiTheme="minorHAnsi" w:cstheme="minorHAnsi"/>
          <w:sz w:val="24"/>
          <w:szCs w:val="24"/>
        </w:rPr>
        <w:t>)-Lucrările de întreținere curentă neprogramate se execută în scopul prevenirii sau eliminării deteriorărilor, avariilor sau incidentelor și vor fi definite în fișa postului și în instrucțiunile de exploatare.</w:t>
      </w:r>
    </w:p>
    <w:p w14:paraId="54D22ABC" w14:textId="77777777" w:rsidR="005259E4" w:rsidRPr="003713BE" w:rsidRDefault="005259E4" w:rsidP="00A34F8C">
      <w:pPr>
        <w:pStyle w:val="Heading40"/>
        <w:keepNext/>
        <w:keepLines/>
        <w:spacing w:after="0" w:line="276" w:lineRule="auto"/>
        <w:jc w:val="both"/>
        <w:rPr>
          <w:rFonts w:asciiTheme="minorHAnsi" w:hAnsiTheme="minorHAnsi" w:cstheme="minorHAnsi"/>
          <w:sz w:val="24"/>
          <w:szCs w:val="24"/>
        </w:rPr>
      </w:pPr>
      <w:bookmarkStart w:id="20" w:name="bookmark73"/>
      <w:r w:rsidRPr="003713BE">
        <w:rPr>
          <w:rFonts w:asciiTheme="minorHAnsi" w:hAnsiTheme="minorHAnsi" w:cstheme="minorHAnsi"/>
          <w:color w:val="000000"/>
          <w:sz w:val="24"/>
          <w:szCs w:val="24"/>
          <w:lang w:eastAsia="ro-RO" w:bidi="ro-RO"/>
        </w:rPr>
        <w:t>SECȚIUNEA a 4-a Analiza și evidența incidentelor și avariilo</w:t>
      </w:r>
      <w:bookmarkEnd w:id="20"/>
      <w:r w:rsidR="00F061CF" w:rsidRPr="003713BE">
        <w:rPr>
          <w:rFonts w:asciiTheme="minorHAnsi" w:hAnsiTheme="minorHAnsi" w:cstheme="minorHAnsi"/>
          <w:color w:val="000000"/>
          <w:sz w:val="24"/>
          <w:szCs w:val="24"/>
          <w:lang w:eastAsia="ro-RO" w:bidi="ro-RO"/>
        </w:rPr>
        <w:t>r</w:t>
      </w:r>
    </w:p>
    <w:p w14:paraId="1DBE4105" w14:textId="77777777" w:rsidR="005259E4" w:rsidRDefault="005259E4" w:rsidP="00A34F8C">
      <w:pPr>
        <w:pStyle w:val="Heading40"/>
        <w:keepNext/>
        <w:keepLines/>
        <w:spacing w:after="0" w:line="276" w:lineRule="auto"/>
        <w:jc w:val="both"/>
      </w:pPr>
      <w:r w:rsidRPr="00647EA8">
        <w:rPr>
          <w:color w:val="000000"/>
          <w:sz w:val="24"/>
          <w:szCs w:val="24"/>
          <w:lang w:bidi="en-US"/>
        </w:rPr>
        <w:t xml:space="preserve">ART. </w:t>
      </w:r>
      <w:r>
        <w:rPr>
          <w:color w:val="000000"/>
          <w:sz w:val="24"/>
          <w:szCs w:val="24"/>
          <w:lang w:eastAsia="ro-RO" w:bidi="ro-RO"/>
        </w:rPr>
        <w:t>25</w:t>
      </w:r>
    </w:p>
    <w:p w14:paraId="26D124AD" w14:textId="77777777" w:rsidR="005259E4" w:rsidRDefault="005259E4" w:rsidP="00A34F8C">
      <w:pPr>
        <w:pStyle w:val="Corptext"/>
        <w:spacing w:line="276" w:lineRule="auto"/>
        <w:ind w:firstLine="0"/>
        <w:jc w:val="both"/>
      </w:pPr>
      <w:r>
        <w:rPr>
          <w:color w:val="000000"/>
          <w:sz w:val="24"/>
          <w:szCs w:val="24"/>
          <w:lang w:eastAsia="ro-RO" w:bidi="ro-RO"/>
        </w:rPr>
        <w:t>(1)- În scopul creșterii siguranței în funcționare a serviciului de iluminat și a continuității acestuia, operatorul va întocmi proceduri de analiză operativă și sistematică a tuturor evenimentelor nedorite care au loc în instalațiile de iluminat, stabilindu-se măsuri privind creșterea fiabilității echipamentelor și schemelor tehnologice, îmbunătățirea activității de exploatare, întreținere, reparații și creșterea nivelului de pregătire și disciplină a personalului.</w:t>
      </w:r>
    </w:p>
    <w:p w14:paraId="4078BBBE" w14:textId="77777777" w:rsidR="005259E4" w:rsidRDefault="005259E4" w:rsidP="00A34F8C">
      <w:pPr>
        <w:pStyle w:val="Corptext"/>
        <w:spacing w:line="276" w:lineRule="auto"/>
        <w:ind w:firstLine="0"/>
      </w:pPr>
      <w:r>
        <w:rPr>
          <w:color w:val="000000"/>
          <w:sz w:val="24"/>
          <w:szCs w:val="24"/>
          <w:lang w:eastAsia="ro-RO" w:bidi="ro-RO"/>
        </w:rPr>
        <w:t>(2)- Evenimentele ce se analizează se referă, în principal, la:</w:t>
      </w:r>
    </w:p>
    <w:p w14:paraId="72C73905" w14:textId="77777777" w:rsidR="005259E4" w:rsidRDefault="005259E4" w:rsidP="00A34F8C">
      <w:pPr>
        <w:pStyle w:val="Corptext"/>
        <w:spacing w:line="276" w:lineRule="auto"/>
        <w:jc w:val="both"/>
      </w:pPr>
      <w:r>
        <w:rPr>
          <w:color w:val="000000"/>
          <w:sz w:val="24"/>
          <w:szCs w:val="24"/>
          <w:lang w:eastAsia="ro-RO" w:bidi="ro-RO"/>
        </w:rPr>
        <w:t>a)- defecțiuni curente;</w:t>
      </w:r>
    </w:p>
    <w:p w14:paraId="5FE35C37" w14:textId="77777777" w:rsidR="005259E4" w:rsidRDefault="005259E4" w:rsidP="00A34F8C">
      <w:pPr>
        <w:pStyle w:val="Corptext"/>
        <w:spacing w:line="276" w:lineRule="auto"/>
        <w:jc w:val="both"/>
      </w:pPr>
      <w:r>
        <w:rPr>
          <w:color w:val="000000"/>
          <w:sz w:val="24"/>
          <w:szCs w:val="24"/>
          <w:lang w:eastAsia="ro-RO" w:bidi="ro-RO"/>
        </w:rPr>
        <w:t>b)- deranjamente din rețelele de transport și de distribuție a energiei electrice, indiferent dacă acestea sunt destinate exclusiv instalațiilor de iluminat sau nu;</w:t>
      </w:r>
    </w:p>
    <w:p w14:paraId="30559D4C" w14:textId="77777777" w:rsidR="005259E4" w:rsidRDefault="005259E4" w:rsidP="00A34F8C">
      <w:pPr>
        <w:pStyle w:val="Corptext"/>
        <w:spacing w:line="276" w:lineRule="auto"/>
        <w:jc w:val="both"/>
      </w:pPr>
      <w:r>
        <w:rPr>
          <w:color w:val="000000"/>
          <w:sz w:val="24"/>
          <w:szCs w:val="24"/>
          <w:lang w:eastAsia="ro-RO" w:bidi="ro-RO"/>
        </w:rPr>
        <w:t xml:space="preserve">c)- incidentele și avariile provocate de </w:t>
      </w:r>
      <w:proofErr w:type="spellStart"/>
      <w:r>
        <w:rPr>
          <w:color w:val="000000"/>
          <w:sz w:val="24"/>
          <w:szCs w:val="24"/>
          <w:lang w:eastAsia="ro-RO" w:bidi="ro-RO"/>
        </w:rPr>
        <w:t>terti</w:t>
      </w:r>
      <w:proofErr w:type="spellEnd"/>
      <w:r>
        <w:rPr>
          <w:color w:val="000000"/>
          <w:sz w:val="24"/>
          <w:szCs w:val="24"/>
          <w:lang w:eastAsia="ro-RO" w:bidi="ro-RO"/>
        </w:rPr>
        <w:t>;</w:t>
      </w:r>
    </w:p>
    <w:p w14:paraId="5F8034FD" w14:textId="77777777" w:rsidR="005259E4" w:rsidRDefault="005259E4" w:rsidP="00A34F8C">
      <w:pPr>
        <w:pStyle w:val="Corptext"/>
        <w:spacing w:line="276" w:lineRule="auto"/>
        <w:jc w:val="both"/>
        <w:rPr>
          <w:color w:val="000000"/>
          <w:sz w:val="24"/>
          <w:szCs w:val="24"/>
          <w:lang w:eastAsia="ro-RO" w:bidi="ro-RO"/>
        </w:rPr>
      </w:pPr>
      <w:r>
        <w:rPr>
          <w:color w:val="000000"/>
          <w:sz w:val="24"/>
          <w:szCs w:val="24"/>
          <w:lang w:eastAsia="ro-RO" w:bidi="ro-RO"/>
        </w:rPr>
        <w:t>d)- limitările ce afectează continuitatea sau calitatea serviciului de iluminat, impuse de anumite situații existente la un moment dat.</w:t>
      </w:r>
    </w:p>
    <w:p w14:paraId="547DB995" w14:textId="77777777" w:rsidR="005259E4" w:rsidRPr="00A95B07" w:rsidRDefault="005259E4" w:rsidP="00A34F8C">
      <w:pPr>
        <w:pStyle w:val="Corptext"/>
        <w:spacing w:line="276" w:lineRule="auto"/>
        <w:jc w:val="both"/>
        <w:rPr>
          <w:b/>
          <w:bCs/>
          <w:sz w:val="24"/>
          <w:szCs w:val="24"/>
        </w:rPr>
      </w:pPr>
      <w:r w:rsidRPr="00A95B07">
        <w:rPr>
          <w:b/>
          <w:bCs/>
          <w:sz w:val="24"/>
          <w:szCs w:val="24"/>
        </w:rPr>
        <w:t>ART. 26</w:t>
      </w:r>
    </w:p>
    <w:p w14:paraId="764563A4" w14:textId="77777777" w:rsidR="00210227" w:rsidRDefault="005259E4" w:rsidP="00A34F8C">
      <w:pPr>
        <w:pStyle w:val="Corptext"/>
        <w:spacing w:line="276" w:lineRule="auto"/>
        <w:jc w:val="both"/>
        <w:rPr>
          <w:sz w:val="24"/>
          <w:szCs w:val="24"/>
        </w:rPr>
      </w:pPr>
      <w:r w:rsidRPr="00A95B07">
        <w:rPr>
          <w:sz w:val="24"/>
          <w:szCs w:val="24"/>
        </w:rPr>
        <w:t xml:space="preserve">(1)- Deranjamentele din rețele de transport și distribuție a energiei electrice sunt acele defecțiuni care conduc la întreruperea iluminatului public alimentat de la o ramură a rețelei de transport sau dintr-o rețea de distribuție care asigură iluminatul unui singur obiectiv cultural, parc, alei, tunel, pod sau altele asemenea. </w:t>
      </w:r>
    </w:p>
    <w:p w14:paraId="5F0C749A" w14:textId="77777777" w:rsidR="005259E4" w:rsidRPr="00A95B07" w:rsidRDefault="005259E4" w:rsidP="00A34F8C">
      <w:pPr>
        <w:pStyle w:val="Corptext"/>
        <w:spacing w:line="276" w:lineRule="auto"/>
        <w:jc w:val="both"/>
        <w:rPr>
          <w:sz w:val="24"/>
          <w:szCs w:val="24"/>
        </w:rPr>
      </w:pPr>
      <w:r w:rsidRPr="00A95B07">
        <w:rPr>
          <w:sz w:val="24"/>
          <w:szCs w:val="24"/>
        </w:rPr>
        <w:t xml:space="preserve">(2)- Deranjamentele constau în declanșarea voită sau oprirea forțată a unui echipament sau instalație, care nu influențează în mod substanțial asupra calității serviciului, fiind caracteristice </w:t>
      </w:r>
      <w:r w:rsidRPr="00A95B07">
        <w:rPr>
          <w:sz w:val="24"/>
          <w:szCs w:val="24"/>
        </w:rPr>
        <w:lastRenderedPageBreak/>
        <w:t>echipamentelor și instalațiilor anexă.</w:t>
      </w:r>
    </w:p>
    <w:p w14:paraId="7BE212AE" w14:textId="77777777" w:rsidR="005259E4" w:rsidRPr="00A95B07" w:rsidRDefault="005259E4" w:rsidP="00A34F8C">
      <w:pPr>
        <w:pStyle w:val="Corptext"/>
        <w:spacing w:line="276" w:lineRule="auto"/>
        <w:jc w:val="both"/>
        <w:rPr>
          <w:b/>
          <w:bCs/>
          <w:sz w:val="24"/>
          <w:szCs w:val="24"/>
        </w:rPr>
      </w:pPr>
      <w:r w:rsidRPr="00A95B07">
        <w:rPr>
          <w:b/>
          <w:bCs/>
          <w:sz w:val="24"/>
          <w:szCs w:val="24"/>
        </w:rPr>
        <w:t>ART. 27</w:t>
      </w:r>
    </w:p>
    <w:p w14:paraId="2AF39C24" w14:textId="77777777" w:rsidR="005259E4" w:rsidRPr="003713BE" w:rsidRDefault="005259E4" w:rsidP="00A34F8C">
      <w:pPr>
        <w:pStyle w:val="Corptext"/>
        <w:spacing w:line="276" w:lineRule="auto"/>
        <w:jc w:val="both"/>
        <w:rPr>
          <w:sz w:val="24"/>
          <w:szCs w:val="24"/>
        </w:rPr>
      </w:pPr>
      <w:r w:rsidRPr="003713BE">
        <w:rPr>
          <w:sz w:val="24"/>
          <w:szCs w:val="24"/>
        </w:rPr>
        <w:t>Se consideră incidente următoarele evenimente:</w:t>
      </w:r>
    </w:p>
    <w:p w14:paraId="5EB9DF87" w14:textId="77777777" w:rsidR="005259E4" w:rsidRPr="003713BE" w:rsidRDefault="005259E4" w:rsidP="00A34F8C">
      <w:pPr>
        <w:pStyle w:val="Corptext"/>
        <w:spacing w:line="276" w:lineRule="auto"/>
        <w:jc w:val="both"/>
        <w:rPr>
          <w:sz w:val="24"/>
          <w:szCs w:val="24"/>
        </w:rPr>
      </w:pPr>
      <w:r w:rsidRPr="003713BE">
        <w:rPr>
          <w:sz w:val="24"/>
          <w:szCs w:val="24"/>
        </w:rPr>
        <w:t>a)-declanșarea prin protecție sau oprirea voită a instalațiilor ce fac parte din sistemul de iluminat, indiferent de durată, dar care nu îndeplinesc condițiile de avarie;</w:t>
      </w:r>
    </w:p>
    <w:p w14:paraId="1BC11EB4" w14:textId="77777777" w:rsidR="005259E4" w:rsidRPr="003713BE" w:rsidRDefault="005259E4" w:rsidP="00A34F8C">
      <w:pPr>
        <w:pStyle w:val="Corptext"/>
        <w:spacing w:line="276" w:lineRule="auto"/>
        <w:jc w:val="both"/>
        <w:rPr>
          <w:sz w:val="24"/>
          <w:szCs w:val="24"/>
        </w:rPr>
      </w:pPr>
      <w:r w:rsidRPr="003713BE">
        <w:rPr>
          <w:sz w:val="24"/>
          <w:szCs w:val="24"/>
        </w:rPr>
        <w:t xml:space="preserve">b)-reducerea parametrilor </w:t>
      </w:r>
      <w:proofErr w:type="spellStart"/>
      <w:r w:rsidRPr="003713BE">
        <w:rPr>
          <w:sz w:val="24"/>
          <w:szCs w:val="24"/>
        </w:rPr>
        <w:t>luminotehnici</w:t>
      </w:r>
      <w:proofErr w:type="spellEnd"/>
      <w:r w:rsidRPr="003713BE">
        <w:rPr>
          <w:sz w:val="24"/>
          <w:szCs w:val="24"/>
        </w:rPr>
        <w:t xml:space="preserve"> sub limitele stabilite prin reglementări, pe o durată mai mare de 15 minute, ca urmare a defecțiunilor din instalațiile proprii.</w:t>
      </w:r>
    </w:p>
    <w:p w14:paraId="5AC39F01" w14:textId="77777777" w:rsidR="005259E4" w:rsidRPr="00A95B07" w:rsidRDefault="005259E4" w:rsidP="00A34F8C">
      <w:pPr>
        <w:pStyle w:val="Corptext"/>
        <w:spacing w:line="276" w:lineRule="auto"/>
        <w:jc w:val="both"/>
        <w:rPr>
          <w:b/>
          <w:bCs/>
          <w:sz w:val="24"/>
          <w:szCs w:val="24"/>
        </w:rPr>
      </w:pPr>
      <w:r w:rsidRPr="00A95B07">
        <w:rPr>
          <w:b/>
          <w:bCs/>
          <w:sz w:val="24"/>
          <w:szCs w:val="24"/>
        </w:rPr>
        <w:t>ART. 28</w:t>
      </w:r>
    </w:p>
    <w:p w14:paraId="1DB7CB5F" w14:textId="77777777" w:rsidR="005259E4" w:rsidRPr="003713BE" w:rsidRDefault="005259E4" w:rsidP="00A34F8C">
      <w:pPr>
        <w:pStyle w:val="Corptext"/>
        <w:spacing w:line="276" w:lineRule="auto"/>
        <w:jc w:val="both"/>
        <w:rPr>
          <w:sz w:val="24"/>
          <w:szCs w:val="24"/>
        </w:rPr>
      </w:pPr>
      <w:r w:rsidRPr="003713BE">
        <w:rPr>
          <w:sz w:val="24"/>
          <w:szCs w:val="24"/>
        </w:rPr>
        <w:t>Prin excepție de la art. 27 nu se consideră incidente următoarele evenimente:</w:t>
      </w:r>
    </w:p>
    <w:p w14:paraId="2F01C578" w14:textId="77777777" w:rsidR="005259E4" w:rsidRPr="003713BE" w:rsidRDefault="005259E4" w:rsidP="00A34F8C">
      <w:pPr>
        <w:pStyle w:val="Corptext"/>
        <w:spacing w:line="276" w:lineRule="auto"/>
        <w:jc w:val="both"/>
        <w:rPr>
          <w:sz w:val="24"/>
          <w:szCs w:val="24"/>
        </w:rPr>
      </w:pPr>
      <w:r w:rsidRPr="003713BE">
        <w:rPr>
          <w:sz w:val="24"/>
          <w:szCs w:val="24"/>
        </w:rPr>
        <w:t>a)-ieșirea din funcțiune a unei instalații ca urmare a acționării corecte a elementelor de protecție și automatizare, în cazul unor evenimente care au avut loc într-o altă instalație, ieșirea din funcțiune fiind consecința unui incident localizat și înregistrat în acea instalație;</w:t>
      </w:r>
    </w:p>
    <w:p w14:paraId="72014AC8" w14:textId="77777777" w:rsidR="005259E4" w:rsidRPr="003713BE" w:rsidRDefault="005259E4" w:rsidP="00A34F8C">
      <w:pPr>
        <w:pStyle w:val="Corptext"/>
        <w:spacing w:line="276" w:lineRule="auto"/>
        <w:jc w:val="both"/>
        <w:rPr>
          <w:sz w:val="24"/>
          <w:szCs w:val="24"/>
        </w:rPr>
      </w:pPr>
      <w:r w:rsidRPr="003713BE">
        <w:rPr>
          <w:sz w:val="24"/>
          <w:szCs w:val="24"/>
        </w:rPr>
        <w:t>b)-ieșirea din funcțiune sau retragerea din exploatare a unei instalații sau părți a acesteia, datorită unor defecțiuni ce pot să apară în timpul încercărilor profilactice, corespunzătoare scopului acestora;</w:t>
      </w:r>
    </w:p>
    <w:p w14:paraId="369ED1B8" w14:textId="77777777" w:rsidR="005259E4" w:rsidRPr="003713BE" w:rsidRDefault="005259E4" w:rsidP="00A34F8C">
      <w:pPr>
        <w:pStyle w:val="Corptext"/>
        <w:spacing w:line="276" w:lineRule="auto"/>
        <w:jc w:val="both"/>
        <w:rPr>
          <w:sz w:val="24"/>
          <w:szCs w:val="24"/>
        </w:rPr>
      </w:pPr>
      <w:r w:rsidRPr="003713BE">
        <w:rPr>
          <w:sz w:val="24"/>
          <w:szCs w:val="24"/>
        </w:rPr>
        <w:t xml:space="preserve">c)-ieșirea din funcțiune a unei instalații auxiliare sau a unui element al acesteia, dacă a fost înlocuit automat cu rezerva, prin funcționarea corectă a anclanșării automate a rezervei, și nu a avut ca efect reducerea parametrilor </w:t>
      </w:r>
      <w:proofErr w:type="spellStart"/>
      <w:r w:rsidRPr="003713BE">
        <w:rPr>
          <w:sz w:val="24"/>
          <w:szCs w:val="24"/>
        </w:rPr>
        <w:t>luminotehnici</w:t>
      </w:r>
      <w:proofErr w:type="spellEnd"/>
      <w:r w:rsidRPr="003713BE">
        <w:rPr>
          <w:sz w:val="24"/>
          <w:szCs w:val="24"/>
        </w:rPr>
        <w:t>;</w:t>
      </w:r>
    </w:p>
    <w:p w14:paraId="05E04B73" w14:textId="77777777" w:rsidR="005259E4" w:rsidRPr="003713BE" w:rsidRDefault="005259E4" w:rsidP="00A34F8C">
      <w:pPr>
        <w:pStyle w:val="Corptext"/>
        <w:spacing w:line="276" w:lineRule="auto"/>
        <w:jc w:val="both"/>
        <w:rPr>
          <w:sz w:val="24"/>
          <w:szCs w:val="24"/>
        </w:rPr>
      </w:pPr>
      <w:r w:rsidRPr="003713BE">
        <w:rPr>
          <w:sz w:val="24"/>
          <w:szCs w:val="24"/>
        </w:rPr>
        <w:t>d)-retragerea accidentală din funcțiune a unei instalații sau a unui element al acesteia în scopul eliminării unor defecțiuni, dacă a fost înlocuit cu rezerva și nu a afectat calitatea serviciului prestat;</w:t>
      </w:r>
    </w:p>
    <w:p w14:paraId="08BB38D2" w14:textId="77777777" w:rsidR="005259E4" w:rsidRPr="003713BE" w:rsidRDefault="005259E4" w:rsidP="00A34F8C">
      <w:pPr>
        <w:pStyle w:val="Corptext"/>
        <w:spacing w:line="276" w:lineRule="auto"/>
        <w:jc w:val="both"/>
        <w:rPr>
          <w:sz w:val="24"/>
          <w:szCs w:val="24"/>
        </w:rPr>
      </w:pPr>
      <w:r w:rsidRPr="003713BE">
        <w:rPr>
          <w:sz w:val="24"/>
          <w:szCs w:val="24"/>
        </w:rPr>
        <w:t>e)-retragerea din exploatare în mod voit a unei instalații pentru prevenirea unor eventuale accidente umane sau calamități;</w:t>
      </w:r>
    </w:p>
    <w:p w14:paraId="117F930E" w14:textId="77777777" w:rsidR="005259E4" w:rsidRPr="003713BE" w:rsidRDefault="005259E4" w:rsidP="00A34F8C">
      <w:pPr>
        <w:pStyle w:val="Corptext"/>
        <w:spacing w:line="276" w:lineRule="auto"/>
        <w:jc w:val="both"/>
        <w:rPr>
          <w:sz w:val="24"/>
          <w:szCs w:val="24"/>
        </w:rPr>
      </w:pPr>
      <w:r w:rsidRPr="003713BE">
        <w:rPr>
          <w:sz w:val="24"/>
          <w:szCs w:val="24"/>
        </w:rPr>
        <w:t>f)-întreruperile sau reducerile cantitative convenite în scris cu utilizatorul.</w:t>
      </w:r>
    </w:p>
    <w:p w14:paraId="66392D7E" w14:textId="77777777" w:rsidR="00EE23C2" w:rsidRDefault="00EE23C2" w:rsidP="00A34F8C">
      <w:pPr>
        <w:pStyle w:val="Corptext"/>
        <w:spacing w:line="276" w:lineRule="auto"/>
        <w:jc w:val="both"/>
        <w:rPr>
          <w:b/>
          <w:bCs/>
          <w:sz w:val="24"/>
          <w:szCs w:val="24"/>
        </w:rPr>
      </w:pPr>
    </w:p>
    <w:p w14:paraId="3A931776" w14:textId="77777777" w:rsidR="00EE23C2" w:rsidRDefault="00EE23C2" w:rsidP="00A34F8C">
      <w:pPr>
        <w:pStyle w:val="Corptext"/>
        <w:spacing w:line="276" w:lineRule="auto"/>
        <w:jc w:val="both"/>
        <w:rPr>
          <w:b/>
          <w:bCs/>
          <w:sz w:val="24"/>
          <w:szCs w:val="24"/>
        </w:rPr>
      </w:pPr>
    </w:p>
    <w:p w14:paraId="37F7D7CB" w14:textId="77777777" w:rsidR="00EE23C2" w:rsidRDefault="00EE23C2" w:rsidP="00A34F8C">
      <w:pPr>
        <w:pStyle w:val="Corptext"/>
        <w:spacing w:line="276" w:lineRule="auto"/>
        <w:jc w:val="both"/>
        <w:rPr>
          <w:b/>
          <w:bCs/>
          <w:sz w:val="24"/>
          <w:szCs w:val="24"/>
        </w:rPr>
      </w:pPr>
    </w:p>
    <w:p w14:paraId="3A1E5CFD" w14:textId="77777777" w:rsidR="005259E4" w:rsidRPr="00A95B07" w:rsidRDefault="005259E4" w:rsidP="00A34F8C">
      <w:pPr>
        <w:pStyle w:val="Corptext"/>
        <w:spacing w:line="276" w:lineRule="auto"/>
        <w:jc w:val="both"/>
        <w:rPr>
          <w:b/>
          <w:bCs/>
          <w:sz w:val="24"/>
          <w:szCs w:val="24"/>
        </w:rPr>
      </w:pPr>
      <w:r w:rsidRPr="00A95B07">
        <w:rPr>
          <w:b/>
          <w:bCs/>
          <w:sz w:val="24"/>
          <w:szCs w:val="24"/>
        </w:rPr>
        <w:t xml:space="preserve">ART. 29 </w:t>
      </w:r>
    </w:p>
    <w:p w14:paraId="39E2325F" w14:textId="77777777" w:rsidR="005259E4" w:rsidRPr="003713BE" w:rsidRDefault="005259E4" w:rsidP="00A34F8C">
      <w:pPr>
        <w:pStyle w:val="Corptext"/>
        <w:spacing w:line="276" w:lineRule="auto"/>
        <w:jc w:val="both"/>
        <w:rPr>
          <w:sz w:val="24"/>
          <w:szCs w:val="24"/>
        </w:rPr>
      </w:pPr>
      <w:r w:rsidRPr="003713BE">
        <w:rPr>
          <w:sz w:val="24"/>
          <w:szCs w:val="24"/>
        </w:rPr>
        <w:t>Se consideră avarii următoarele evenimente:</w:t>
      </w:r>
    </w:p>
    <w:p w14:paraId="35B345E5" w14:textId="77777777" w:rsidR="005259E4" w:rsidRPr="003713BE" w:rsidRDefault="005259E4" w:rsidP="00A34F8C">
      <w:pPr>
        <w:pStyle w:val="Corptext"/>
        <w:spacing w:line="276" w:lineRule="auto"/>
        <w:jc w:val="both"/>
        <w:rPr>
          <w:sz w:val="24"/>
          <w:szCs w:val="24"/>
        </w:rPr>
      </w:pPr>
      <w:r w:rsidRPr="003713BE">
        <w:rPr>
          <w:sz w:val="24"/>
          <w:szCs w:val="24"/>
        </w:rPr>
        <w:t>a)-întreruperea accidentală, totală sau parțială a iluminatului public pentru o perioadă mai mare de 4 ore, cu excepția celui arhitectural, ornamental și ornamental-festiv;</w:t>
      </w:r>
    </w:p>
    <w:p w14:paraId="398D44CC" w14:textId="77777777" w:rsidR="005259E4" w:rsidRPr="003713BE" w:rsidRDefault="005259E4" w:rsidP="00A34F8C">
      <w:pPr>
        <w:pStyle w:val="Corptext"/>
        <w:spacing w:line="276" w:lineRule="auto"/>
        <w:jc w:val="both"/>
        <w:rPr>
          <w:sz w:val="24"/>
          <w:szCs w:val="24"/>
        </w:rPr>
      </w:pPr>
      <w:r w:rsidRPr="003713BE">
        <w:rPr>
          <w:sz w:val="24"/>
          <w:szCs w:val="24"/>
        </w:rPr>
        <w:t>b)-întreruperea accidentală, totală sau parțială a iluminatului arhitectural, ornamental și ornamental- festiv pe o perioadă mai mare decât limitele prevăzute în contracte;</w:t>
      </w:r>
    </w:p>
    <w:p w14:paraId="7B952172" w14:textId="77777777" w:rsidR="005259E4" w:rsidRPr="003713BE" w:rsidRDefault="005259E4" w:rsidP="00A34F8C">
      <w:pPr>
        <w:pStyle w:val="Corptext"/>
        <w:spacing w:line="276" w:lineRule="auto"/>
        <w:jc w:val="both"/>
        <w:rPr>
          <w:sz w:val="24"/>
          <w:szCs w:val="24"/>
        </w:rPr>
      </w:pPr>
      <w:r w:rsidRPr="003713BE">
        <w:rPr>
          <w:sz w:val="24"/>
          <w:szCs w:val="24"/>
        </w:rPr>
        <w:t>c)-defectarea sau ieșirea accidentală din funcțiune a unor instalații sau subansambluri din instalațiile de iluminat, care conduc la reducerea ariei deservite de serviciul de iluminat public cu 10% pe o durată mai mare de 24 de ore;</w:t>
      </w:r>
    </w:p>
    <w:p w14:paraId="2330FC5D" w14:textId="77777777" w:rsidR="005259E4" w:rsidRPr="003713BE" w:rsidRDefault="005259E4" w:rsidP="00A34F8C">
      <w:pPr>
        <w:pStyle w:val="Corptext"/>
        <w:spacing w:line="276" w:lineRule="auto"/>
        <w:jc w:val="both"/>
        <w:rPr>
          <w:sz w:val="24"/>
          <w:szCs w:val="24"/>
        </w:rPr>
      </w:pPr>
      <w:r w:rsidRPr="003713BE">
        <w:rPr>
          <w:sz w:val="24"/>
          <w:szCs w:val="24"/>
        </w:rPr>
        <w:t xml:space="preserve">d)-defectarea sau ieșirea accidentală din funcțiune a unor instalații de iluminat, indiferent de efectul asupra beneficiarilor, dacă fac ca acestea să rămână indisponibile pe o durată mai mare </w:t>
      </w:r>
      <w:r w:rsidRPr="003713BE">
        <w:rPr>
          <w:sz w:val="24"/>
          <w:szCs w:val="24"/>
        </w:rPr>
        <w:lastRenderedPageBreak/>
        <w:t>de 72 de ore;</w:t>
      </w:r>
    </w:p>
    <w:p w14:paraId="294E4FA2" w14:textId="77777777" w:rsidR="005259E4" w:rsidRPr="003713BE" w:rsidRDefault="005259E4" w:rsidP="00A34F8C">
      <w:pPr>
        <w:pStyle w:val="Corptext"/>
        <w:spacing w:line="276" w:lineRule="auto"/>
        <w:jc w:val="both"/>
        <w:rPr>
          <w:sz w:val="24"/>
          <w:szCs w:val="24"/>
        </w:rPr>
      </w:pPr>
      <w:r w:rsidRPr="003713BE">
        <w:rPr>
          <w:sz w:val="24"/>
          <w:szCs w:val="24"/>
        </w:rPr>
        <w:t>e)-dacă pe durata desfășurării evenimentului, ca urmare a consecințelor avute, acesta își schimbă categoria de încadrare, respectiv din incident devine avarie, evenimentul se va încadra pe toată durata desfășurării lui în categoria avariei.</w:t>
      </w:r>
    </w:p>
    <w:p w14:paraId="3C51B725" w14:textId="77777777" w:rsidR="005259E4" w:rsidRPr="00A95B07" w:rsidRDefault="005259E4" w:rsidP="00A34F8C">
      <w:pPr>
        <w:pStyle w:val="Corptext"/>
        <w:spacing w:line="276" w:lineRule="auto"/>
        <w:jc w:val="both"/>
        <w:rPr>
          <w:b/>
          <w:bCs/>
          <w:sz w:val="24"/>
          <w:szCs w:val="24"/>
        </w:rPr>
      </w:pPr>
      <w:r w:rsidRPr="00A95B07">
        <w:rPr>
          <w:b/>
          <w:bCs/>
          <w:sz w:val="24"/>
          <w:szCs w:val="24"/>
        </w:rPr>
        <w:t>ART. 30</w:t>
      </w:r>
    </w:p>
    <w:p w14:paraId="25EBD03F" w14:textId="77777777" w:rsidR="005259E4" w:rsidRPr="003713BE" w:rsidRDefault="005259E4" w:rsidP="00A34F8C">
      <w:pPr>
        <w:pStyle w:val="Corptext"/>
        <w:spacing w:line="276" w:lineRule="auto"/>
        <w:jc w:val="both"/>
        <w:rPr>
          <w:sz w:val="24"/>
          <w:szCs w:val="24"/>
        </w:rPr>
      </w:pPr>
      <w:r w:rsidRPr="003713BE">
        <w:rPr>
          <w:sz w:val="24"/>
          <w:szCs w:val="24"/>
        </w:rPr>
        <w:t>(l)-Analizele incidentelor sau avariilor vor fi efectuate imediat după producerea evenimentelor respective de către factorii de răspundere ai operatorului, de regulă, împreună cu cei ai autorităților administrației publice locale.</w:t>
      </w:r>
    </w:p>
    <w:p w14:paraId="62A0D781" w14:textId="77777777" w:rsidR="005259E4" w:rsidRPr="003713BE" w:rsidRDefault="005259E4" w:rsidP="00A34F8C">
      <w:pPr>
        <w:pStyle w:val="Corptext"/>
        <w:spacing w:line="276" w:lineRule="auto"/>
        <w:jc w:val="both"/>
        <w:rPr>
          <w:sz w:val="24"/>
          <w:szCs w:val="24"/>
        </w:rPr>
      </w:pPr>
      <w:r w:rsidRPr="003713BE">
        <w:rPr>
          <w:sz w:val="24"/>
          <w:szCs w:val="24"/>
        </w:rPr>
        <w:t>(2)-Operatorul are obligația ca cel puțin trimestrial să informeze autoritățile administrației publice locale asupra tuturor avariilor care au avut loc, concluziile analizelor și măsurile care s-au luat.</w:t>
      </w:r>
    </w:p>
    <w:p w14:paraId="4F7848CD" w14:textId="77777777" w:rsidR="005259E4" w:rsidRPr="00A95B07" w:rsidRDefault="005259E4" w:rsidP="00A34F8C">
      <w:pPr>
        <w:pStyle w:val="Corptext"/>
        <w:spacing w:line="276" w:lineRule="auto"/>
        <w:jc w:val="both"/>
        <w:rPr>
          <w:b/>
          <w:bCs/>
          <w:sz w:val="24"/>
          <w:szCs w:val="24"/>
        </w:rPr>
      </w:pPr>
      <w:r w:rsidRPr="00A95B07">
        <w:rPr>
          <w:b/>
          <w:bCs/>
          <w:sz w:val="24"/>
          <w:szCs w:val="24"/>
        </w:rPr>
        <w:t>ART. 31</w:t>
      </w:r>
    </w:p>
    <w:p w14:paraId="548DD19D" w14:textId="77777777" w:rsidR="005259E4" w:rsidRPr="003713BE" w:rsidRDefault="005259E4" w:rsidP="00A34F8C">
      <w:pPr>
        <w:pStyle w:val="Corptext"/>
        <w:spacing w:line="276" w:lineRule="auto"/>
        <w:jc w:val="both"/>
        <w:rPr>
          <w:sz w:val="24"/>
          <w:szCs w:val="24"/>
        </w:rPr>
      </w:pPr>
      <w:r w:rsidRPr="003713BE">
        <w:rPr>
          <w:sz w:val="24"/>
          <w:szCs w:val="24"/>
        </w:rPr>
        <w:t>(l)-Analiza incidentelor și avariilor trebuie finalizată în cel mult 5 zile de la lichidarea acestora.</w:t>
      </w:r>
    </w:p>
    <w:p w14:paraId="5FAF5883" w14:textId="77777777" w:rsidR="005259E4" w:rsidRPr="003713BE" w:rsidRDefault="005259E4" w:rsidP="00A34F8C">
      <w:pPr>
        <w:pStyle w:val="Corptext"/>
        <w:spacing w:line="276" w:lineRule="auto"/>
        <w:jc w:val="both"/>
        <w:rPr>
          <w:sz w:val="24"/>
          <w:szCs w:val="24"/>
        </w:rPr>
      </w:pPr>
      <w:r w:rsidRPr="003713BE">
        <w:rPr>
          <w:sz w:val="24"/>
          <w:szCs w:val="24"/>
        </w:rPr>
        <w:t>(2)- Analiza fiecărui incident sau avarie va trebui să aibă următorul conținut:</w:t>
      </w:r>
    </w:p>
    <w:p w14:paraId="64E389AE" w14:textId="77777777" w:rsidR="005259E4" w:rsidRPr="003713BE" w:rsidRDefault="005259E4" w:rsidP="00A34F8C">
      <w:pPr>
        <w:pStyle w:val="Corptext"/>
        <w:spacing w:line="276" w:lineRule="auto"/>
        <w:jc w:val="both"/>
        <w:rPr>
          <w:sz w:val="24"/>
          <w:szCs w:val="24"/>
        </w:rPr>
      </w:pPr>
      <w:r w:rsidRPr="003713BE">
        <w:rPr>
          <w:sz w:val="24"/>
          <w:szCs w:val="24"/>
        </w:rPr>
        <w:t>a)- locul și momentul apariției incidentului sau avariei;</w:t>
      </w:r>
    </w:p>
    <w:p w14:paraId="0825CE3A" w14:textId="77777777" w:rsidR="005259E4" w:rsidRPr="003713BE" w:rsidRDefault="005259E4" w:rsidP="00A34F8C">
      <w:pPr>
        <w:pStyle w:val="Corptext"/>
        <w:spacing w:line="276" w:lineRule="auto"/>
        <w:jc w:val="both"/>
        <w:rPr>
          <w:sz w:val="24"/>
          <w:szCs w:val="24"/>
        </w:rPr>
      </w:pPr>
      <w:r w:rsidRPr="003713BE">
        <w:rPr>
          <w:sz w:val="24"/>
          <w:szCs w:val="24"/>
        </w:rPr>
        <w:t>b)- situația înainte de incident sau avarie, dacă se funcționa sau nu în schemă normală, cu indicarea abaterilor de la aceasta;</w:t>
      </w:r>
    </w:p>
    <w:p w14:paraId="2D653DC5" w14:textId="77777777" w:rsidR="005259E4" w:rsidRPr="003713BE" w:rsidRDefault="005259E4" w:rsidP="00A34F8C">
      <w:pPr>
        <w:pStyle w:val="Corptext"/>
        <w:spacing w:line="276" w:lineRule="auto"/>
        <w:jc w:val="both"/>
        <w:rPr>
          <w:sz w:val="24"/>
          <w:szCs w:val="24"/>
        </w:rPr>
      </w:pPr>
      <w:r w:rsidRPr="003713BE">
        <w:rPr>
          <w:sz w:val="24"/>
          <w:szCs w:val="24"/>
        </w:rPr>
        <w:t>c)- cauzele care au favorizat apariția și dezvoltarea evenimentelor;</w:t>
      </w:r>
    </w:p>
    <w:p w14:paraId="1FFF78F9" w14:textId="77777777" w:rsidR="005259E4" w:rsidRPr="003713BE" w:rsidRDefault="005259E4" w:rsidP="00A34F8C">
      <w:pPr>
        <w:pStyle w:val="Corptext"/>
        <w:spacing w:line="276" w:lineRule="auto"/>
        <w:jc w:val="both"/>
        <w:rPr>
          <w:sz w:val="24"/>
          <w:szCs w:val="24"/>
        </w:rPr>
      </w:pPr>
      <w:r w:rsidRPr="003713BE">
        <w:rPr>
          <w:sz w:val="24"/>
          <w:szCs w:val="24"/>
        </w:rPr>
        <w:t>d)-descrierea cronologică a tuturor evenimentelor pe baza diagramelor, rapoartelor, înregistrărilor computerizate și declarațiilor personalului;</w:t>
      </w:r>
    </w:p>
    <w:p w14:paraId="26D0AA19" w14:textId="77777777" w:rsidR="005259E4" w:rsidRPr="003713BE" w:rsidRDefault="005259E4" w:rsidP="00A34F8C">
      <w:pPr>
        <w:pStyle w:val="Corptext"/>
        <w:spacing w:line="276" w:lineRule="auto"/>
        <w:jc w:val="both"/>
        <w:rPr>
          <w:sz w:val="24"/>
          <w:szCs w:val="24"/>
        </w:rPr>
      </w:pPr>
      <w:r w:rsidRPr="003713BE">
        <w:rPr>
          <w:sz w:val="24"/>
          <w:szCs w:val="24"/>
        </w:rPr>
        <w:t>e)-manevrele efectuate de personal în timpul desfășurării și lichidării evenimentului;</w:t>
      </w:r>
    </w:p>
    <w:p w14:paraId="2E1A390E" w14:textId="77777777" w:rsidR="005259E4" w:rsidRPr="003713BE" w:rsidRDefault="005259E4" w:rsidP="00A34F8C">
      <w:pPr>
        <w:pStyle w:val="Corptext"/>
        <w:spacing w:line="276" w:lineRule="auto"/>
        <w:jc w:val="both"/>
        <w:rPr>
          <w:sz w:val="24"/>
          <w:szCs w:val="24"/>
        </w:rPr>
      </w:pPr>
      <w:r w:rsidRPr="003713BE">
        <w:rPr>
          <w:sz w:val="24"/>
          <w:szCs w:val="24"/>
        </w:rPr>
        <w:t>f)-efectele produse asupra instalațiilor, dacă a rezultat echipament deteriorat, cu descrierea deteriorării;</w:t>
      </w:r>
    </w:p>
    <w:p w14:paraId="3F0B9BDD" w14:textId="77777777" w:rsidR="005259E4" w:rsidRPr="003713BE" w:rsidRDefault="005259E4" w:rsidP="00A34F8C">
      <w:pPr>
        <w:pStyle w:val="Corptext"/>
        <w:spacing w:line="276" w:lineRule="auto"/>
        <w:jc w:val="both"/>
        <w:rPr>
          <w:sz w:val="24"/>
          <w:szCs w:val="24"/>
        </w:rPr>
      </w:pPr>
      <w:r w:rsidRPr="003713BE">
        <w:rPr>
          <w:sz w:val="24"/>
          <w:szCs w:val="24"/>
        </w:rPr>
        <w:t>g)-efectele asupra beneficiarilor serviciului de iluminat, durata de întrerupere, valoarea pagubelor estimate sau alte efecte;</w:t>
      </w:r>
    </w:p>
    <w:p w14:paraId="3B673597" w14:textId="77777777" w:rsidR="005259E4" w:rsidRPr="003713BE" w:rsidRDefault="005259E4" w:rsidP="00A34F8C">
      <w:pPr>
        <w:pStyle w:val="Corptext"/>
        <w:spacing w:line="276" w:lineRule="auto"/>
        <w:jc w:val="both"/>
        <w:rPr>
          <w:sz w:val="24"/>
          <w:szCs w:val="24"/>
        </w:rPr>
      </w:pPr>
      <w:r w:rsidRPr="003713BE">
        <w:rPr>
          <w:sz w:val="24"/>
          <w:szCs w:val="24"/>
        </w:rPr>
        <w:t>h)- stadiul verificărilor profilactice, reviziile și reparațiile pentru echipamentul sau protecțiile care nu au funcționat corespunzător;</w:t>
      </w:r>
    </w:p>
    <w:p w14:paraId="017FC690" w14:textId="77777777" w:rsidR="005259E4" w:rsidRPr="003713BE" w:rsidRDefault="005259E4" w:rsidP="00A34F8C">
      <w:pPr>
        <w:pStyle w:val="Corptext"/>
        <w:spacing w:line="276" w:lineRule="auto"/>
        <w:jc w:val="both"/>
        <w:rPr>
          <w:sz w:val="24"/>
          <w:szCs w:val="24"/>
        </w:rPr>
      </w:pPr>
      <w:r w:rsidRPr="003713BE">
        <w:rPr>
          <w:sz w:val="24"/>
          <w:szCs w:val="24"/>
        </w:rPr>
        <w:t>i)-cauzele tehnice și factorii care au provocat fiecare eveniment din succesiunea de evenimente;</w:t>
      </w:r>
    </w:p>
    <w:p w14:paraId="1DF13A96" w14:textId="77777777" w:rsidR="005259E4" w:rsidRPr="003713BE" w:rsidRDefault="005259E4" w:rsidP="00A34F8C">
      <w:pPr>
        <w:pStyle w:val="Corptext"/>
        <w:spacing w:line="276" w:lineRule="auto"/>
        <w:jc w:val="both"/>
        <w:rPr>
          <w:sz w:val="24"/>
          <w:szCs w:val="24"/>
        </w:rPr>
      </w:pPr>
      <w:r w:rsidRPr="003713BE">
        <w:rPr>
          <w:sz w:val="24"/>
          <w:szCs w:val="24"/>
        </w:rPr>
        <w:t>j)-modul de comportare a personalului cu ocazia evenimentului și modul de respectare a instrucțiunilor;</w:t>
      </w:r>
    </w:p>
    <w:p w14:paraId="4A614FC7" w14:textId="77777777" w:rsidR="005259E4" w:rsidRPr="003713BE" w:rsidRDefault="005259E4" w:rsidP="00A34F8C">
      <w:pPr>
        <w:pStyle w:val="Corptext"/>
        <w:spacing w:line="276" w:lineRule="auto"/>
        <w:jc w:val="both"/>
        <w:rPr>
          <w:sz w:val="24"/>
          <w:szCs w:val="24"/>
        </w:rPr>
      </w:pPr>
      <w:r w:rsidRPr="003713BE">
        <w:rPr>
          <w:sz w:val="24"/>
          <w:szCs w:val="24"/>
        </w:rPr>
        <w:t>k)-influența schemei tehnologice sau de funcționare în care sunt cuprinse instalațiile afectate de incident sau avarie;</w:t>
      </w:r>
    </w:p>
    <w:p w14:paraId="123E6EFC" w14:textId="77777777" w:rsidR="005259E4" w:rsidRPr="003713BE" w:rsidRDefault="005259E4" w:rsidP="00A34F8C">
      <w:pPr>
        <w:pStyle w:val="Corptext"/>
        <w:spacing w:line="276" w:lineRule="auto"/>
        <w:jc w:val="both"/>
        <w:rPr>
          <w:sz w:val="24"/>
          <w:szCs w:val="24"/>
        </w:rPr>
      </w:pPr>
      <w:r w:rsidRPr="003713BE">
        <w:rPr>
          <w:sz w:val="24"/>
          <w:szCs w:val="24"/>
        </w:rPr>
        <w:t>l)-situația procedurilor/instrucțiunilor de exploatare și reparații și a cunoașterii lor, cu menționarea lipsurilor constatate și a eventualelor încălcări ale celor existente;</w:t>
      </w:r>
    </w:p>
    <w:p w14:paraId="003461B6" w14:textId="77777777" w:rsidR="005259E4" w:rsidRPr="003713BE" w:rsidRDefault="005259E4" w:rsidP="00A34F8C">
      <w:pPr>
        <w:pStyle w:val="Corptext"/>
        <w:spacing w:line="276" w:lineRule="auto"/>
        <w:jc w:val="both"/>
        <w:rPr>
          <w:sz w:val="24"/>
          <w:szCs w:val="24"/>
        </w:rPr>
      </w:pPr>
      <w:r w:rsidRPr="003713BE">
        <w:rPr>
          <w:sz w:val="24"/>
          <w:szCs w:val="24"/>
        </w:rPr>
        <w:t xml:space="preserve">m)-măsuri tehnice și organizatorice de prevenire a unor evenimente asemănătoare cu stabilirea </w:t>
      </w:r>
      <w:r w:rsidR="009A1799" w:rsidRPr="003713BE">
        <w:rPr>
          <w:sz w:val="24"/>
          <w:szCs w:val="24"/>
        </w:rPr>
        <w:t>termenilor</w:t>
      </w:r>
      <w:r w:rsidR="009A1799" w:rsidRPr="003713BE">
        <w:rPr>
          <w:color w:val="FF0000"/>
          <w:sz w:val="24"/>
          <w:szCs w:val="24"/>
        </w:rPr>
        <w:t xml:space="preserve"> </w:t>
      </w:r>
      <w:r w:rsidRPr="003713BE">
        <w:rPr>
          <w:color w:val="FF0000"/>
          <w:sz w:val="24"/>
          <w:szCs w:val="24"/>
        </w:rPr>
        <w:t xml:space="preserve"> </w:t>
      </w:r>
      <w:r w:rsidRPr="003713BE">
        <w:rPr>
          <w:sz w:val="24"/>
          <w:szCs w:val="24"/>
        </w:rPr>
        <w:t>și responsabilităților.</w:t>
      </w:r>
    </w:p>
    <w:p w14:paraId="74954460" w14:textId="77777777" w:rsidR="005259E4" w:rsidRPr="003713BE" w:rsidRDefault="005259E4" w:rsidP="00A34F8C">
      <w:pPr>
        <w:pStyle w:val="Corptext"/>
        <w:spacing w:line="276" w:lineRule="auto"/>
        <w:jc w:val="both"/>
        <w:rPr>
          <w:sz w:val="24"/>
          <w:szCs w:val="24"/>
        </w:rPr>
      </w:pPr>
      <w:r w:rsidRPr="003713BE">
        <w:rPr>
          <w:sz w:val="24"/>
          <w:szCs w:val="24"/>
        </w:rPr>
        <w:t xml:space="preserve">(3)- În cazul în care pentru lămurirea cauzelor și consecințelor sunt necesare probe, încercări </w:t>
      </w:r>
      <w:r w:rsidRPr="003713BE">
        <w:rPr>
          <w:sz w:val="24"/>
          <w:szCs w:val="24"/>
        </w:rPr>
        <w:lastRenderedPageBreak/>
        <w:t>sau obținerea unor date tehnice suplimentare, termenul de finalizare a analizei incidentului sau avariei va fi de 10 zile de la lichidarea acesteia.</w:t>
      </w:r>
    </w:p>
    <w:p w14:paraId="1D6D1F19" w14:textId="77777777" w:rsidR="005259E4" w:rsidRPr="003713BE" w:rsidRDefault="005259E4" w:rsidP="00A34F8C">
      <w:pPr>
        <w:pStyle w:val="Corptext"/>
        <w:spacing w:line="276" w:lineRule="auto"/>
        <w:jc w:val="both"/>
        <w:rPr>
          <w:sz w:val="24"/>
          <w:szCs w:val="24"/>
        </w:rPr>
      </w:pPr>
      <w:r w:rsidRPr="003713BE">
        <w:rPr>
          <w:sz w:val="24"/>
          <w:szCs w:val="24"/>
        </w:rPr>
        <w:t>(4)- În cazul în care în urma analizei rezultă că evenimentul a avut loc ca urmare a proiectării sau montării instalației, deficiențe ale echipamentului, calitatea slabă a materialelor sau datorită acțiunii sau inacțiunii altor persoane fizice sau juridice asupra sau în legătură cu instalația sau echipamentul analizat, rezultatele analizei se vor transmite factorilor implicați pentru punct de vedere.</w:t>
      </w:r>
    </w:p>
    <w:p w14:paraId="7E4ECC7B" w14:textId="77777777" w:rsidR="005259E4" w:rsidRPr="003713BE" w:rsidRDefault="005259E4" w:rsidP="00A34F8C">
      <w:pPr>
        <w:pStyle w:val="Corptext"/>
        <w:spacing w:line="276" w:lineRule="auto"/>
        <w:jc w:val="both"/>
        <w:rPr>
          <w:sz w:val="24"/>
          <w:szCs w:val="24"/>
        </w:rPr>
      </w:pPr>
      <w:r w:rsidRPr="003713BE">
        <w:rPr>
          <w:sz w:val="24"/>
          <w:szCs w:val="24"/>
        </w:rPr>
        <w:t>(5)- Analiza avariei sau incidentului se face la nivelul operatorului care are în gestiune instalațiile respective, cu participarea proiectantului, furnizorului de echipament și/sau a executantului, după caz, participarea acestora fiind obligatorie la solicitarea operatorului sau a autorității administrației publice locale.</w:t>
      </w:r>
    </w:p>
    <w:p w14:paraId="3007990C" w14:textId="77777777" w:rsidR="005259E4" w:rsidRPr="003713BE" w:rsidRDefault="005259E4" w:rsidP="00A34F8C">
      <w:pPr>
        <w:pStyle w:val="Corptext"/>
        <w:spacing w:line="276" w:lineRule="auto"/>
        <w:jc w:val="both"/>
        <w:rPr>
          <w:sz w:val="24"/>
          <w:szCs w:val="24"/>
        </w:rPr>
      </w:pPr>
      <w:r w:rsidRPr="003713BE">
        <w:rPr>
          <w:sz w:val="24"/>
          <w:szCs w:val="24"/>
        </w:rPr>
        <w:t>(6)- Dacă avaria sau incidentul afectează sau influențează funcționarea instalațiilor aflate în administrarea altor operatori sau agenți economici, operatorul care efectuează analiza va solicita de la aceștia transmiterea în maximum 48 de ore a tuturor datelor și informațiilor necesare analizării avariei sau incidentului.</w:t>
      </w:r>
    </w:p>
    <w:p w14:paraId="2E873FB2" w14:textId="77777777" w:rsidR="005259E4" w:rsidRPr="00A95B07" w:rsidRDefault="005259E4" w:rsidP="00A34F8C">
      <w:pPr>
        <w:pStyle w:val="Corptext"/>
        <w:spacing w:line="276" w:lineRule="auto"/>
        <w:jc w:val="both"/>
        <w:rPr>
          <w:b/>
          <w:bCs/>
          <w:sz w:val="24"/>
          <w:szCs w:val="24"/>
        </w:rPr>
      </w:pPr>
      <w:r w:rsidRPr="00A95B07">
        <w:rPr>
          <w:b/>
          <w:bCs/>
          <w:sz w:val="24"/>
          <w:szCs w:val="24"/>
        </w:rPr>
        <w:t>ART. 32</w:t>
      </w:r>
    </w:p>
    <w:p w14:paraId="15A35D71" w14:textId="77777777" w:rsidR="005259E4" w:rsidRPr="003713BE" w:rsidRDefault="005259E4" w:rsidP="00A34F8C">
      <w:pPr>
        <w:pStyle w:val="Corptext"/>
        <w:spacing w:line="276" w:lineRule="auto"/>
        <w:jc w:val="both"/>
        <w:rPr>
          <w:sz w:val="24"/>
          <w:szCs w:val="24"/>
        </w:rPr>
      </w:pPr>
      <w:r w:rsidRPr="003713BE">
        <w:rPr>
          <w:sz w:val="24"/>
          <w:szCs w:val="24"/>
        </w:rPr>
        <w:t>(1)- Rezultatele analizei incidentului sau avariei se consemnează într-un formular tip denumit "fișă de incident", iar la exemplarul care rămâne la operator se vor anexa documentele primare legate de analiza evenimentului.</w:t>
      </w:r>
    </w:p>
    <w:p w14:paraId="3744805C" w14:textId="77777777" w:rsidR="005259E4" w:rsidRPr="003713BE" w:rsidRDefault="005259E4" w:rsidP="00A34F8C">
      <w:pPr>
        <w:pStyle w:val="Corptext"/>
        <w:spacing w:line="276" w:lineRule="auto"/>
        <w:jc w:val="both"/>
        <w:rPr>
          <w:sz w:val="24"/>
          <w:szCs w:val="24"/>
        </w:rPr>
      </w:pPr>
      <w:r w:rsidRPr="003713BE">
        <w:rPr>
          <w:sz w:val="24"/>
          <w:szCs w:val="24"/>
        </w:rPr>
        <w:t>(2)- Conținutul minim al fișei de incident va fi în conformitate cu prevederile art. 31 alin. (1).</w:t>
      </w:r>
    </w:p>
    <w:p w14:paraId="59FD07C3" w14:textId="77777777" w:rsidR="005259E4" w:rsidRPr="00A95B07" w:rsidRDefault="005259E4" w:rsidP="00A34F8C">
      <w:pPr>
        <w:pStyle w:val="Corptext"/>
        <w:spacing w:line="276" w:lineRule="auto"/>
        <w:jc w:val="both"/>
        <w:rPr>
          <w:b/>
          <w:bCs/>
          <w:sz w:val="24"/>
          <w:szCs w:val="24"/>
        </w:rPr>
      </w:pPr>
      <w:r w:rsidRPr="00A95B07">
        <w:rPr>
          <w:b/>
          <w:bCs/>
          <w:sz w:val="24"/>
          <w:szCs w:val="24"/>
        </w:rPr>
        <w:t>ART. 33</w:t>
      </w:r>
    </w:p>
    <w:p w14:paraId="5B1FA279" w14:textId="77777777" w:rsidR="005259E4" w:rsidRPr="003713BE" w:rsidRDefault="005259E4" w:rsidP="00A34F8C">
      <w:pPr>
        <w:pStyle w:val="Corptext"/>
        <w:spacing w:line="276" w:lineRule="auto"/>
        <w:jc w:val="both"/>
        <w:rPr>
          <w:sz w:val="24"/>
          <w:szCs w:val="24"/>
        </w:rPr>
      </w:pPr>
      <w:r w:rsidRPr="003713BE">
        <w:rPr>
          <w:sz w:val="24"/>
          <w:szCs w:val="24"/>
        </w:rPr>
        <w:t>(1)- În vederea satisfacerii în condiții optime a necesităților comunității locale, operatorul va urmări evidențierea distinctă a întreruperilor și limitărilor, a duratei și a cauzelor de întrerupere a utilizatorului și a beneficiarilor serviciului de iluminat public, inclusiv a celor cu cauze în instalațiile terților, dacă au afectat funcționarea instalațiilor proprii.</w:t>
      </w:r>
    </w:p>
    <w:p w14:paraId="67A8E59B" w14:textId="350795CB" w:rsidR="005259E4" w:rsidRPr="003713BE" w:rsidRDefault="005259E4" w:rsidP="00A34F8C">
      <w:pPr>
        <w:pStyle w:val="Corptext"/>
        <w:spacing w:line="276" w:lineRule="auto"/>
        <w:jc w:val="both"/>
        <w:rPr>
          <w:sz w:val="24"/>
          <w:szCs w:val="24"/>
        </w:rPr>
      </w:pPr>
      <w:r w:rsidRPr="003713BE">
        <w:rPr>
          <w:sz w:val="24"/>
          <w:szCs w:val="24"/>
        </w:rPr>
        <w:t xml:space="preserve">(2)- Situația centralizatoare privind aceste întreruperi sau limitări se va transmite trimestrial Consiliului local </w:t>
      </w:r>
      <w:r w:rsidR="00D61304" w:rsidRPr="003713BE">
        <w:rPr>
          <w:color w:val="000000"/>
          <w:sz w:val="24"/>
          <w:szCs w:val="24"/>
          <w:lang w:eastAsia="ro-RO" w:bidi="ro-RO"/>
        </w:rPr>
        <w:t>al comunei</w:t>
      </w:r>
      <w:r w:rsidR="004B38C2" w:rsidRPr="003713BE">
        <w:rPr>
          <w:color w:val="000000"/>
          <w:sz w:val="24"/>
          <w:szCs w:val="24"/>
          <w:lang w:eastAsia="ro-RO" w:bidi="ro-RO"/>
        </w:rPr>
        <w:t xml:space="preserve"> </w:t>
      </w:r>
      <w:r w:rsidR="000946A1">
        <w:rPr>
          <w:color w:val="000000"/>
          <w:sz w:val="24"/>
          <w:szCs w:val="24"/>
          <w:lang w:eastAsia="ro-RO" w:bidi="ro-RO"/>
        </w:rPr>
        <w:t>RUGINESTI</w:t>
      </w:r>
      <w:r w:rsidRPr="003713BE">
        <w:rPr>
          <w:sz w:val="24"/>
          <w:szCs w:val="24"/>
        </w:rPr>
        <w:t>.</w:t>
      </w:r>
    </w:p>
    <w:p w14:paraId="557D497E" w14:textId="77777777" w:rsidR="005259E4" w:rsidRPr="00210227" w:rsidRDefault="005259E4" w:rsidP="00A34F8C">
      <w:pPr>
        <w:pStyle w:val="Corptext"/>
        <w:spacing w:line="276" w:lineRule="auto"/>
        <w:jc w:val="both"/>
        <w:rPr>
          <w:b/>
          <w:bCs/>
          <w:sz w:val="24"/>
          <w:szCs w:val="24"/>
        </w:rPr>
      </w:pPr>
      <w:r w:rsidRPr="00210227">
        <w:rPr>
          <w:b/>
          <w:bCs/>
          <w:sz w:val="24"/>
          <w:szCs w:val="24"/>
        </w:rPr>
        <w:t>ART. 34</w:t>
      </w:r>
    </w:p>
    <w:p w14:paraId="42794CFA" w14:textId="77777777" w:rsidR="005259E4" w:rsidRPr="003713BE" w:rsidRDefault="005259E4" w:rsidP="00A34F8C">
      <w:pPr>
        <w:pStyle w:val="Corptext"/>
        <w:spacing w:line="276" w:lineRule="auto"/>
        <w:jc w:val="both"/>
        <w:rPr>
          <w:sz w:val="24"/>
          <w:szCs w:val="24"/>
        </w:rPr>
      </w:pPr>
      <w:r w:rsidRPr="003713BE">
        <w:rPr>
          <w:sz w:val="24"/>
          <w:szCs w:val="24"/>
        </w:rPr>
        <w:t>(1)-Analiza deteriorării echipamentelor se face în scopul determinării indicatorilor de fiabilitate ai acestora în condiții de exploatare.</w:t>
      </w:r>
    </w:p>
    <w:p w14:paraId="428AE35E" w14:textId="77777777" w:rsidR="005259E4" w:rsidRPr="003713BE" w:rsidRDefault="005259E4" w:rsidP="00A34F8C">
      <w:pPr>
        <w:pStyle w:val="Corptext"/>
        <w:spacing w:line="276" w:lineRule="auto"/>
        <w:jc w:val="both"/>
        <w:rPr>
          <w:sz w:val="24"/>
          <w:szCs w:val="24"/>
        </w:rPr>
      </w:pPr>
      <w:r w:rsidRPr="003713BE">
        <w:rPr>
          <w:sz w:val="24"/>
          <w:szCs w:val="24"/>
        </w:rPr>
        <w:t xml:space="preserve">(2)-Pentru evidențierea deteriorărilor de echipament care au avut loc cu ocazia incidentelor sau avariilor, analiza se face concomitent cu analiza incidentului sau avariei pentru fiecare echipament în parte, rezultatele consemnându-se într-un formular-tip denumit "fișă pentru echipament deteriorat", care se anexează la fișa incidentului. </w:t>
      </w:r>
    </w:p>
    <w:p w14:paraId="6541711A" w14:textId="77777777" w:rsidR="005259E4" w:rsidRPr="003713BE" w:rsidRDefault="005259E4" w:rsidP="00A34F8C">
      <w:pPr>
        <w:pStyle w:val="Corptext"/>
        <w:spacing w:line="276" w:lineRule="auto"/>
        <w:jc w:val="both"/>
        <w:rPr>
          <w:sz w:val="24"/>
          <w:szCs w:val="24"/>
        </w:rPr>
      </w:pPr>
      <w:r w:rsidRPr="003713BE">
        <w:rPr>
          <w:sz w:val="24"/>
          <w:szCs w:val="24"/>
        </w:rPr>
        <w:t xml:space="preserve">(3)-Pentru evidențierea deteriorării echipamentelor ca urmare a încercărilor profilactice, manipulării, reparațiilor sau întreținerii necorespunzătoare, neefectuării la timp a reparațiilor sau reviziilor planificate, a scoaterii din funcțiune a acestor echipamente sau a instalației din care fac parte și care au fost înlocuite cu rezerva (indiferent de modul cum s-a făcut această </w:t>
      </w:r>
      <w:r w:rsidRPr="003713BE">
        <w:rPr>
          <w:sz w:val="24"/>
          <w:szCs w:val="24"/>
        </w:rPr>
        <w:lastRenderedPageBreak/>
        <w:t>înlocuire) și care au avut loc în afara evenimentelor încadrate ca incidente sau avarii, operatorul va ține o evidență separată pe tipuri de echipamente și cauze.</w:t>
      </w:r>
    </w:p>
    <w:p w14:paraId="1A9CD820" w14:textId="77777777" w:rsidR="005259E4" w:rsidRPr="003713BE" w:rsidRDefault="005259E4" w:rsidP="00A34F8C">
      <w:pPr>
        <w:pStyle w:val="Corptext"/>
        <w:spacing w:line="276" w:lineRule="auto"/>
        <w:jc w:val="both"/>
        <w:rPr>
          <w:sz w:val="24"/>
          <w:szCs w:val="24"/>
        </w:rPr>
      </w:pPr>
      <w:r w:rsidRPr="003713BE">
        <w:rPr>
          <w:sz w:val="24"/>
          <w:szCs w:val="24"/>
        </w:rPr>
        <w:t>(4)- Evidențierea defecțiunilor și deteriorărilor se face și în perioada de probe de garanție și punere în funcțiune după montare, înlocuire sau reparație capitală.</w:t>
      </w:r>
    </w:p>
    <w:p w14:paraId="0E1C09C3" w14:textId="77777777" w:rsidR="005259E4" w:rsidRPr="00210227" w:rsidRDefault="005259E4" w:rsidP="00A34F8C">
      <w:pPr>
        <w:pStyle w:val="Corptext"/>
        <w:spacing w:line="276" w:lineRule="auto"/>
        <w:jc w:val="both"/>
        <w:rPr>
          <w:b/>
          <w:bCs/>
          <w:sz w:val="24"/>
          <w:szCs w:val="24"/>
        </w:rPr>
      </w:pPr>
      <w:r w:rsidRPr="00210227">
        <w:rPr>
          <w:b/>
          <w:bCs/>
          <w:sz w:val="24"/>
          <w:szCs w:val="24"/>
        </w:rPr>
        <w:t>ART. 35</w:t>
      </w:r>
    </w:p>
    <w:p w14:paraId="64AF31EA" w14:textId="77777777" w:rsidR="005259E4" w:rsidRPr="003713BE" w:rsidRDefault="005259E4" w:rsidP="00A34F8C">
      <w:pPr>
        <w:pStyle w:val="Corptext"/>
        <w:spacing w:line="276" w:lineRule="auto"/>
        <w:jc w:val="both"/>
        <w:rPr>
          <w:sz w:val="24"/>
          <w:szCs w:val="24"/>
        </w:rPr>
      </w:pPr>
      <w:r w:rsidRPr="003713BE">
        <w:rPr>
          <w:sz w:val="24"/>
          <w:szCs w:val="24"/>
        </w:rPr>
        <w:t>(1)- Fișele de incidente și de echipament deteriorat reprezintă documente primare pentru evidența statistică și aprecierea realizării indicatorilor de performanță.</w:t>
      </w:r>
    </w:p>
    <w:p w14:paraId="301AC110" w14:textId="77777777" w:rsidR="005259E4" w:rsidRPr="003713BE" w:rsidRDefault="005259E4" w:rsidP="00A34F8C">
      <w:pPr>
        <w:pStyle w:val="Corptext"/>
        <w:spacing w:line="276" w:lineRule="auto"/>
        <w:jc w:val="both"/>
        <w:rPr>
          <w:sz w:val="24"/>
          <w:szCs w:val="24"/>
        </w:rPr>
      </w:pPr>
      <w:r w:rsidRPr="003713BE">
        <w:rPr>
          <w:sz w:val="24"/>
          <w:szCs w:val="24"/>
        </w:rPr>
        <w:t>(2)- Păstrarea evidenței se face la operator pe toată perioada cât acesta operează, iar la încheierea activității de operare se aplică prevederile art. 15 alin. (4).</w:t>
      </w:r>
    </w:p>
    <w:p w14:paraId="0D6D619A" w14:textId="77777777" w:rsidR="005259E4" w:rsidRDefault="005259E4" w:rsidP="00A34F8C">
      <w:pPr>
        <w:pStyle w:val="Heading40"/>
        <w:keepNext/>
        <w:keepLines/>
        <w:spacing w:after="0" w:line="276" w:lineRule="auto"/>
        <w:jc w:val="both"/>
      </w:pPr>
      <w:bookmarkStart w:id="21" w:name="bookmark98"/>
      <w:r>
        <w:rPr>
          <w:color w:val="000000"/>
          <w:sz w:val="24"/>
          <w:szCs w:val="24"/>
          <w:lang w:eastAsia="ro-RO" w:bidi="ro-RO"/>
        </w:rPr>
        <w:t>SECȚIUNEA a 5-a Asigurarea siguranței de funcționare a instalațiilor</w:t>
      </w:r>
      <w:bookmarkEnd w:id="21"/>
    </w:p>
    <w:p w14:paraId="3845FBCE" w14:textId="77777777" w:rsidR="005259E4" w:rsidRDefault="005259E4" w:rsidP="00A34F8C">
      <w:pPr>
        <w:pStyle w:val="Heading40"/>
        <w:keepNext/>
        <w:keepLines/>
        <w:spacing w:after="0" w:line="276" w:lineRule="auto"/>
        <w:ind w:firstLine="140"/>
        <w:jc w:val="both"/>
      </w:pPr>
      <w:r>
        <w:rPr>
          <w:color w:val="000000"/>
          <w:sz w:val="24"/>
          <w:szCs w:val="24"/>
          <w:lang w:eastAsia="ro-RO" w:bidi="ro-RO"/>
        </w:rPr>
        <w:t>ART.36</w:t>
      </w:r>
    </w:p>
    <w:p w14:paraId="6FD9E3C7" w14:textId="77777777" w:rsidR="005259E4" w:rsidRDefault="005259E4" w:rsidP="00A34F8C">
      <w:pPr>
        <w:pStyle w:val="Corptext"/>
        <w:spacing w:line="276" w:lineRule="auto"/>
        <w:ind w:firstLine="0"/>
        <w:jc w:val="both"/>
      </w:pPr>
      <w:r>
        <w:rPr>
          <w:color w:val="000000"/>
          <w:sz w:val="24"/>
          <w:szCs w:val="24"/>
          <w:lang w:eastAsia="ro-RO" w:bidi="ro-RO"/>
        </w:rPr>
        <w:t>(1)- Pentru creșterea siguranței în funcționare a serviciului de iluminat public și a asigurării continuității acestuia, operatorii vor întocmi proceduri prin care se instituie reguli de efectuare a manevrelor în instalațiile aparținând sistemului de iluminat public.</w:t>
      </w:r>
    </w:p>
    <w:p w14:paraId="1504303F" w14:textId="77777777" w:rsidR="005259E4" w:rsidRDefault="005259E4" w:rsidP="00A34F8C">
      <w:pPr>
        <w:pStyle w:val="Corptext"/>
        <w:spacing w:line="276" w:lineRule="auto"/>
        <w:ind w:firstLine="0"/>
        <w:jc w:val="both"/>
      </w:pPr>
      <w:r>
        <w:rPr>
          <w:color w:val="000000"/>
          <w:sz w:val="24"/>
          <w:szCs w:val="24"/>
          <w:lang w:eastAsia="ro-RO" w:bidi="ro-RO"/>
        </w:rPr>
        <w:t>(2)-Procedurile prevăzute la alin. (1) se vor întocmi pe baza prevederilor prezentului regulament.</w:t>
      </w:r>
    </w:p>
    <w:p w14:paraId="5CBBAA8A" w14:textId="77777777" w:rsidR="005259E4" w:rsidRDefault="005259E4" w:rsidP="00A34F8C">
      <w:pPr>
        <w:pStyle w:val="Heading40"/>
        <w:keepNext/>
        <w:keepLines/>
        <w:spacing w:after="0" w:line="276" w:lineRule="auto"/>
        <w:ind w:firstLine="140"/>
        <w:jc w:val="both"/>
      </w:pPr>
      <w:bookmarkStart w:id="22" w:name="bookmark101"/>
      <w:r>
        <w:rPr>
          <w:color w:val="000000"/>
          <w:sz w:val="24"/>
          <w:szCs w:val="24"/>
          <w:lang w:val="en-US" w:bidi="en-US"/>
        </w:rPr>
        <w:t xml:space="preserve">ART. </w:t>
      </w:r>
      <w:r>
        <w:rPr>
          <w:color w:val="000000"/>
          <w:sz w:val="24"/>
          <w:szCs w:val="24"/>
          <w:lang w:eastAsia="ro-RO" w:bidi="ro-RO"/>
        </w:rPr>
        <w:t>37</w:t>
      </w:r>
      <w:bookmarkEnd w:id="22"/>
    </w:p>
    <w:p w14:paraId="268A5F2E" w14:textId="77777777" w:rsidR="005259E4" w:rsidRDefault="005259E4" w:rsidP="00A34F8C">
      <w:pPr>
        <w:pStyle w:val="Corptext"/>
        <w:spacing w:line="276" w:lineRule="auto"/>
        <w:ind w:firstLine="0"/>
        <w:jc w:val="both"/>
      </w:pPr>
      <w:r>
        <w:rPr>
          <w:color w:val="000000"/>
          <w:sz w:val="24"/>
          <w:szCs w:val="24"/>
          <w:lang w:eastAsia="ro-RO" w:bidi="ro-RO"/>
        </w:rPr>
        <w:t>Manevrele în instalații se execută pentru:</w:t>
      </w:r>
    </w:p>
    <w:p w14:paraId="25722288" w14:textId="77777777" w:rsidR="005259E4" w:rsidRDefault="005259E4" w:rsidP="00A34F8C">
      <w:pPr>
        <w:pStyle w:val="Corptext"/>
        <w:spacing w:line="276" w:lineRule="auto"/>
        <w:jc w:val="both"/>
      </w:pPr>
      <w:r>
        <w:rPr>
          <w:color w:val="000000"/>
          <w:sz w:val="24"/>
          <w:szCs w:val="24"/>
          <w:lang w:eastAsia="ro-RO" w:bidi="ro-RO"/>
        </w:rPr>
        <w:t xml:space="preserve">a)modificarea regimului de funcționare a instalațiilor sau ansamblului de instalații fiind determinate de necesitățile obiective de adaptare a funcționării la cerințele utilizatorului, realizarea unor regimuri optime de funcționare, reducerea pierderilor </w:t>
      </w:r>
      <w:r w:rsidRPr="00647EA8">
        <w:rPr>
          <w:color w:val="000000"/>
          <w:sz w:val="24"/>
          <w:szCs w:val="24"/>
          <w:lang w:val="it-IT" w:bidi="en-US"/>
        </w:rPr>
        <w:t xml:space="preserve">etc. </w:t>
      </w:r>
      <w:r>
        <w:rPr>
          <w:color w:val="000000"/>
          <w:sz w:val="24"/>
          <w:szCs w:val="24"/>
          <w:lang w:eastAsia="ro-RO" w:bidi="ro-RO"/>
        </w:rPr>
        <w:t>având un caracter frecvent și executându-se mereu la fel, denumite manevre curente;</w:t>
      </w:r>
    </w:p>
    <w:p w14:paraId="26A38570" w14:textId="77777777" w:rsidR="005259E4" w:rsidRDefault="005259E4" w:rsidP="00A34F8C">
      <w:pPr>
        <w:pStyle w:val="Corptext"/>
        <w:spacing w:line="276" w:lineRule="auto"/>
        <w:jc w:val="both"/>
      </w:pPr>
      <w:r>
        <w:rPr>
          <w:color w:val="000000"/>
          <w:sz w:val="24"/>
          <w:szCs w:val="24"/>
          <w:lang w:eastAsia="ro-RO" w:bidi="ro-RO"/>
        </w:rPr>
        <w:t>b)modificarea configurației instalațiilor sau grupurilor de instalații fără ca acestea să aibă un caracter frecvent sau periodic, precum și cele care au drept scop retragerea din exploatare a echipamentelor pentru lucrări sau probe și redarea lor în exploatare, denumite manevre programate;</w:t>
      </w:r>
    </w:p>
    <w:p w14:paraId="6A42DED8" w14:textId="77777777" w:rsidR="005259E4" w:rsidRDefault="005259E4" w:rsidP="00A34F8C">
      <w:pPr>
        <w:pStyle w:val="Corptext"/>
        <w:spacing w:line="276" w:lineRule="auto"/>
        <w:jc w:val="both"/>
      </w:pPr>
      <w:r>
        <w:rPr>
          <w:color w:val="000000"/>
          <w:sz w:val="24"/>
          <w:szCs w:val="24"/>
          <w:lang w:eastAsia="ro-RO" w:bidi="ro-RO"/>
        </w:rPr>
        <w:t>c) izolarea echipamentului defect și restabilirea circuitului funcțional tehnologic al instalației sau ansamblului de instalații executate, cu ocazia apariției unui incident, denumite manevre de lichidare a incidentelor.</w:t>
      </w:r>
    </w:p>
    <w:p w14:paraId="226BF769" w14:textId="77777777" w:rsidR="005259E4" w:rsidRDefault="005259E4" w:rsidP="00A34F8C">
      <w:pPr>
        <w:pStyle w:val="Heading40"/>
        <w:keepNext/>
        <w:keepLines/>
        <w:spacing w:after="0" w:line="276" w:lineRule="auto"/>
        <w:ind w:firstLine="240"/>
        <w:jc w:val="both"/>
      </w:pPr>
      <w:bookmarkStart w:id="23" w:name="bookmark103"/>
      <w:r w:rsidRPr="00647EA8">
        <w:rPr>
          <w:color w:val="000000"/>
          <w:sz w:val="24"/>
          <w:szCs w:val="24"/>
          <w:lang w:bidi="en-US"/>
        </w:rPr>
        <w:t xml:space="preserve">ART. </w:t>
      </w:r>
      <w:r>
        <w:rPr>
          <w:color w:val="000000"/>
          <w:sz w:val="24"/>
          <w:szCs w:val="24"/>
          <w:lang w:eastAsia="ro-RO" w:bidi="ro-RO"/>
        </w:rPr>
        <w:t>38</w:t>
      </w:r>
      <w:bookmarkEnd w:id="23"/>
    </w:p>
    <w:p w14:paraId="22FF430D" w14:textId="77777777" w:rsidR="005259E4" w:rsidRPr="005259E4" w:rsidRDefault="005259E4" w:rsidP="00A34F8C">
      <w:pPr>
        <w:pStyle w:val="Corptext"/>
        <w:spacing w:line="276" w:lineRule="auto"/>
        <w:ind w:firstLine="300"/>
        <w:jc w:val="both"/>
        <w:rPr>
          <w:color w:val="000000"/>
          <w:sz w:val="24"/>
          <w:szCs w:val="24"/>
          <w:lang w:eastAsia="ro-RO" w:bidi="ro-RO"/>
        </w:rPr>
      </w:pPr>
      <w:r>
        <w:rPr>
          <w:color w:val="000000"/>
          <w:sz w:val="24"/>
          <w:szCs w:val="24"/>
          <w:lang w:eastAsia="ro-RO" w:bidi="ro-RO"/>
        </w:rPr>
        <w:t>În sensul prezentului regulament, nu sunt considerate manevre în instalații modificările regimurilor de funcționare care au loc ca urmare a acțiunii sistemelor de automatizare și protecție sau executate curent de personalul operativ asupra sistemelor de reglaj, pe baza instrucțiunilor de exploatare, fără modificarea schemei de funcționare aprobate.</w:t>
      </w:r>
    </w:p>
    <w:p w14:paraId="35BBFD46" w14:textId="77777777" w:rsidR="005259E4" w:rsidRDefault="005259E4" w:rsidP="00A34F8C">
      <w:pPr>
        <w:pStyle w:val="Heading40"/>
        <w:keepNext/>
        <w:keepLines/>
        <w:spacing w:after="0" w:line="276" w:lineRule="auto"/>
        <w:ind w:firstLine="200"/>
        <w:jc w:val="both"/>
      </w:pPr>
      <w:bookmarkStart w:id="24" w:name="bookmark107"/>
      <w:r w:rsidRPr="00647EA8">
        <w:rPr>
          <w:color w:val="000000"/>
          <w:sz w:val="24"/>
          <w:szCs w:val="24"/>
          <w:lang w:bidi="en-US"/>
        </w:rPr>
        <w:t xml:space="preserve">ART. </w:t>
      </w:r>
      <w:r>
        <w:rPr>
          <w:color w:val="000000"/>
          <w:sz w:val="24"/>
          <w:szCs w:val="24"/>
          <w:lang w:eastAsia="ro-RO" w:bidi="ro-RO"/>
        </w:rPr>
        <w:t>39</w:t>
      </w:r>
      <w:bookmarkEnd w:id="24"/>
    </w:p>
    <w:p w14:paraId="07F03F13" w14:textId="77777777" w:rsidR="005259E4" w:rsidRDefault="005259E4" w:rsidP="00A34F8C">
      <w:pPr>
        <w:pStyle w:val="Corptext"/>
        <w:spacing w:line="276" w:lineRule="auto"/>
        <w:ind w:firstLine="0"/>
        <w:jc w:val="both"/>
      </w:pPr>
      <w:r>
        <w:rPr>
          <w:color w:val="000000"/>
          <w:sz w:val="24"/>
          <w:szCs w:val="24"/>
          <w:lang w:eastAsia="ro-RO" w:bidi="ro-RO"/>
        </w:rPr>
        <w:t>(1)- Persoana care concepe manevra trebuie să cunoască instalația în care se vor executa operațiile cerute de manevră, să dispună de schema detaliată corespunzătoare situației din teren și schema tehnologică de executare a manevrei.</w:t>
      </w:r>
    </w:p>
    <w:p w14:paraId="26B06ACF" w14:textId="77777777" w:rsidR="005259E4" w:rsidRDefault="005259E4" w:rsidP="00A34F8C">
      <w:pPr>
        <w:pStyle w:val="Corptext"/>
        <w:spacing w:line="276" w:lineRule="auto"/>
        <w:ind w:firstLine="0"/>
        <w:jc w:val="both"/>
      </w:pPr>
      <w:r>
        <w:rPr>
          <w:color w:val="000000"/>
          <w:sz w:val="24"/>
          <w:szCs w:val="24"/>
          <w:lang w:eastAsia="ro-RO" w:bidi="ro-RO"/>
        </w:rPr>
        <w:lastRenderedPageBreak/>
        <w:t>(2)- Manevrele trebuie concepute astfel încât:</w:t>
      </w:r>
    </w:p>
    <w:p w14:paraId="58FE55CC" w14:textId="77777777" w:rsidR="005259E4" w:rsidRDefault="005259E4" w:rsidP="00A34F8C">
      <w:pPr>
        <w:pStyle w:val="Corptext"/>
        <w:spacing w:line="276" w:lineRule="auto"/>
        <w:ind w:left="200" w:firstLine="40"/>
      </w:pPr>
      <w:r>
        <w:rPr>
          <w:color w:val="000000"/>
          <w:sz w:val="24"/>
          <w:szCs w:val="24"/>
          <w:lang w:eastAsia="ro-RO" w:bidi="ro-RO"/>
        </w:rPr>
        <w:t>a)-succesiunea operațiilor în cadrul manevrelor să asigure desfășurarea normală a acestora; b)-trecerea de la starea inițială la starea finală dorită să se facă printr-un număr minim de operații;</w:t>
      </w:r>
    </w:p>
    <w:p w14:paraId="302E61B4" w14:textId="77777777" w:rsidR="005259E4" w:rsidRDefault="005259E4" w:rsidP="00A34F8C">
      <w:pPr>
        <w:pStyle w:val="Corptext"/>
        <w:spacing w:line="276" w:lineRule="auto"/>
        <w:jc w:val="both"/>
      </w:pPr>
      <w:r>
        <w:rPr>
          <w:color w:val="000000"/>
          <w:sz w:val="24"/>
          <w:szCs w:val="24"/>
          <w:lang w:eastAsia="ro-RO" w:bidi="ro-RO"/>
        </w:rPr>
        <w:t>c)-ordinea de succesiune a operațiilor trebuie să aibă în vedere respectarea procesului tehnologic stabilit prin instrucțiunile de exploatare a echipamentului sau a instalației la care se execută manevra;</w:t>
      </w:r>
    </w:p>
    <w:p w14:paraId="7E67141F" w14:textId="77777777" w:rsidR="005259E4" w:rsidRDefault="005259E4" w:rsidP="00A34F8C">
      <w:pPr>
        <w:pStyle w:val="Corptext"/>
        <w:spacing w:line="276" w:lineRule="auto"/>
        <w:jc w:val="both"/>
      </w:pPr>
      <w:r>
        <w:rPr>
          <w:color w:val="000000"/>
          <w:sz w:val="24"/>
          <w:szCs w:val="24"/>
          <w:lang w:eastAsia="ro-RO" w:bidi="ro-RO"/>
        </w:rPr>
        <w:t>d)-să fie analizate toate implicațiile pe care fiecare operație le poate avea atât asupra instalației în care se execută manevra, cât și asupra restului instalațiilor legate tehnologic de aceasta, în special din punctul de vedere al siguranței în exploatare;</w:t>
      </w:r>
    </w:p>
    <w:p w14:paraId="537BF261" w14:textId="77777777" w:rsidR="005259E4" w:rsidRDefault="005259E4" w:rsidP="00A34F8C">
      <w:pPr>
        <w:pStyle w:val="Corptext"/>
        <w:spacing w:line="276" w:lineRule="auto"/>
        <w:jc w:val="both"/>
      </w:pPr>
      <w:r>
        <w:rPr>
          <w:color w:val="000000"/>
          <w:sz w:val="24"/>
          <w:szCs w:val="24"/>
          <w:lang w:eastAsia="ro-RO" w:bidi="ro-RO"/>
        </w:rPr>
        <w:t>e)-manevra să se efectueze într-un interval de timp cât mai scurt, stabilindu-se operațiile care se pot executa simultan fără a se condiționa una pe alta, în funcție de numărul de executanți și de posibilitatea supravegherii directe de către responsabilul de manevră;</w:t>
      </w:r>
    </w:p>
    <w:p w14:paraId="550E5CA9" w14:textId="77777777" w:rsidR="005259E4" w:rsidRDefault="005259E4" w:rsidP="00A34F8C">
      <w:pPr>
        <w:pStyle w:val="Corptext"/>
        <w:spacing w:line="276" w:lineRule="auto"/>
        <w:jc w:val="both"/>
      </w:pPr>
      <w:r>
        <w:rPr>
          <w:color w:val="000000"/>
          <w:sz w:val="24"/>
          <w:szCs w:val="24"/>
          <w:lang w:eastAsia="ro-RO" w:bidi="ro-RO"/>
        </w:rPr>
        <w:t>f)-să se țină seama de respectarea obligatorie a normelor de protecție a muncii;</w:t>
      </w:r>
    </w:p>
    <w:p w14:paraId="2305AF0A" w14:textId="77777777" w:rsidR="005259E4" w:rsidRDefault="005259E4" w:rsidP="00A34F8C">
      <w:pPr>
        <w:pStyle w:val="Corptext"/>
        <w:spacing w:line="276" w:lineRule="auto"/>
        <w:jc w:val="both"/>
      </w:pPr>
      <w:r>
        <w:rPr>
          <w:color w:val="000000"/>
          <w:sz w:val="24"/>
          <w:szCs w:val="24"/>
          <w:lang w:eastAsia="ro-RO" w:bidi="ro-RO"/>
        </w:rPr>
        <w:t>g)-fiecare operație de acționare asupra unui element prin comandă de la distanță să fie urmată de verificarea realizării acestei comenzi sau de verificarea realizării efectului corespunzător.</w:t>
      </w:r>
    </w:p>
    <w:p w14:paraId="2C18DED6" w14:textId="77777777" w:rsidR="00EE23C2" w:rsidRPr="00647EA8" w:rsidRDefault="00EE23C2" w:rsidP="00A34F8C">
      <w:pPr>
        <w:pStyle w:val="Heading40"/>
        <w:keepNext/>
        <w:keepLines/>
        <w:spacing w:after="0" w:line="276" w:lineRule="auto"/>
        <w:rPr>
          <w:color w:val="000000"/>
          <w:sz w:val="24"/>
          <w:szCs w:val="24"/>
          <w:lang w:val="it-IT" w:bidi="en-US"/>
        </w:rPr>
      </w:pPr>
      <w:bookmarkStart w:id="25" w:name="bookmark109"/>
    </w:p>
    <w:p w14:paraId="5129872A" w14:textId="77777777" w:rsidR="005259E4" w:rsidRDefault="005259E4" w:rsidP="00A34F8C">
      <w:pPr>
        <w:pStyle w:val="Heading40"/>
        <w:keepNext/>
        <w:keepLines/>
        <w:spacing w:after="0" w:line="276" w:lineRule="auto"/>
      </w:pPr>
      <w:r w:rsidRPr="00647EA8">
        <w:rPr>
          <w:color w:val="000000"/>
          <w:sz w:val="24"/>
          <w:szCs w:val="24"/>
          <w:lang w:val="it-IT" w:bidi="en-US"/>
        </w:rPr>
        <w:t xml:space="preserve">ART. </w:t>
      </w:r>
      <w:r>
        <w:rPr>
          <w:color w:val="000000"/>
          <w:sz w:val="24"/>
          <w:szCs w:val="24"/>
          <w:lang w:eastAsia="ro-RO" w:bidi="ro-RO"/>
        </w:rPr>
        <w:t>40</w:t>
      </w:r>
      <w:bookmarkEnd w:id="25"/>
    </w:p>
    <w:p w14:paraId="413344C7" w14:textId="77777777" w:rsidR="005259E4" w:rsidRDefault="005259E4" w:rsidP="00A34F8C">
      <w:pPr>
        <w:pStyle w:val="Corptext"/>
        <w:spacing w:line="276" w:lineRule="auto"/>
        <w:jc w:val="both"/>
      </w:pPr>
      <w:r>
        <w:rPr>
          <w:color w:val="000000"/>
          <w:sz w:val="24"/>
          <w:szCs w:val="24"/>
          <w:lang w:eastAsia="ro-RO" w:bidi="ro-RO"/>
        </w:rPr>
        <w:t>Manevrele în instalații se efectuează numai pe baza unui document scris, denumit în continuare foaie de manevră, care trebuie să conțină:</w:t>
      </w:r>
    </w:p>
    <w:p w14:paraId="66E25D0F" w14:textId="77777777" w:rsidR="005259E4" w:rsidRDefault="005259E4" w:rsidP="00A34F8C">
      <w:pPr>
        <w:pStyle w:val="Corptext"/>
        <w:numPr>
          <w:ilvl w:val="0"/>
          <w:numId w:val="9"/>
        </w:numPr>
        <w:tabs>
          <w:tab w:val="left" w:pos="563"/>
        </w:tabs>
        <w:spacing w:line="276" w:lineRule="auto"/>
        <w:ind w:firstLine="200"/>
      </w:pPr>
      <w:r>
        <w:rPr>
          <w:color w:val="000000"/>
          <w:sz w:val="24"/>
          <w:szCs w:val="24"/>
          <w:lang w:eastAsia="ro-RO" w:bidi="ro-RO"/>
        </w:rPr>
        <w:t>tema manevrei;</w:t>
      </w:r>
    </w:p>
    <w:p w14:paraId="1518EF54" w14:textId="77777777" w:rsidR="005259E4" w:rsidRDefault="005259E4" w:rsidP="00A34F8C">
      <w:pPr>
        <w:pStyle w:val="Corptext"/>
        <w:numPr>
          <w:ilvl w:val="0"/>
          <w:numId w:val="9"/>
        </w:numPr>
        <w:tabs>
          <w:tab w:val="left" w:pos="568"/>
        </w:tabs>
        <w:spacing w:line="276" w:lineRule="auto"/>
        <w:ind w:firstLine="200"/>
      </w:pPr>
      <w:r>
        <w:rPr>
          <w:color w:val="000000"/>
          <w:sz w:val="24"/>
          <w:szCs w:val="24"/>
          <w:lang w:eastAsia="ro-RO" w:bidi="ro-RO"/>
        </w:rPr>
        <w:t>scopul manevrei;</w:t>
      </w:r>
    </w:p>
    <w:p w14:paraId="78A22C0C" w14:textId="77777777" w:rsidR="005259E4" w:rsidRDefault="005259E4" w:rsidP="00A34F8C">
      <w:pPr>
        <w:pStyle w:val="Corptext"/>
        <w:numPr>
          <w:ilvl w:val="0"/>
          <w:numId w:val="9"/>
        </w:numPr>
        <w:tabs>
          <w:tab w:val="left" w:pos="549"/>
        </w:tabs>
        <w:spacing w:line="276" w:lineRule="auto"/>
        <w:ind w:firstLine="200"/>
        <w:jc w:val="both"/>
      </w:pPr>
      <w:r>
        <w:rPr>
          <w:color w:val="000000"/>
          <w:sz w:val="24"/>
          <w:szCs w:val="24"/>
          <w:lang w:eastAsia="ro-RO" w:bidi="ro-RO"/>
        </w:rPr>
        <w:t>succesiunea operațiilor;</w:t>
      </w:r>
    </w:p>
    <w:p w14:paraId="0080D3F4" w14:textId="77777777" w:rsidR="005259E4" w:rsidRDefault="005259E4" w:rsidP="00A34F8C">
      <w:pPr>
        <w:pStyle w:val="Corptext"/>
        <w:numPr>
          <w:ilvl w:val="0"/>
          <w:numId w:val="9"/>
        </w:numPr>
        <w:tabs>
          <w:tab w:val="left" w:pos="578"/>
        </w:tabs>
        <w:spacing w:line="276" w:lineRule="auto"/>
        <w:ind w:firstLine="200"/>
        <w:jc w:val="both"/>
      </w:pPr>
      <w:r>
        <w:rPr>
          <w:color w:val="000000"/>
          <w:sz w:val="24"/>
          <w:szCs w:val="24"/>
          <w:lang w:eastAsia="ro-RO" w:bidi="ro-RO"/>
        </w:rPr>
        <w:t>notații în legătură cu dispunerea și îndeplinirea operațiilor;</w:t>
      </w:r>
    </w:p>
    <w:p w14:paraId="694FFA66" w14:textId="77777777" w:rsidR="005259E4" w:rsidRDefault="005259E4" w:rsidP="00A34F8C">
      <w:pPr>
        <w:pStyle w:val="Corptext"/>
        <w:numPr>
          <w:ilvl w:val="0"/>
          <w:numId w:val="9"/>
        </w:numPr>
        <w:tabs>
          <w:tab w:val="left" w:pos="568"/>
        </w:tabs>
        <w:spacing w:line="276" w:lineRule="auto"/>
        <w:ind w:firstLine="200"/>
        <w:jc w:val="both"/>
      </w:pPr>
      <w:r>
        <w:rPr>
          <w:color w:val="000000"/>
          <w:sz w:val="24"/>
          <w:szCs w:val="24"/>
          <w:lang w:eastAsia="ro-RO" w:bidi="ro-RO"/>
        </w:rPr>
        <w:t>persoanele care execută sau au legătură cu manevra și responsabilitățile lor.</w:t>
      </w:r>
    </w:p>
    <w:p w14:paraId="3C461531" w14:textId="77777777" w:rsidR="005259E4" w:rsidRDefault="005259E4" w:rsidP="00A34F8C">
      <w:pPr>
        <w:pStyle w:val="Heading40"/>
        <w:keepNext/>
        <w:keepLines/>
        <w:spacing w:after="0" w:line="276" w:lineRule="auto"/>
      </w:pPr>
      <w:bookmarkStart w:id="26" w:name="bookmark111"/>
      <w:r>
        <w:rPr>
          <w:color w:val="000000"/>
          <w:sz w:val="24"/>
          <w:szCs w:val="24"/>
          <w:lang w:eastAsia="ro-RO" w:bidi="ro-RO"/>
        </w:rPr>
        <w:t>ART.41</w:t>
      </w:r>
      <w:bookmarkEnd w:id="26"/>
    </w:p>
    <w:p w14:paraId="67A7BA96" w14:textId="77777777" w:rsidR="005259E4" w:rsidRDefault="005259E4" w:rsidP="00A34F8C">
      <w:pPr>
        <w:pStyle w:val="Corptext"/>
        <w:spacing w:line="276" w:lineRule="auto"/>
        <w:ind w:firstLine="300"/>
        <w:jc w:val="both"/>
      </w:pPr>
      <w:r>
        <w:rPr>
          <w:color w:val="000000"/>
          <w:sz w:val="24"/>
          <w:szCs w:val="24"/>
          <w:lang w:eastAsia="ro-RO" w:bidi="ro-RO"/>
        </w:rPr>
        <w:t>După scopul manevrei, foaia de manevră poate fi:</w:t>
      </w:r>
    </w:p>
    <w:p w14:paraId="28ADF8C4" w14:textId="77777777" w:rsidR="005259E4" w:rsidRDefault="005259E4" w:rsidP="00A34F8C">
      <w:pPr>
        <w:pStyle w:val="Corptext"/>
        <w:spacing w:line="276" w:lineRule="auto"/>
        <w:jc w:val="both"/>
      </w:pPr>
      <w:r>
        <w:rPr>
          <w:color w:val="000000"/>
          <w:sz w:val="24"/>
          <w:szCs w:val="24"/>
          <w:lang w:eastAsia="ro-RO" w:bidi="ro-RO"/>
        </w:rPr>
        <w:t>a)foaie de manevră permanentă, al cărei conținut este prestabilit în instrucțiunile/procedurile tehnice interne, putându-se folosi la:</w:t>
      </w:r>
    </w:p>
    <w:p w14:paraId="352D3CBD" w14:textId="77777777" w:rsidR="005259E4" w:rsidRDefault="005259E4" w:rsidP="00A34F8C">
      <w:pPr>
        <w:pStyle w:val="Corptext"/>
        <w:numPr>
          <w:ilvl w:val="0"/>
          <w:numId w:val="10"/>
        </w:numPr>
        <w:tabs>
          <w:tab w:val="left" w:pos="458"/>
        </w:tabs>
        <w:spacing w:line="276" w:lineRule="auto"/>
        <w:ind w:firstLine="200"/>
      </w:pPr>
      <w:r>
        <w:rPr>
          <w:color w:val="000000"/>
          <w:sz w:val="24"/>
          <w:szCs w:val="24"/>
          <w:lang w:eastAsia="ro-RO" w:bidi="ro-RO"/>
        </w:rPr>
        <w:t>manevre curente;</w:t>
      </w:r>
    </w:p>
    <w:p w14:paraId="237FE7B8" w14:textId="77777777" w:rsidR="005259E4" w:rsidRDefault="005259E4" w:rsidP="00A34F8C">
      <w:pPr>
        <w:pStyle w:val="Corptext"/>
        <w:numPr>
          <w:ilvl w:val="0"/>
          <w:numId w:val="10"/>
        </w:numPr>
        <w:tabs>
          <w:tab w:val="left" w:pos="458"/>
        </w:tabs>
        <w:spacing w:line="276" w:lineRule="auto"/>
        <w:ind w:firstLine="200"/>
      </w:pPr>
      <w:r>
        <w:rPr>
          <w:color w:val="000000"/>
          <w:sz w:val="24"/>
          <w:szCs w:val="24"/>
          <w:lang w:eastAsia="ro-RO" w:bidi="ro-RO"/>
        </w:rPr>
        <w:t>anumite manevre programate, cu caracter curent;</w:t>
      </w:r>
    </w:p>
    <w:p w14:paraId="7CE93523" w14:textId="77777777" w:rsidR="005259E4" w:rsidRDefault="005259E4" w:rsidP="00A34F8C">
      <w:pPr>
        <w:pStyle w:val="Corptext"/>
        <w:numPr>
          <w:ilvl w:val="0"/>
          <w:numId w:val="10"/>
        </w:numPr>
        <w:tabs>
          <w:tab w:val="left" w:pos="458"/>
        </w:tabs>
        <w:spacing w:line="276" w:lineRule="auto"/>
        <w:ind w:firstLine="200"/>
      </w:pPr>
      <w:r>
        <w:rPr>
          <w:color w:val="000000"/>
          <w:sz w:val="24"/>
          <w:szCs w:val="24"/>
          <w:lang w:eastAsia="ro-RO" w:bidi="ro-RO"/>
        </w:rPr>
        <w:t>anumite manevre în caz de incident, având un caracter curent;</w:t>
      </w:r>
    </w:p>
    <w:p w14:paraId="19A881DE" w14:textId="77777777" w:rsidR="005259E4" w:rsidRDefault="005259E4" w:rsidP="00A95B07">
      <w:pPr>
        <w:pStyle w:val="Corptext"/>
        <w:spacing w:line="276" w:lineRule="auto"/>
        <w:jc w:val="both"/>
        <w:rPr>
          <w:color w:val="000000"/>
          <w:sz w:val="24"/>
          <w:szCs w:val="24"/>
          <w:lang w:eastAsia="ro-RO" w:bidi="ro-RO"/>
        </w:rPr>
      </w:pPr>
      <w:r>
        <w:rPr>
          <w:color w:val="000000"/>
          <w:sz w:val="24"/>
          <w:szCs w:val="24"/>
          <w:lang w:eastAsia="ro-RO" w:bidi="ro-RO"/>
        </w:rPr>
        <w:t>b) foaie de manevră pentru manevre programate, al cărei conținut se întocmește pentru efectuarea de lucrări programate sau accidentale și care prin caracterul său necesită o succesiune de operații ce nu se încadrează în foile de manevră permanente.</w:t>
      </w:r>
    </w:p>
    <w:p w14:paraId="708AE8C1" w14:textId="77777777" w:rsidR="005259E4" w:rsidRPr="00A95B07" w:rsidRDefault="005259E4" w:rsidP="00A34F8C">
      <w:pPr>
        <w:pStyle w:val="Corptext"/>
        <w:spacing w:line="276" w:lineRule="auto"/>
        <w:jc w:val="both"/>
        <w:rPr>
          <w:b/>
          <w:bCs/>
          <w:sz w:val="24"/>
          <w:szCs w:val="24"/>
        </w:rPr>
      </w:pPr>
      <w:r w:rsidRPr="00A95B07">
        <w:rPr>
          <w:b/>
          <w:bCs/>
          <w:sz w:val="24"/>
          <w:szCs w:val="24"/>
        </w:rPr>
        <w:t>ART. 42</w:t>
      </w:r>
    </w:p>
    <w:p w14:paraId="1C101C6A" w14:textId="77777777" w:rsidR="005259E4" w:rsidRPr="003713BE" w:rsidRDefault="005259E4" w:rsidP="00A34F8C">
      <w:pPr>
        <w:pStyle w:val="Corptext"/>
        <w:spacing w:line="276" w:lineRule="auto"/>
        <w:jc w:val="both"/>
        <w:rPr>
          <w:sz w:val="24"/>
          <w:szCs w:val="24"/>
        </w:rPr>
      </w:pPr>
      <w:r w:rsidRPr="003713BE">
        <w:rPr>
          <w:sz w:val="24"/>
          <w:szCs w:val="24"/>
        </w:rPr>
        <w:t xml:space="preserve">Prin excepție de la art. 40, manevrele cauzate de accidente se execută fără foaie de manevră, </w:t>
      </w:r>
      <w:r w:rsidRPr="003713BE">
        <w:rPr>
          <w:sz w:val="24"/>
          <w:szCs w:val="24"/>
        </w:rPr>
        <w:lastRenderedPageBreak/>
        <w:t>iar cele de lichidare a incidentelor se execută pe baza procedurilor/instrucțiunilor de lichidare a incidentelor.</w:t>
      </w:r>
    </w:p>
    <w:p w14:paraId="311EE25B" w14:textId="77777777" w:rsidR="005259E4" w:rsidRPr="00A95B07" w:rsidRDefault="005259E4" w:rsidP="00A34F8C">
      <w:pPr>
        <w:pStyle w:val="Corptext"/>
        <w:spacing w:line="276" w:lineRule="auto"/>
        <w:jc w:val="both"/>
        <w:rPr>
          <w:b/>
          <w:bCs/>
          <w:sz w:val="24"/>
          <w:szCs w:val="24"/>
        </w:rPr>
      </w:pPr>
      <w:r w:rsidRPr="00A95B07">
        <w:rPr>
          <w:b/>
          <w:bCs/>
          <w:sz w:val="24"/>
          <w:szCs w:val="24"/>
        </w:rPr>
        <w:t>ART. 43</w:t>
      </w:r>
    </w:p>
    <w:p w14:paraId="08DE7A5B" w14:textId="77777777" w:rsidR="005259E4" w:rsidRPr="003713BE" w:rsidRDefault="005259E4" w:rsidP="00A34F8C">
      <w:pPr>
        <w:pStyle w:val="Corptext"/>
        <w:spacing w:line="276" w:lineRule="auto"/>
        <w:jc w:val="both"/>
        <w:rPr>
          <w:sz w:val="24"/>
          <w:szCs w:val="24"/>
        </w:rPr>
      </w:pPr>
      <w:r w:rsidRPr="003713BE">
        <w:rPr>
          <w:sz w:val="24"/>
          <w:szCs w:val="24"/>
        </w:rPr>
        <w:t xml:space="preserve">(l)-Întocmirea, verificarea și aprobarea foilor de manevră se fac de către persoanele desemnate de operator, care au pregătirea necesară și asigură executarea serviciului operativ și </w:t>
      </w:r>
      <w:proofErr w:type="spellStart"/>
      <w:r w:rsidRPr="003713BE">
        <w:rPr>
          <w:sz w:val="24"/>
          <w:szCs w:val="24"/>
        </w:rPr>
        <w:t>tehnico</w:t>
      </w:r>
      <w:proofErr w:type="spellEnd"/>
      <w:r w:rsidRPr="003713BE">
        <w:rPr>
          <w:sz w:val="24"/>
          <w:szCs w:val="24"/>
        </w:rPr>
        <w:t>-administrativ.</w:t>
      </w:r>
    </w:p>
    <w:p w14:paraId="5A089880" w14:textId="77777777" w:rsidR="005259E4" w:rsidRPr="003713BE" w:rsidRDefault="005259E4" w:rsidP="00A34F8C">
      <w:pPr>
        <w:pStyle w:val="Corptext"/>
        <w:spacing w:line="276" w:lineRule="auto"/>
        <w:jc w:val="both"/>
        <w:rPr>
          <w:sz w:val="24"/>
          <w:szCs w:val="24"/>
        </w:rPr>
      </w:pPr>
      <w:r w:rsidRPr="003713BE">
        <w:rPr>
          <w:sz w:val="24"/>
          <w:szCs w:val="24"/>
        </w:rPr>
        <w:t>(2)-Nu se admite verificarea și aprobarea foilor de manevră telefonic.</w:t>
      </w:r>
    </w:p>
    <w:p w14:paraId="16CF3D1F" w14:textId="77777777" w:rsidR="005259E4" w:rsidRPr="003713BE" w:rsidRDefault="005259E4" w:rsidP="00A34F8C">
      <w:pPr>
        <w:pStyle w:val="Corptext"/>
        <w:spacing w:line="276" w:lineRule="auto"/>
        <w:jc w:val="both"/>
        <w:rPr>
          <w:sz w:val="24"/>
          <w:szCs w:val="24"/>
        </w:rPr>
      </w:pPr>
      <w:r w:rsidRPr="003713BE">
        <w:rPr>
          <w:sz w:val="24"/>
          <w:szCs w:val="24"/>
        </w:rPr>
        <w:t>(3)-În funcție de necesitate, la foaia de manevră se anexează o schemă de principiu referitoare la manevra care se efectuează.</w:t>
      </w:r>
    </w:p>
    <w:p w14:paraId="276880D7" w14:textId="77777777" w:rsidR="005259E4" w:rsidRPr="003713BE" w:rsidRDefault="005259E4" w:rsidP="00A34F8C">
      <w:pPr>
        <w:pStyle w:val="Corptext"/>
        <w:spacing w:line="276" w:lineRule="auto"/>
        <w:jc w:val="both"/>
        <w:rPr>
          <w:sz w:val="24"/>
          <w:szCs w:val="24"/>
        </w:rPr>
      </w:pPr>
      <w:r w:rsidRPr="003713BE">
        <w:rPr>
          <w:sz w:val="24"/>
          <w:szCs w:val="24"/>
        </w:rPr>
        <w:t>(4)-Foaia de manevră întocmită, verificată și aprobată se pune în aplicare numai în momentul în care există aprobarea pentru efectuarea manevrei la echipamentul, instalația sau ansamblul de instalații în cauză, conform procedurilor aprobate.</w:t>
      </w:r>
    </w:p>
    <w:p w14:paraId="6F2382E2" w14:textId="77777777" w:rsidR="005259E4" w:rsidRPr="003713BE" w:rsidRDefault="005259E4" w:rsidP="00A34F8C">
      <w:pPr>
        <w:pStyle w:val="Corptext"/>
        <w:spacing w:line="276" w:lineRule="auto"/>
        <w:jc w:val="both"/>
        <w:rPr>
          <w:sz w:val="24"/>
          <w:szCs w:val="24"/>
        </w:rPr>
      </w:pPr>
      <w:r w:rsidRPr="003713BE">
        <w:rPr>
          <w:sz w:val="24"/>
          <w:szCs w:val="24"/>
        </w:rPr>
        <w:t>(5)-Manevrele curente, programate sau accidentale pot fi inițiate de persoane prevăzute în procedurile aprobate și care răspund de necesitatea efectuării lor.</w:t>
      </w:r>
    </w:p>
    <w:p w14:paraId="4060FC95" w14:textId="77777777" w:rsidR="005259E4" w:rsidRPr="003713BE" w:rsidRDefault="005259E4" w:rsidP="00A34F8C">
      <w:pPr>
        <w:pStyle w:val="Corptext"/>
        <w:spacing w:line="276" w:lineRule="auto"/>
        <w:jc w:val="both"/>
        <w:rPr>
          <w:sz w:val="24"/>
          <w:szCs w:val="24"/>
        </w:rPr>
      </w:pPr>
      <w:r w:rsidRPr="003713BE">
        <w:rPr>
          <w:sz w:val="24"/>
          <w:szCs w:val="24"/>
        </w:rPr>
        <w:t>(6)-Executarea manevrelor în cazul lucrărilor normale, programate, probelor profilactice trebuie realizată astfel încât echipamentul să nu fie retras din exploatare mai devreme decât este necesar și nici să nu se întârzie admiterea la lucru.</w:t>
      </w:r>
    </w:p>
    <w:p w14:paraId="63C6A9EE" w14:textId="77777777" w:rsidR="005259E4" w:rsidRPr="00A95B07" w:rsidRDefault="005259E4" w:rsidP="00A34F8C">
      <w:pPr>
        <w:pStyle w:val="Corptext"/>
        <w:spacing w:line="276" w:lineRule="auto"/>
        <w:jc w:val="both"/>
        <w:rPr>
          <w:b/>
          <w:bCs/>
          <w:sz w:val="24"/>
          <w:szCs w:val="24"/>
        </w:rPr>
      </w:pPr>
      <w:r w:rsidRPr="00A95B07">
        <w:rPr>
          <w:b/>
          <w:bCs/>
          <w:sz w:val="24"/>
          <w:szCs w:val="24"/>
        </w:rPr>
        <w:t>ART. 44</w:t>
      </w:r>
    </w:p>
    <w:p w14:paraId="57720C71" w14:textId="77777777" w:rsidR="005259E4" w:rsidRPr="003713BE" w:rsidRDefault="005259E4" w:rsidP="00A34F8C">
      <w:pPr>
        <w:pStyle w:val="Corptext"/>
        <w:spacing w:line="276" w:lineRule="auto"/>
        <w:jc w:val="both"/>
        <w:rPr>
          <w:sz w:val="24"/>
          <w:szCs w:val="24"/>
        </w:rPr>
      </w:pPr>
      <w:r w:rsidRPr="003713BE">
        <w:rPr>
          <w:sz w:val="24"/>
          <w:szCs w:val="24"/>
        </w:rPr>
        <w:t>(l)-Manevra începută de personalul nominalizat în foaia de manevră trebuie terminată, de regulă, de același personal, chiar dacă prin aceasta se depășește ora de terminare a programului normal de muncă, în condițiile legii.</w:t>
      </w:r>
    </w:p>
    <w:p w14:paraId="4D5423FD" w14:textId="77777777" w:rsidR="005259E4" w:rsidRPr="003713BE" w:rsidRDefault="005259E4" w:rsidP="00A34F8C">
      <w:pPr>
        <w:pStyle w:val="Corptext"/>
        <w:spacing w:line="276" w:lineRule="auto"/>
        <w:jc w:val="both"/>
        <w:rPr>
          <w:sz w:val="24"/>
          <w:szCs w:val="24"/>
        </w:rPr>
      </w:pPr>
      <w:r w:rsidRPr="003713BE">
        <w:rPr>
          <w:sz w:val="24"/>
          <w:szCs w:val="24"/>
        </w:rPr>
        <w:t>(2)-Excepțiile de la dispozițiile alin. (1) vor fi prevăzute în regulamentele proprii ale serviciului de iluminat public.</w:t>
      </w:r>
    </w:p>
    <w:p w14:paraId="2FF5920E" w14:textId="77777777" w:rsidR="005259E4" w:rsidRPr="003713BE" w:rsidRDefault="005259E4" w:rsidP="00A34F8C">
      <w:pPr>
        <w:pStyle w:val="Corptext"/>
        <w:spacing w:line="276" w:lineRule="auto"/>
        <w:jc w:val="both"/>
        <w:rPr>
          <w:sz w:val="24"/>
          <w:szCs w:val="24"/>
        </w:rPr>
      </w:pPr>
      <w:r w:rsidRPr="003713BE">
        <w:rPr>
          <w:sz w:val="24"/>
          <w:szCs w:val="24"/>
        </w:rPr>
        <w:t>(3)-Operatorul va stabili prin decizie și procedură internă nomenclatorul cu manevrele ce se execută pe bază de foi de manevră permanente sau pe bază de instrucțiuni/proceduri tehnice interne.</w:t>
      </w:r>
    </w:p>
    <w:p w14:paraId="7AF0E133" w14:textId="77777777" w:rsidR="005259E4" w:rsidRPr="00A95B07" w:rsidRDefault="005259E4" w:rsidP="00A34F8C">
      <w:pPr>
        <w:pStyle w:val="Corptext"/>
        <w:spacing w:line="276" w:lineRule="auto"/>
        <w:jc w:val="both"/>
        <w:rPr>
          <w:b/>
          <w:bCs/>
          <w:sz w:val="24"/>
          <w:szCs w:val="24"/>
        </w:rPr>
      </w:pPr>
      <w:r w:rsidRPr="00A95B07">
        <w:rPr>
          <w:b/>
          <w:bCs/>
          <w:sz w:val="24"/>
          <w:szCs w:val="24"/>
        </w:rPr>
        <w:t>ART. 45</w:t>
      </w:r>
    </w:p>
    <w:p w14:paraId="05FC51A0" w14:textId="77777777" w:rsidR="005259E4" w:rsidRPr="003713BE" w:rsidRDefault="005259E4" w:rsidP="00A34F8C">
      <w:pPr>
        <w:pStyle w:val="Corptext"/>
        <w:spacing w:line="276" w:lineRule="auto"/>
        <w:jc w:val="both"/>
        <w:rPr>
          <w:sz w:val="24"/>
          <w:szCs w:val="24"/>
        </w:rPr>
      </w:pPr>
      <w:r w:rsidRPr="003713BE">
        <w:rPr>
          <w:sz w:val="24"/>
          <w:szCs w:val="24"/>
        </w:rPr>
        <w:t>(1)-Darea în exploatare a echipamentelor nou-montate se face conform instrucțiunilor de proiectare și/sau ale furnizorului de echipament.</w:t>
      </w:r>
    </w:p>
    <w:p w14:paraId="3BD41069" w14:textId="77777777" w:rsidR="005259E4" w:rsidRPr="003713BE" w:rsidRDefault="005259E4" w:rsidP="00A34F8C">
      <w:pPr>
        <w:pStyle w:val="Corptext"/>
        <w:spacing w:line="276" w:lineRule="auto"/>
        <w:jc w:val="both"/>
        <w:rPr>
          <w:sz w:val="24"/>
          <w:szCs w:val="24"/>
        </w:rPr>
      </w:pPr>
      <w:r w:rsidRPr="003713BE">
        <w:rPr>
          <w:sz w:val="24"/>
          <w:szCs w:val="24"/>
        </w:rPr>
        <w:t>(2)-În perioadele de probe, manevrele și operațiile respective cad în sarcina organizației care execută montajul cu participarea personalului de exploatare al operatorului.</w:t>
      </w:r>
    </w:p>
    <w:p w14:paraId="51866934" w14:textId="77777777" w:rsidR="005259E4" w:rsidRPr="00A95B07" w:rsidRDefault="005259E4" w:rsidP="00A95B07">
      <w:pPr>
        <w:pStyle w:val="Corptext"/>
        <w:spacing w:line="276" w:lineRule="auto"/>
        <w:jc w:val="both"/>
        <w:rPr>
          <w:b/>
          <w:bCs/>
          <w:sz w:val="24"/>
          <w:szCs w:val="24"/>
        </w:rPr>
      </w:pPr>
      <w:r w:rsidRPr="00A95B07">
        <w:rPr>
          <w:b/>
          <w:bCs/>
          <w:sz w:val="24"/>
          <w:szCs w:val="24"/>
        </w:rPr>
        <w:t>ART. 46</w:t>
      </w:r>
    </w:p>
    <w:p w14:paraId="2C7EE0A9" w14:textId="77777777" w:rsidR="005259E4" w:rsidRPr="003713BE" w:rsidRDefault="005259E4" w:rsidP="00A34F8C">
      <w:pPr>
        <w:pStyle w:val="Corptext"/>
        <w:spacing w:line="276" w:lineRule="auto"/>
        <w:jc w:val="both"/>
        <w:rPr>
          <w:sz w:val="24"/>
          <w:szCs w:val="24"/>
        </w:rPr>
      </w:pPr>
      <w:r w:rsidRPr="003713BE">
        <w:rPr>
          <w:sz w:val="24"/>
          <w:szCs w:val="24"/>
        </w:rPr>
        <w:t>(1)-În cazul executării manevrelor pe baza unor foi de manevră, nu este necesară înscrierea în evidențele operative a dispozițiilor sau aprobărilor primite, a operațiilor executate, a confirmărilor făcute, toate acestea operându-se în foaia de manevră.</w:t>
      </w:r>
    </w:p>
    <w:p w14:paraId="1A7D7509" w14:textId="77777777" w:rsidR="005259E4" w:rsidRPr="003713BE" w:rsidRDefault="005259E4" w:rsidP="00A34F8C">
      <w:pPr>
        <w:pStyle w:val="Corptext"/>
        <w:spacing w:line="276" w:lineRule="auto"/>
        <w:jc w:val="both"/>
        <w:rPr>
          <w:sz w:val="24"/>
          <w:szCs w:val="24"/>
        </w:rPr>
      </w:pPr>
      <w:r w:rsidRPr="003713BE">
        <w:rPr>
          <w:sz w:val="24"/>
          <w:szCs w:val="24"/>
        </w:rPr>
        <w:t>(2)-După terminarea manevrei se vor înscrie în evidențele operative ale instalației executarea acestora conform foii de manevră, ora începerii și terminării manevrei, starea operativă, configurația etc., în care s</w:t>
      </w:r>
      <w:r w:rsidR="00210227">
        <w:rPr>
          <w:sz w:val="24"/>
          <w:szCs w:val="24"/>
        </w:rPr>
        <w:t>-</w:t>
      </w:r>
      <w:r w:rsidRPr="003713BE">
        <w:rPr>
          <w:sz w:val="24"/>
          <w:szCs w:val="24"/>
        </w:rPr>
        <w:t xml:space="preserve">au adus echipamentele respective, precum și orele la care s-au </w:t>
      </w:r>
      <w:r w:rsidRPr="003713BE">
        <w:rPr>
          <w:sz w:val="24"/>
          <w:szCs w:val="24"/>
        </w:rPr>
        <w:lastRenderedPageBreak/>
        <w:t>executat operațiile care prezintă importanță în funcționarea echipamentelor, instalațiilor sau ansamblurilor de instalații.</w:t>
      </w:r>
    </w:p>
    <w:p w14:paraId="59FF923D" w14:textId="77777777" w:rsidR="005259E4" w:rsidRPr="00A95B07" w:rsidRDefault="005259E4" w:rsidP="00A34F8C">
      <w:pPr>
        <w:pStyle w:val="Corptext"/>
        <w:spacing w:line="276" w:lineRule="auto"/>
        <w:jc w:val="both"/>
        <w:rPr>
          <w:b/>
          <w:bCs/>
          <w:sz w:val="24"/>
          <w:szCs w:val="24"/>
        </w:rPr>
      </w:pPr>
      <w:r w:rsidRPr="00A95B07">
        <w:rPr>
          <w:b/>
          <w:bCs/>
          <w:sz w:val="24"/>
          <w:szCs w:val="24"/>
        </w:rPr>
        <w:t>SECȚIUNEA a 6-a Condiții tehnice de desfășurare a serviciului de iluminat public</w:t>
      </w:r>
    </w:p>
    <w:p w14:paraId="3C9A224D" w14:textId="77777777" w:rsidR="005259E4" w:rsidRPr="00A95B07" w:rsidRDefault="005259E4" w:rsidP="00A34F8C">
      <w:pPr>
        <w:pStyle w:val="Corptext"/>
        <w:spacing w:line="276" w:lineRule="auto"/>
        <w:jc w:val="both"/>
        <w:rPr>
          <w:b/>
          <w:bCs/>
          <w:sz w:val="24"/>
          <w:szCs w:val="24"/>
        </w:rPr>
      </w:pPr>
      <w:r w:rsidRPr="00A95B07">
        <w:rPr>
          <w:b/>
          <w:bCs/>
          <w:sz w:val="24"/>
          <w:szCs w:val="24"/>
        </w:rPr>
        <w:t>ART. 47</w:t>
      </w:r>
    </w:p>
    <w:p w14:paraId="0022AC48" w14:textId="77777777" w:rsidR="005259E4" w:rsidRPr="003713BE" w:rsidRDefault="005259E4" w:rsidP="00A34F8C">
      <w:pPr>
        <w:pStyle w:val="Corptext"/>
        <w:spacing w:line="276" w:lineRule="auto"/>
        <w:jc w:val="both"/>
        <w:rPr>
          <w:sz w:val="24"/>
          <w:szCs w:val="24"/>
        </w:rPr>
      </w:pPr>
      <w:r w:rsidRPr="003713BE">
        <w:rPr>
          <w:sz w:val="24"/>
          <w:szCs w:val="24"/>
        </w:rPr>
        <w:t>(l)-Iluminatul public stradal se realizează pentru iluminatul căilor de circulație publică, străzi, trotuare, piețe, intersecții, parcări, treceri pietonale, poduri, pasaje, pasaje sub și supraterane.</w:t>
      </w:r>
    </w:p>
    <w:p w14:paraId="4D38047F" w14:textId="77777777" w:rsidR="005259E4" w:rsidRPr="003713BE" w:rsidRDefault="005259E4" w:rsidP="00A34F8C">
      <w:pPr>
        <w:pStyle w:val="Corptext"/>
        <w:spacing w:line="276" w:lineRule="auto"/>
        <w:jc w:val="both"/>
        <w:rPr>
          <w:sz w:val="24"/>
          <w:szCs w:val="24"/>
        </w:rPr>
      </w:pPr>
      <w:r w:rsidRPr="003713BE">
        <w:rPr>
          <w:sz w:val="24"/>
          <w:szCs w:val="24"/>
        </w:rPr>
        <w:t xml:space="preserve">(2)-Iluminatul public se va realiza de regulă cu surse de lumină de </w:t>
      </w:r>
      <w:proofErr w:type="spellStart"/>
      <w:r w:rsidRPr="003713BE">
        <w:rPr>
          <w:sz w:val="24"/>
          <w:szCs w:val="24"/>
        </w:rPr>
        <w:t>inalta</w:t>
      </w:r>
      <w:proofErr w:type="spellEnd"/>
      <w:r w:rsidRPr="003713BE">
        <w:rPr>
          <w:sz w:val="24"/>
          <w:szCs w:val="24"/>
        </w:rPr>
        <w:t xml:space="preserve"> eficienta energetica pentru toate tipurile de căi de circulație principale și secundare.</w:t>
      </w:r>
    </w:p>
    <w:p w14:paraId="79115AC5" w14:textId="77777777" w:rsidR="005259E4" w:rsidRPr="003713BE" w:rsidRDefault="005259E4" w:rsidP="00A34F8C">
      <w:pPr>
        <w:pStyle w:val="Corptext"/>
        <w:spacing w:line="276" w:lineRule="auto"/>
        <w:jc w:val="both"/>
        <w:rPr>
          <w:sz w:val="24"/>
          <w:szCs w:val="24"/>
        </w:rPr>
      </w:pPr>
      <w:r w:rsidRPr="003713BE">
        <w:rPr>
          <w:sz w:val="24"/>
          <w:szCs w:val="24"/>
        </w:rPr>
        <w:t xml:space="preserve">(3)- În sistemele de iluminat public se vor prevedea surse de lumină de </w:t>
      </w:r>
      <w:proofErr w:type="spellStart"/>
      <w:r w:rsidRPr="003713BE">
        <w:rPr>
          <w:sz w:val="24"/>
          <w:szCs w:val="24"/>
        </w:rPr>
        <w:t>inalta</w:t>
      </w:r>
      <w:proofErr w:type="spellEnd"/>
      <w:r w:rsidRPr="003713BE">
        <w:rPr>
          <w:sz w:val="24"/>
          <w:szCs w:val="24"/>
        </w:rPr>
        <w:t xml:space="preserve"> eficienta energetica , cu excepția căilor de circulație declarate ca având caracter istoric, unde se pot folosi surse de lumină/lămpi cu incandescență pentru păstrarea atmosferei tipice momentului istoric ce se dorește a fi scos în evidență.</w:t>
      </w:r>
    </w:p>
    <w:p w14:paraId="29D42F9A" w14:textId="77777777" w:rsidR="005259E4" w:rsidRPr="003713BE" w:rsidRDefault="005259E4" w:rsidP="00A34F8C">
      <w:pPr>
        <w:pStyle w:val="Corptext"/>
        <w:spacing w:line="276" w:lineRule="auto"/>
        <w:jc w:val="both"/>
        <w:rPr>
          <w:sz w:val="24"/>
          <w:szCs w:val="24"/>
        </w:rPr>
      </w:pPr>
      <w:r w:rsidRPr="003713BE">
        <w:rPr>
          <w:sz w:val="24"/>
          <w:szCs w:val="24"/>
        </w:rPr>
        <w:t>(4)-Iluminatul public se realizează prin selectarea celor mai adecvate tehnologii, cu respectarea normelor pentru serviciile de iluminat public stabilite de CIE, respectiv de CNRI.</w:t>
      </w:r>
    </w:p>
    <w:p w14:paraId="4C33007C" w14:textId="77777777" w:rsidR="005259E4" w:rsidRPr="003713BE" w:rsidRDefault="005259E4" w:rsidP="00A34F8C">
      <w:pPr>
        <w:pStyle w:val="Corptext"/>
        <w:spacing w:line="276" w:lineRule="auto"/>
        <w:jc w:val="both"/>
        <w:rPr>
          <w:sz w:val="24"/>
          <w:szCs w:val="24"/>
        </w:rPr>
      </w:pPr>
      <w:r w:rsidRPr="003713BE">
        <w:rPr>
          <w:sz w:val="24"/>
          <w:szCs w:val="24"/>
        </w:rPr>
        <w:t>(5)-Alegerea surselor de lumină se face în funcție de eficacitatea luminoasă și de durata de funcționare a acestora, astfel încât costurile de exploatare să fie minime.</w:t>
      </w:r>
    </w:p>
    <w:p w14:paraId="5BA67135" w14:textId="77777777" w:rsidR="005259E4" w:rsidRPr="00A95B07" w:rsidRDefault="005259E4" w:rsidP="00A34F8C">
      <w:pPr>
        <w:pStyle w:val="Corptext"/>
        <w:spacing w:line="276" w:lineRule="auto"/>
        <w:jc w:val="both"/>
        <w:rPr>
          <w:b/>
          <w:bCs/>
          <w:sz w:val="24"/>
          <w:szCs w:val="24"/>
        </w:rPr>
      </w:pPr>
      <w:r w:rsidRPr="00A95B07">
        <w:rPr>
          <w:b/>
          <w:bCs/>
          <w:sz w:val="24"/>
          <w:szCs w:val="24"/>
        </w:rPr>
        <w:t>ART. 48</w:t>
      </w:r>
    </w:p>
    <w:p w14:paraId="1B51E821" w14:textId="49B8A093" w:rsidR="005259E4" w:rsidRPr="003713BE" w:rsidRDefault="005259E4" w:rsidP="00A34F8C">
      <w:pPr>
        <w:pStyle w:val="Corptext"/>
        <w:spacing w:line="276" w:lineRule="auto"/>
        <w:jc w:val="both"/>
        <w:rPr>
          <w:sz w:val="24"/>
          <w:szCs w:val="24"/>
        </w:rPr>
      </w:pPr>
      <w:r w:rsidRPr="003713BE">
        <w:rPr>
          <w:sz w:val="24"/>
          <w:szCs w:val="24"/>
        </w:rPr>
        <w:t xml:space="preserve">(1)-În </w:t>
      </w:r>
      <w:r w:rsidR="002B48AC" w:rsidRPr="003713BE">
        <w:rPr>
          <w:sz w:val="24"/>
          <w:szCs w:val="24"/>
        </w:rPr>
        <w:t xml:space="preserve">Comuna </w:t>
      </w:r>
      <w:r w:rsidR="000946A1">
        <w:rPr>
          <w:color w:val="000000"/>
          <w:sz w:val="24"/>
          <w:szCs w:val="24"/>
          <w:lang w:eastAsia="ro-RO" w:bidi="ro-RO"/>
        </w:rPr>
        <w:t>RUGINESTI</w:t>
      </w:r>
      <w:r w:rsidRPr="003713BE">
        <w:rPr>
          <w:sz w:val="24"/>
          <w:szCs w:val="24"/>
        </w:rPr>
        <w:t>, corpurile de iluminat se amplasează pe stâlpi din beton sau metal ;</w:t>
      </w:r>
    </w:p>
    <w:p w14:paraId="304306B7" w14:textId="77777777" w:rsidR="005259E4" w:rsidRPr="003713BE" w:rsidRDefault="005259E4" w:rsidP="00A34F8C">
      <w:pPr>
        <w:pStyle w:val="Corptext"/>
        <w:spacing w:line="276" w:lineRule="auto"/>
        <w:jc w:val="both"/>
        <w:rPr>
          <w:sz w:val="24"/>
          <w:szCs w:val="24"/>
        </w:rPr>
      </w:pPr>
      <w:r w:rsidRPr="003713BE">
        <w:rPr>
          <w:sz w:val="24"/>
          <w:szCs w:val="24"/>
        </w:rPr>
        <w:t xml:space="preserve">(2)-În parcuri, iluminatul public va fi realizat cu corpuri de iluminat cu distribuție directă, </w:t>
      </w:r>
      <w:proofErr w:type="spellStart"/>
      <w:r w:rsidRPr="003713BE">
        <w:rPr>
          <w:sz w:val="24"/>
          <w:szCs w:val="24"/>
        </w:rPr>
        <w:t>semidirectă</w:t>
      </w:r>
      <w:proofErr w:type="spellEnd"/>
      <w:r w:rsidRPr="003713BE">
        <w:rPr>
          <w:sz w:val="24"/>
          <w:szCs w:val="24"/>
        </w:rPr>
        <w:t xml:space="preserve"> sau directă-indirectă, după caz.</w:t>
      </w:r>
    </w:p>
    <w:p w14:paraId="16657453" w14:textId="77777777" w:rsidR="005259E4" w:rsidRPr="003713BE" w:rsidRDefault="005259E4" w:rsidP="00A34F8C">
      <w:pPr>
        <w:pStyle w:val="Corptext"/>
        <w:spacing w:line="276" w:lineRule="auto"/>
        <w:jc w:val="both"/>
        <w:rPr>
          <w:sz w:val="24"/>
          <w:szCs w:val="24"/>
        </w:rPr>
      </w:pPr>
      <w:r w:rsidRPr="003713BE">
        <w:rPr>
          <w:sz w:val="24"/>
          <w:szCs w:val="24"/>
        </w:rPr>
        <w:t>(3)-Din motive estetice și de securitate, rețeaua de alimentare cu energie electrică se va realiza de regulă subteran și numai în cazuri particulare, când condițiile tehnice nu permit, aerian.</w:t>
      </w:r>
    </w:p>
    <w:p w14:paraId="4D2C3F76" w14:textId="77777777" w:rsidR="005259E4" w:rsidRPr="003713BE" w:rsidRDefault="005259E4" w:rsidP="00A34F8C">
      <w:pPr>
        <w:pStyle w:val="Corptext"/>
        <w:spacing w:line="276" w:lineRule="auto"/>
        <w:jc w:val="both"/>
        <w:rPr>
          <w:sz w:val="24"/>
          <w:szCs w:val="24"/>
        </w:rPr>
      </w:pPr>
      <w:r w:rsidRPr="003713BE">
        <w:rPr>
          <w:sz w:val="24"/>
          <w:szCs w:val="24"/>
        </w:rPr>
        <w:t>(4)-În cazul alimentării cu energie electrică prin rețea subterană, corpurile de iluminat montate pe stâlpi vor fi racordate la rețeaua de alimentare cu energie electrică în unul dintre următoarele moduri:</w:t>
      </w:r>
    </w:p>
    <w:p w14:paraId="358B6B42" w14:textId="77777777" w:rsidR="005259E4" w:rsidRPr="003713BE" w:rsidRDefault="005259E4" w:rsidP="00A34F8C">
      <w:pPr>
        <w:pStyle w:val="Corptext"/>
        <w:spacing w:line="276" w:lineRule="auto"/>
        <w:jc w:val="both"/>
        <w:rPr>
          <w:sz w:val="24"/>
          <w:szCs w:val="24"/>
        </w:rPr>
      </w:pPr>
      <w:r w:rsidRPr="003713BE">
        <w:rPr>
          <w:sz w:val="24"/>
          <w:szCs w:val="24"/>
        </w:rPr>
        <w:t>a)-prin manșon de derivație, montat la baza fiecărui stâlp;</w:t>
      </w:r>
    </w:p>
    <w:p w14:paraId="409E9134" w14:textId="77777777" w:rsidR="005259E4" w:rsidRPr="003713BE" w:rsidRDefault="005259E4" w:rsidP="00A34F8C">
      <w:pPr>
        <w:pStyle w:val="Corptext"/>
        <w:spacing w:line="276" w:lineRule="auto"/>
        <w:jc w:val="both"/>
        <w:rPr>
          <w:sz w:val="24"/>
          <w:szCs w:val="24"/>
        </w:rPr>
      </w:pPr>
      <w:r w:rsidRPr="003713BE">
        <w:rPr>
          <w:sz w:val="24"/>
          <w:szCs w:val="24"/>
        </w:rPr>
        <w:t>b)-prin cleme de intrare-ieșire în nișa stâlpului sau cutie de intrare-ieșire, montată la baza fiecărui stâlp, prevăzându-se și asigurarea locală a derivației.</w:t>
      </w:r>
    </w:p>
    <w:p w14:paraId="1E3543A5" w14:textId="77777777" w:rsidR="005259E4" w:rsidRPr="00A95B07" w:rsidRDefault="005259E4" w:rsidP="00A34F8C">
      <w:pPr>
        <w:pStyle w:val="Corptext"/>
        <w:spacing w:line="276" w:lineRule="auto"/>
        <w:jc w:val="both"/>
        <w:rPr>
          <w:b/>
          <w:bCs/>
          <w:sz w:val="24"/>
          <w:szCs w:val="24"/>
        </w:rPr>
      </w:pPr>
      <w:r w:rsidRPr="00A95B07">
        <w:rPr>
          <w:b/>
          <w:bCs/>
          <w:sz w:val="24"/>
          <w:szCs w:val="24"/>
        </w:rPr>
        <w:t>ART. 49</w:t>
      </w:r>
    </w:p>
    <w:p w14:paraId="7C70DCEA" w14:textId="33A2402E" w:rsidR="005259E4" w:rsidRPr="003713BE" w:rsidRDefault="005259E4" w:rsidP="00A34F8C">
      <w:pPr>
        <w:pStyle w:val="Corptext"/>
        <w:spacing w:line="276" w:lineRule="auto"/>
        <w:jc w:val="both"/>
        <w:rPr>
          <w:sz w:val="24"/>
          <w:szCs w:val="24"/>
        </w:rPr>
      </w:pPr>
      <w:r w:rsidRPr="003713BE">
        <w:rPr>
          <w:sz w:val="24"/>
          <w:szCs w:val="24"/>
        </w:rPr>
        <w:t>(1)-În cazuri bine justificate și cu apro</w:t>
      </w:r>
      <w:r w:rsidR="00720C4B" w:rsidRPr="003713BE">
        <w:rPr>
          <w:sz w:val="24"/>
          <w:szCs w:val="24"/>
        </w:rPr>
        <w:t xml:space="preserve">barea Consiliului Local </w:t>
      </w:r>
      <w:r w:rsidR="00D61304" w:rsidRPr="003713BE">
        <w:rPr>
          <w:color w:val="000000"/>
          <w:sz w:val="24"/>
          <w:szCs w:val="24"/>
          <w:lang w:eastAsia="ro-RO" w:bidi="ro-RO"/>
        </w:rPr>
        <w:t>al comunei</w:t>
      </w:r>
      <w:r w:rsidR="00A7385A" w:rsidRPr="003713BE">
        <w:rPr>
          <w:color w:val="000000"/>
          <w:sz w:val="24"/>
          <w:szCs w:val="24"/>
          <w:lang w:eastAsia="ro-RO" w:bidi="ro-RO"/>
        </w:rPr>
        <w:t xml:space="preserve"> </w:t>
      </w:r>
      <w:r w:rsidR="000946A1">
        <w:rPr>
          <w:color w:val="000000"/>
          <w:sz w:val="24"/>
          <w:szCs w:val="24"/>
          <w:lang w:eastAsia="ro-RO" w:bidi="ro-RO"/>
        </w:rPr>
        <w:t>RUGINESTI</w:t>
      </w:r>
      <w:r w:rsidRPr="003713BE">
        <w:rPr>
          <w:sz w:val="24"/>
          <w:szCs w:val="24"/>
        </w:rPr>
        <w:t>, se admite scăderea uniformității normate prin trecerea de la o categorie de trafic la cea imediat inferioară.</w:t>
      </w:r>
    </w:p>
    <w:p w14:paraId="10D80442" w14:textId="77777777" w:rsidR="005259E4" w:rsidRPr="003713BE" w:rsidRDefault="005259E4" w:rsidP="00A34F8C">
      <w:pPr>
        <w:pStyle w:val="Corptext"/>
        <w:spacing w:line="276" w:lineRule="auto"/>
        <w:jc w:val="both"/>
        <w:rPr>
          <w:sz w:val="24"/>
          <w:szCs w:val="24"/>
        </w:rPr>
      </w:pPr>
      <w:r w:rsidRPr="003713BE">
        <w:rPr>
          <w:sz w:val="24"/>
          <w:szCs w:val="24"/>
        </w:rPr>
        <w:t xml:space="preserve">(2)-În cazul reglajului în trepte, nivelul de iluminat sau luminanță, după caz, trebuie să poată fi redus sau ridicat la toți stâlpii simultan și în aceeași măsură prin conectare și deconectare comandate în trepte. </w:t>
      </w:r>
    </w:p>
    <w:p w14:paraId="4A280635" w14:textId="77777777" w:rsidR="005259E4" w:rsidRPr="00A95B07" w:rsidRDefault="005259E4" w:rsidP="00A34F8C">
      <w:pPr>
        <w:pStyle w:val="Corptext"/>
        <w:spacing w:line="276" w:lineRule="auto"/>
        <w:jc w:val="both"/>
        <w:rPr>
          <w:b/>
          <w:bCs/>
          <w:sz w:val="24"/>
          <w:szCs w:val="24"/>
        </w:rPr>
      </w:pPr>
      <w:r w:rsidRPr="00A95B07">
        <w:rPr>
          <w:b/>
          <w:bCs/>
          <w:sz w:val="24"/>
          <w:szCs w:val="24"/>
        </w:rPr>
        <w:t>ART. 50</w:t>
      </w:r>
    </w:p>
    <w:p w14:paraId="7C82FBDD" w14:textId="77777777" w:rsidR="005259E4" w:rsidRPr="003713BE" w:rsidRDefault="005259E4" w:rsidP="00A34F8C">
      <w:pPr>
        <w:pStyle w:val="Corptext"/>
        <w:spacing w:line="276" w:lineRule="auto"/>
        <w:jc w:val="both"/>
        <w:rPr>
          <w:sz w:val="24"/>
          <w:szCs w:val="24"/>
        </w:rPr>
      </w:pPr>
      <w:r w:rsidRPr="003713BE">
        <w:rPr>
          <w:sz w:val="24"/>
          <w:szCs w:val="24"/>
        </w:rPr>
        <w:t>Corpurile de iluminat folosite la realizarea iluminatului vor fi alese ținându-se cont de caracteristicile tehnice, care trebuie să fie conforme cu:</w:t>
      </w:r>
    </w:p>
    <w:p w14:paraId="48053A9B" w14:textId="77777777" w:rsidR="005259E4" w:rsidRPr="003713BE" w:rsidRDefault="005259E4" w:rsidP="00A34F8C">
      <w:pPr>
        <w:pStyle w:val="Corptext"/>
        <w:spacing w:line="276" w:lineRule="auto"/>
        <w:jc w:val="both"/>
        <w:rPr>
          <w:sz w:val="24"/>
          <w:szCs w:val="24"/>
        </w:rPr>
      </w:pPr>
      <w:r w:rsidRPr="003713BE">
        <w:rPr>
          <w:sz w:val="24"/>
          <w:szCs w:val="24"/>
        </w:rPr>
        <w:lastRenderedPageBreak/>
        <w:t>a)- destinația iluminatului, care este general, local, exterior, arhitectural, estetic;</w:t>
      </w:r>
    </w:p>
    <w:p w14:paraId="0BA626C0" w14:textId="77777777" w:rsidR="005259E4" w:rsidRPr="003713BE" w:rsidRDefault="005259E4" w:rsidP="00A34F8C">
      <w:pPr>
        <w:pStyle w:val="Corptext"/>
        <w:spacing w:line="276" w:lineRule="auto"/>
        <w:jc w:val="both"/>
        <w:rPr>
          <w:sz w:val="24"/>
          <w:szCs w:val="24"/>
        </w:rPr>
      </w:pPr>
      <w:r w:rsidRPr="003713BE">
        <w:rPr>
          <w:sz w:val="24"/>
          <w:szCs w:val="24"/>
        </w:rPr>
        <w:t>b)- condițiile de mediu - normal, cu praf, cu umiditate, cu pericol de explozie;</w:t>
      </w:r>
    </w:p>
    <w:p w14:paraId="00295072" w14:textId="77777777" w:rsidR="005259E4" w:rsidRPr="003713BE" w:rsidRDefault="005259E4" w:rsidP="00A34F8C">
      <w:pPr>
        <w:pStyle w:val="Corptext"/>
        <w:spacing w:line="276" w:lineRule="auto"/>
        <w:jc w:val="both"/>
        <w:rPr>
          <w:sz w:val="24"/>
          <w:szCs w:val="24"/>
        </w:rPr>
      </w:pPr>
      <w:r w:rsidRPr="003713BE">
        <w:rPr>
          <w:sz w:val="24"/>
          <w:szCs w:val="24"/>
        </w:rPr>
        <w:t>c)- condițiile de montaj pe stâlpi, suspendat, cu racordare la rețea;</w:t>
      </w:r>
    </w:p>
    <w:p w14:paraId="4BFFDDD6" w14:textId="77777777" w:rsidR="005259E4" w:rsidRPr="003713BE" w:rsidRDefault="005259E4" w:rsidP="00A34F8C">
      <w:pPr>
        <w:pStyle w:val="Corptext"/>
        <w:spacing w:line="276" w:lineRule="auto"/>
        <w:jc w:val="both"/>
        <w:rPr>
          <w:sz w:val="24"/>
          <w:szCs w:val="24"/>
        </w:rPr>
      </w:pPr>
      <w:r w:rsidRPr="003713BE">
        <w:rPr>
          <w:sz w:val="24"/>
          <w:szCs w:val="24"/>
        </w:rPr>
        <w:t>d-) protecția împotriva electrocutării;</w:t>
      </w:r>
    </w:p>
    <w:p w14:paraId="31EE2BF8" w14:textId="77777777" w:rsidR="005259E4" w:rsidRPr="003713BE" w:rsidRDefault="005259E4" w:rsidP="00A34F8C">
      <w:pPr>
        <w:pStyle w:val="Corptext"/>
        <w:spacing w:line="276" w:lineRule="auto"/>
        <w:jc w:val="both"/>
        <w:rPr>
          <w:sz w:val="24"/>
          <w:szCs w:val="24"/>
        </w:rPr>
      </w:pPr>
      <w:r w:rsidRPr="003713BE">
        <w:rPr>
          <w:sz w:val="24"/>
          <w:szCs w:val="24"/>
        </w:rPr>
        <w:t>e)- condițiile de exploatare - vibrații, șocuri mecanice, medii agresive;</w:t>
      </w:r>
    </w:p>
    <w:p w14:paraId="19198710" w14:textId="77777777" w:rsidR="005259E4" w:rsidRPr="003713BE" w:rsidRDefault="005259E4" w:rsidP="00A34F8C">
      <w:pPr>
        <w:pStyle w:val="Corptext"/>
        <w:spacing w:line="276" w:lineRule="auto"/>
        <w:jc w:val="both"/>
        <w:rPr>
          <w:sz w:val="24"/>
          <w:szCs w:val="24"/>
        </w:rPr>
      </w:pPr>
      <w:r w:rsidRPr="003713BE">
        <w:rPr>
          <w:sz w:val="24"/>
          <w:szCs w:val="24"/>
        </w:rPr>
        <w:t>f)- randamentul corpurilor de iluminat;</w:t>
      </w:r>
    </w:p>
    <w:p w14:paraId="035F2C9C" w14:textId="77777777" w:rsidR="005259E4" w:rsidRPr="003713BE" w:rsidRDefault="005259E4" w:rsidP="00A34F8C">
      <w:pPr>
        <w:pStyle w:val="Corptext"/>
        <w:spacing w:line="276" w:lineRule="auto"/>
        <w:jc w:val="both"/>
        <w:rPr>
          <w:sz w:val="24"/>
          <w:szCs w:val="24"/>
        </w:rPr>
      </w:pPr>
      <w:r w:rsidRPr="003713BE">
        <w:rPr>
          <w:sz w:val="24"/>
          <w:szCs w:val="24"/>
        </w:rPr>
        <w:t xml:space="preserve">g)- caracteristicile </w:t>
      </w:r>
      <w:proofErr w:type="spellStart"/>
      <w:r w:rsidRPr="003713BE">
        <w:rPr>
          <w:sz w:val="24"/>
          <w:szCs w:val="24"/>
        </w:rPr>
        <w:t>luminotehnice</w:t>
      </w:r>
      <w:proofErr w:type="spellEnd"/>
      <w:r w:rsidRPr="003713BE">
        <w:rPr>
          <w:sz w:val="24"/>
          <w:szCs w:val="24"/>
        </w:rPr>
        <w:t xml:space="preserve"> ale corpului de iluminat;</w:t>
      </w:r>
    </w:p>
    <w:p w14:paraId="753F0E32" w14:textId="77777777" w:rsidR="005259E4" w:rsidRPr="003713BE" w:rsidRDefault="005259E4" w:rsidP="00A34F8C">
      <w:pPr>
        <w:pStyle w:val="Corptext"/>
        <w:spacing w:line="276" w:lineRule="auto"/>
        <w:jc w:val="both"/>
        <w:rPr>
          <w:sz w:val="24"/>
          <w:szCs w:val="24"/>
        </w:rPr>
      </w:pPr>
      <w:r w:rsidRPr="003713BE">
        <w:rPr>
          <w:sz w:val="24"/>
          <w:szCs w:val="24"/>
        </w:rPr>
        <w:t>h)- cerințele estetice și arhitecturale;</w:t>
      </w:r>
    </w:p>
    <w:p w14:paraId="0F1096D8" w14:textId="77777777" w:rsidR="005259E4" w:rsidRPr="003713BE" w:rsidRDefault="005259E4" w:rsidP="00A34F8C">
      <w:pPr>
        <w:pStyle w:val="Corptext"/>
        <w:spacing w:line="276" w:lineRule="auto"/>
        <w:jc w:val="both"/>
        <w:rPr>
          <w:sz w:val="24"/>
          <w:szCs w:val="24"/>
        </w:rPr>
      </w:pPr>
      <w:r w:rsidRPr="003713BE">
        <w:rPr>
          <w:sz w:val="24"/>
          <w:szCs w:val="24"/>
        </w:rPr>
        <w:t>i)- dotarea cu accesorii pentru ameliorarea factorului de putere;</w:t>
      </w:r>
    </w:p>
    <w:p w14:paraId="0A77878E" w14:textId="77777777" w:rsidR="005259E4" w:rsidRPr="003713BE" w:rsidRDefault="005259E4" w:rsidP="00A34F8C">
      <w:pPr>
        <w:pStyle w:val="Corptext"/>
        <w:spacing w:line="276" w:lineRule="auto"/>
        <w:jc w:val="both"/>
        <w:rPr>
          <w:sz w:val="24"/>
          <w:szCs w:val="24"/>
        </w:rPr>
      </w:pPr>
      <w:r w:rsidRPr="003713BE">
        <w:rPr>
          <w:sz w:val="24"/>
          <w:szCs w:val="24"/>
        </w:rPr>
        <w:t>j)- posibilitățile de exploatare și întreținere.</w:t>
      </w:r>
    </w:p>
    <w:p w14:paraId="26981713" w14:textId="77777777" w:rsidR="00EE23C2" w:rsidRDefault="00EE23C2" w:rsidP="00A34F8C">
      <w:pPr>
        <w:pStyle w:val="Corptext"/>
        <w:spacing w:line="276" w:lineRule="auto"/>
        <w:jc w:val="both"/>
        <w:rPr>
          <w:b/>
          <w:bCs/>
          <w:sz w:val="24"/>
          <w:szCs w:val="24"/>
        </w:rPr>
      </w:pPr>
    </w:p>
    <w:p w14:paraId="33B9E821" w14:textId="77777777" w:rsidR="005259E4" w:rsidRPr="00A95B07" w:rsidRDefault="005259E4" w:rsidP="00A34F8C">
      <w:pPr>
        <w:pStyle w:val="Corptext"/>
        <w:spacing w:line="276" w:lineRule="auto"/>
        <w:jc w:val="both"/>
        <w:rPr>
          <w:b/>
          <w:bCs/>
          <w:sz w:val="24"/>
          <w:szCs w:val="24"/>
        </w:rPr>
      </w:pPr>
      <w:r w:rsidRPr="00A95B07">
        <w:rPr>
          <w:b/>
          <w:bCs/>
          <w:sz w:val="24"/>
          <w:szCs w:val="24"/>
        </w:rPr>
        <w:t>ART. 51</w:t>
      </w:r>
    </w:p>
    <w:p w14:paraId="7E0B049D" w14:textId="77777777" w:rsidR="005259E4" w:rsidRPr="003713BE" w:rsidRDefault="005259E4" w:rsidP="00A34F8C">
      <w:pPr>
        <w:pStyle w:val="Corptext"/>
        <w:spacing w:line="276" w:lineRule="auto"/>
        <w:jc w:val="both"/>
        <w:rPr>
          <w:sz w:val="24"/>
          <w:szCs w:val="24"/>
        </w:rPr>
      </w:pPr>
      <w:r w:rsidRPr="003713BE">
        <w:rPr>
          <w:sz w:val="24"/>
          <w:szCs w:val="24"/>
        </w:rPr>
        <w:t xml:space="preserve">(1)-La realizarea iluminatului public se va urmări minimizarea puterii instalate pe kilometri de stradă, optimizându-se raportul dintre înălțimea de montare a surselor de lumină cu distanța dintre stâlpi, </w:t>
      </w:r>
      <w:proofErr w:type="spellStart"/>
      <w:r w:rsidRPr="003713BE">
        <w:rPr>
          <w:sz w:val="24"/>
          <w:szCs w:val="24"/>
        </w:rPr>
        <w:t>luându</w:t>
      </w:r>
      <w:proofErr w:type="spellEnd"/>
      <w:r w:rsidRPr="003713BE">
        <w:rPr>
          <w:sz w:val="24"/>
          <w:szCs w:val="24"/>
        </w:rPr>
        <w:t xml:space="preserve">- se în calcul </w:t>
      </w:r>
      <w:proofErr w:type="spellStart"/>
      <w:r w:rsidRPr="003713BE">
        <w:rPr>
          <w:sz w:val="24"/>
          <w:szCs w:val="24"/>
        </w:rPr>
        <w:t>luminanțele</w:t>
      </w:r>
      <w:proofErr w:type="spellEnd"/>
      <w:r w:rsidRPr="003713BE">
        <w:rPr>
          <w:sz w:val="24"/>
          <w:szCs w:val="24"/>
        </w:rPr>
        <w:t xml:space="preserve"> sau iluminările, după caz, și curbele de distribuție a intensității luminoase specifice corpurilor de iluminat utilizate.</w:t>
      </w:r>
    </w:p>
    <w:p w14:paraId="07BCF7F2" w14:textId="77777777" w:rsidR="005259E4" w:rsidRPr="003713BE" w:rsidRDefault="005259E4" w:rsidP="00A34F8C">
      <w:pPr>
        <w:pStyle w:val="Corptext"/>
        <w:spacing w:line="276" w:lineRule="auto"/>
        <w:jc w:val="both"/>
        <w:rPr>
          <w:sz w:val="24"/>
          <w:szCs w:val="24"/>
        </w:rPr>
      </w:pPr>
      <w:r w:rsidRPr="003713BE">
        <w:rPr>
          <w:sz w:val="24"/>
          <w:szCs w:val="24"/>
        </w:rPr>
        <w:t>(2)-Distribuțiile de intensitate luminoasă ale corpurilor de iluminat vor fi alese astfel:</w:t>
      </w:r>
    </w:p>
    <w:p w14:paraId="7780AA98" w14:textId="77777777" w:rsidR="005259E4" w:rsidRPr="003713BE" w:rsidRDefault="005259E4" w:rsidP="00A34F8C">
      <w:pPr>
        <w:pStyle w:val="Corptext"/>
        <w:spacing w:line="276" w:lineRule="auto"/>
        <w:jc w:val="both"/>
        <w:rPr>
          <w:sz w:val="24"/>
          <w:szCs w:val="24"/>
        </w:rPr>
      </w:pPr>
      <w:r w:rsidRPr="003713BE">
        <w:rPr>
          <w:sz w:val="24"/>
          <w:szCs w:val="24"/>
        </w:rPr>
        <w:t>a)- pentru iluminatul căilor de circulație principale și secundare: exclusiv direct;</w:t>
      </w:r>
    </w:p>
    <w:p w14:paraId="1E1D8574" w14:textId="77777777" w:rsidR="005259E4" w:rsidRPr="003713BE" w:rsidRDefault="005259E4" w:rsidP="00A34F8C">
      <w:pPr>
        <w:pStyle w:val="Corptext"/>
        <w:spacing w:line="276" w:lineRule="auto"/>
        <w:jc w:val="both"/>
        <w:rPr>
          <w:sz w:val="24"/>
          <w:szCs w:val="24"/>
        </w:rPr>
      </w:pPr>
      <w:r w:rsidRPr="003713BE">
        <w:rPr>
          <w:sz w:val="24"/>
          <w:szCs w:val="24"/>
        </w:rPr>
        <w:t>b)-pentru iluminatul pietonal si arhitectural ;</w:t>
      </w:r>
    </w:p>
    <w:p w14:paraId="6D956CE8" w14:textId="77777777" w:rsidR="005259E4" w:rsidRPr="00A95B07" w:rsidRDefault="005259E4" w:rsidP="00A34F8C">
      <w:pPr>
        <w:pStyle w:val="Corptext"/>
        <w:spacing w:line="276" w:lineRule="auto"/>
        <w:jc w:val="both"/>
        <w:rPr>
          <w:b/>
          <w:bCs/>
          <w:sz w:val="24"/>
          <w:szCs w:val="24"/>
        </w:rPr>
      </w:pPr>
      <w:r w:rsidRPr="00A95B07">
        <w:rPr>
          <w:b/>
          <w:bCs/>
          <w:sz w:val="24"/>
          <w:szCs w:val="24"/>
        </w:rPr>
        <w:t>ART. 52</w:t>
      </w:r>
    </w:p>
    <w:p w14:paraId="18800236" w14:textId="71EFC6DC" w:rsidR="005259E4" w:rsidRPr="003713BE" w:rsidRDefault="005259E4" w:rsidP="00A34F8C">
      <w:pPr>
        <w:pStyle w:val="Corptext"/>
        <w:spacing w:line="276" w:lineRule="auto"/>
        <w:jc w:val="both"/>
        <w:rPr>
          <w:color w:val="FF0000"/>
          <w:sz w:val="24"/>
          <w:szCs w:val="24"/>
        </w:rPr>
      </w:pPr>
      <w:r w:rsidRPr="003713BE">
        <w:rPr>
          <w:sz w:val="24"/>
          <w:szCs w:val="24"/>
        </w:rPr>
        <w:t>(1)-Iluminatul public se va realiza prin montarea corpurilor de iluminat pe stâlpi special destinați acestui scop și doar acolo unde acest lucru nu este posibil din punct de vedere tehnic sau nu se justifică economic corpurile de iluminat se pot monta pe stâlpii rețelei de distribuție a energiei electrice, în conformitate cu contractul care reglementează toate aspectele cu privire la asigurarea condițiilor pentru prestarea serviciului de iluminat public, cu respectarea echitabilă a drepturilor și obligațiilor tuturor părților implicate, încheia</w:t>
      </w:r>
      <w:r w:rsidR="00720C4B" w:rsidRPr="003713BE">
        <w:rPr>
          <w:sz w:val="24"/>
          <w:szCs w:val="24"/>
        </w:rPr>
        <w:t xml:space="preserve">t între Consiliul Local </w:t>
      </w:r>
      <w:r w:rsidR="002B48AC" w:rsidRPr="003713BE">
        <w:rPr>
          <w:sz w:val="24"/>
          <w:szCs w:val="24"/>
        </w:rPr>
        <w:t>al Comunei</w:t>
      </w:r>
      <w:r w:rsidR="00A7385A" w:rsidRPr="003713BE">
        <w:rPr>
          <w:sz w:val="24"/>
          <w:szCs w:val="24"/>
        </w:rPr>
        <w:t xml:space="preserve"> </w:t>
      </w:r>
      <w:r w:rsidR="000946A1">
        <w:rPr>
          <w:color w:val="000000"/>
          <w:sz w:val="24"/>
          <w:szCs w:val="24"/>
          <w:lang w:eastAsia="ro-RO" w:bidi="ro-RO"/>
        </w:rPr>
        <w:t>RUGINESTI</w:t>
      </w:r>
      <w:r w:rsidR="001A7555" w:rsidRPr="003713BE">
        <w:rPr>
          <w:sz w:val="24"/>
          <w:szCs w:val="24"/>
        </w:rPr>
        <w:t xml:space="preserve"> </w:t>
      </w:r>
      <w:r w:rsidRPr="003713BE">
        <w:rPr>
          <w:sz w:val="24"/>
          <w:szCs w:val="24"/>
        </w:rPr>
        <w:t xml:space="preserve">și proprietarul sistemului de distribuție a </w:t>
      </w:r>
      <w:r w:rsidR="00EA22F9" w:rsidRPr="003713BE">
        <w:rPr>
          <w:sz w:val="24"/>
          <w:szCs w:val="24"/>
        </w:rPr>
        <w:t>energiei electrice</w:t>
      </w:r>
      <w:r w:rsidR="00BF209A" w:rsidRPr="003713BE">
        <w:rPr>
          <w:sz w:val="24"/>
          <w:szCs w:val="24"/>
        </w:rPr>
        <w:t>.</w:t>
      </w:r>
    </w:p>
    <w:p w14:paraId="01E183E6" w14:textId="77777777" w:rsidR="005259E4" w:rsidRPr="003713BE" w:rsidRDefault="005259E4" w:rsidP="00A34F8C">
      <w:pPr>
        <w:pStyle w:val="Corptext"/>
        <w:spacing w:line="276" w:lineRule="auto"/>
        <w:jc w:val="both"/>
        <w:rPr>
          <w:sz w:val="24"/>
          <w:szCs w:val="24"/>
        </w:rPr>
      </w:pPr>
      <w:r w:rsidRPr="003713BE">
        <w:rPr>
          <w:sz w:val="24"/>
          <w:szCs w:val="24"/>
        </w:rPr>
        <w:t>(2)- În zonele cu arhitectură specială, iluminatul se va realiza conform condițiilor existente și cerințelor utilizatorului.</w:t>
      </w:r>
    </w:p>
    <w:p w14:paraId="438DBD76" w14:textId="77777777" w:rsidR="005259E4" w:rsidRPr="00A95B07" w:rsidRDefault="005259E4" w:rsidP="00A34F8C">
      <w:pPr>
        <w:pStyle w:val="Corptext"/>
        <w:spacing w:line="276" w:lineRule="auto"/>
        <w:jc w:val="both"/>
        <w:rPr>
          <w:b/>
          <w:bCs/>
          <w:sz w:val="24"/>
          <w:szCs w:val="24"/>
        </w:rPr>
      </w:pPr>
      <w:r w:rsidRPr="00A95B07">
        <w:rPr>
          <w:b/>
          <w:bCs/>
          <w:sz w:val="24"/>
          <w:szCs w:val="24"/>
        </w:rPr>
        <w:t>ART. 53</w:t>
      </w:r>
    </w:p>
    <w:p w14:paraId="2FAA2678" w14:textId="77777777" w:rsidR="009B546A" w:rsidRPr="003713BE" w:rsidRDefault="005259E4" w:rsidP="00A34F8C">
      <w:pPr>
        <w:pStyle w:val="Corptext"/>
        <w:spacing w:line="276" w:lineRule="auto"/>
        <w:jc w:val="both"/>
        <w:rPr>
          <w:sz w:val="24"/>
          <w:szCs w:val="24"/>
        </w:rPr>
      </w:pPr>
      <w:r w:rsidRPr="003713BE">
        <w:rPr>
          <w:sz w:val="24"/>
          <w:szCs w:val="24"/>
        </w:rPr>
        <w:t xml:space="preserve">Modul de prindere a corpurilor de iluminat pe stâlpi se realizează ținându-se cont de: </w:t>
      </w:r>
    </w:p>
    <w:p w14:paraId="2D92A8D4" w14:textId="77777777" w:rsidR="005259E4" w:rsidRPr="003713BE" w:rsidRDefault="005259E4" w:rsidP="00A34F8C">
      <w:pPr>
        <w:pStyle w:val="Corptext"/>
        <w:spacing w:line="276" w:lineRule="auto"/>
        <w:jc w:val="both"/>
        <w:rPr>
          <w:sz w:val="24"/>
          <w:szCs w:val="24"/>
        </w:rPr>
      </w:pPr>
      <w:r w:rsidRPr="003713BE">
        <w:rPr>
          <w:sz w:val="24"/>
          <w:szCs w:val="24"/>
        </w:rPr>
        <w:t>a) tipul corpului de iluminat;</w:t>
      </w:r>
    </w:p>
    <w:p w14:paraId="6E63A1AF" w14:textId="77777777" w:rsidR="005259E4" w:rsidRPr="003713BE" w:rsidRDefault="005259E4" w:rsidP="00A34F8C">
      <w:pPr>
        <w:pStyle w:val="Corptext"/>
        <w:spacing w:line="276" w:lineRule="auto"/>
        <w:jc w:val="both"/>
        <w:rPr>
          <w:sz w:val="24"/>
          <w:szCs w:val="24"/>
        </w:rPr>
      </w:pPr>
      <w:r w:rsidRPr="003713BE">
        <w:rPr>
          <w:sz w:val="24"/>
          <w:szCs w:val="24"/>
        </w:rPr>
        <w:t>b) importanța căii de circulație pe care se montează;;</w:t>
      </w:r>
    </w:p>
    <w:p w14:paraId="7F3E9A27" w14:textId="77777777" w:rsidR="005259E4" w:rsidRPr="003713BE" w:rsidRDefault="005259E4" w:rsidP="00A34F8C">
      <w:pPr>
        <w:pStyle w:val="Corptext"/>
        <w:spacing w:line="276" w:lineRule="auto"/>
        <w:jc w:val="both"/>
        <w:rPr>
          <w:sz w:val="24"/>
          <w:szCs w:val="24"/>
        </w:rPr>
      </w:pPr>
      <w:r w:rsidRPr="003713BE">
        <w:rPr>
          <w:sz w:val="24"/>
          <w:szCs w:val="24"/>
          <w:lang w:eastAsia="ro-RO" w:bidi="ro-RO"/>
        </w:rPr>
        <w:t xml:space="preserve"> </w:t>
      </w:r>
      <w:r w:rsidRPr="003713BE">
        <w:rPr>
          <w:color w:val="000000"/>
          <w:sz w:val="24"/>
          <w:szCs w:val="24"/>
          <w:lang w:eastAsia="ro-RO" w:bidi="ro-RO"/>
        </w:rPr>
        <w:t>c) tipul stâlpului;</w:t>
      </w:r>
    </w:p>
    <w:p w14:paraId="1FACB372" w14:textId="77777777" w:rsidR="005259E4" w:rsidRPr="003713BE" w:rsidRDefault="005259E4" w:rsidP="00A34F8C">
      <w:pPr>
        <w:pStyle w:val="Corptext"/>
        <w:spacing w:line="276" w:lineRule="auto"/>
        <w:ind w:firstLine="200"/>
        <w:jc w:val="both"/>
        <w:rPr>
          <w:sz w:val="24"/>
          <w:szCs w:val="24"/>
        </w:rPr>
      </w:pPr>
      <w:r w:rsidRPr="003713BE">
        <w:rPr>
          <w:color w:val="000000"/>
          <w:sz w:val="24"/>
          <w:szCs w:val="24"/>
          <w:lang w:eastAsia="ro-RO" w:bidi="ro-RO"/>
        </w:rPr>
        <w:t>d) cerințele de ordin estetic impuse.</w:t>
      </w:r>
    </w:p>
    <w:p w14:paraId="3F6CD7D5" w14:textId="77777777" w:rsidR="005259E4" w:rsidRPr="003713BE" w:rsidRDefault="005259E4" w:rsidP="00A34F8C">
      <w:pPr>
        <w:pStyle w:val="Heading40"/>
        <w:keepNext/>
        <w:keepLines/>
        <w:spacing w:after="0" w:line="276" w:lineRule="auto"/>
        <w:rPr>
          <w:sz w:val="24"/>
          <w:szCs w:val="24"/>
        </w:rPr>
      </w:pPr>
      <w:bookmarkStart w:id="27" w:name="bookmark140"/>
      <w:r w:rsidRPr="00647EA8">
        <w:rPr>
          <w:color w:val="000000"/>
          <w:sz w:val="24"/>
          <w:szCs w:val="24"/>
          <w:lang w:val="it-IT" w:bidi="en-US"/>
        </w:rPr>
        <w:t xml:space="preserve">ART. </w:t>
      </w:r>
      <w:r w:rsidRPr="003713BE">
        <w:rPr>
          <w:color w:val="000000"/>
          <w:sz w:val="24"/>
          <w:szCs w:val="24"/>
          <w:lang w:eastAsia="ro-RO" w:bidi="ro-RO"/>
        </w:rPr>
        <w:t>54</w:t>
      </w:r>
      <w:bookmarkEnd w:id="27"/>
    </w:p>
    <w:p w14:paraId="4DA0E1CA" w14:textId="77777777" w:rsidR="005259E4" w:rsidRPr="003713BE" w:rsidRDefault="005259E4" w:rsidP="00A34F8C">
      <w:pPr>
        <w:pStyle w:val="Corptext"/>
        <w:spacing w:line="276" w:lineRule="auto"/>
        <w:ind w:firstLine="460"/>
        <w:jc w:val="both"/>
        <w:rPr>
          <w:sz w:val="24"/>
          <w:szCs w:val="24"/>
        </w:rPr>
      </w:pPr>
      <w:r w:rsidRPr="003713BE">
        <w:rPr>
          <w:color w:val="000000"/>
          <w:sz w:val="24"/>
          <w:szCs w:val="24"/>
          <w:lang w:eastAsia="ro-RO" w:bidi="ro-RO"/>
        </w:rPr>
        <w:t xml:space="preserve">Realizarea iluminatului public în zonele de interes deosebit, cu cerințe estetice și arhitecturale, se va face prin proiectarea și realizarea de soluții specifice, unicate, adaptate </w:t>
      </w:r>
      <w:r w:rsidRPr="003713BE">
        <w:rPr>
          <w:color w:val="000000"/>
          <w:sz w:val="24"/>
          <w:szCs w:val="24"/>
          <w:lang w:eastAsia="ro-RO" w:bidi="ro-RO"/>
        </w:rPr>
        <w:lastRenderedPageBreak/>
        <w:t>fiecărui caz în parte, conform înțelegerilor dintre utilizator și operator.</w:t>
      </w:r>
    </w:p>
    <w:p w14:paraId="3002F34D" w14:textId="77777777" w:rsidR="005259E4" w:rsidRPr="003713BE" w:rsidRDefault="005259E4" w:rsidP="00A34F8C">
      <w:pPr>
        <w:pStyle w:val="Heading40"/>
        <w:keepNext/>
        <w:keepLines/>
        <w:spacing w:after="0" w:line="276" w:lineRule="auto"/>
        <w:rPr>
          <w:sz w:val="24"/>
          <w:szCs w:val="24"/>
        </w:rPr>
      </w:pPr>
      <w:bookmarkStart w:id="28" w:name="bookmark142"/>
      <w:r w:rsidRPr="00647EA8">
        <w:rPr>
          <w:color w:val="000000"/>
          <w:sz w:val="24"/>
          <w:szCs w:val="24"/>
          <w:lang w:val="it-IT" w:bidi="en-US"/>
        </w:rPr>
        <w:t xml:space="preserve">ART. </w:t>
      </w:r>
      <w:r w:rsidRPr="003713BE">
        <w:rPr>
          <w:color w:val="000000"/>
          <w:sz w:val="24"/>
          <w:szCs w:val="24"/>
          <w:lang w:eastAsia="ro-RO" w:bidi="ro-RO"/>
        </w:rPr>
        <w:t>55</w:t>
      </w:r>
      <w:bookmarkEnd w:id="28"/>
    </w:p>
    <w:p w14:paraId="7C3CA08B" w14:textId="77777777" w:rsidR="005259E4" w:rsidRPr="003713BE" w:rsidRDefault="005259E4" w:rsidP="00A34F8C">
      <w:pPr>
        <w:pStyle w:val="Corptext"/>
        <w:spacing w:line="276" w:lineRule="auto"/>
        <w:jc w:val="both"/>
        <w:rPr>
          <w:sz w:val="24"/>
          <w:szCs w:val="24"/>
        </w:rPr>
      </w:pPr>
      <w:r w:rsidRPr="003713BE">
        <w:rPr>
          <w:color w:val="000000"/>
          <w:sz w:val="24"/>
          <w:szCs w:val="24"/>
          <w:lang w:eastAsia="ro-RO" w:bidi="ro-RO"/>
        </w:rPr>
        <w:t>(1)-De regulă, programul de funcționare va fi asigurat prin comandă automată de conectare/deconectare a iluminatului public.</w:t>
      </w:r>
    </w:p>
    <w:p w14:paraId="3CE7F0F4" w14:textId="77777777" w:rsidR="005259E4" w:rsidRPr="003713BE" w:rsidRDefault="005259E4" w:rsidP="00A34F8C">
      <w:pPr>
        <w:pStyle w:val="Corptext"/>
        <w:spacing w:line="276" w:lineRule="auto"/>
        <w:ind w:firstLine="200"/>
        <w:jc w:val="both"/>
        <w:rPr>
          <w:sz w:val="24"/>
          <w:szCs w:val="24"/>
        </w:rPr>
      </w:pPr>
      <w:r w:rsidRPr="003713BE">
        <w:rPr>
          <w:color w:val="000000"/>
          <w:sz w:val="24"/>
          <w:szCs w:val="24"/>
          <w:lang w:eastAsia="ro-RO" w:bidi="ro-RO"/>
        </w:rPr>
        <w:t>(2)- Programul de funcționare a iluminatului public va ține cont de:</w:t>
      </w:r>
    </w:p>
    <w:p w14:paraId="29138F3E" w14:textId="77777777" w:rsidR="005259E4" w:rsidRPr="003713BE" w:rsidRDefault="005259E4" w:rsidP="00A34F8C">
      <w:pPr>
        <w:pStyle w:val="Corptext"/>
        <w:spacing w:line="276" w:lineRule="auto"/>
        <w:ind w:firstLine="200"/>
        <w:rPr>
          <w:sz w:val="24"/>
          <w:szCs w:val="24"/>
        </w:rPr>
      </w:pPr>
      <w:r w:rsidRPr="003713BE">
        <w:rPr>
          <w:color w:val="000000"/>
          <w:sz w:val="24"/>
          <w:szCs w:val="24"/>
          <w:lang w:eastAsia="ro-RO" w:bidi="ro-RO"/>
        </w:rPr>
        <w:t>a)- longitudinea localității;</w:t>
      </w:r>
    </w:p>
    <w:p w14:paraId="6E6B05C0" w14:textId="77777777" w:rsidR="005259E4" w:rsidRPr="003713BE" w:rsidRDefault="005259E4" w:rsidP="00A34F8C">
      <w:pPr>
        <w:pStyle w:val="Corptext"/>
        <w:spacing w:line="276" w:lineRule="auto"/>
        <w:ind w:firstLine="200"/>
        <w:rPr>
          <w:sz w:val="24"/>
          <w:szCs w:val="24"/>
        </w:rPr>
      </w:pPr>
      <w:r w:rsidRPr="003713BE">
        <w:rPr>
          <w:color w:val="000000"/>
          <w:sz w:val="24"/>
          <w:szCs w:val="24"/>
          <w:lang w:eastAsia="ro-RO" w:bidi="ro-RO"/>
        </w:rPr>
        <w:t>b)- luna calendaristică;</w:t>
      </w:r>
    </w:p>
    <w:p w14:paraId="1AC89ADA" w14:textId="77777777" w:rsidR="005259E4" w:rsidRPr="003713BE" w:rsidRDefault="005259E4" w:rsidP="00A34F8C">
      <w:pPr>
        <w:pStyle w:val="Corptext"/>
        <w:spacing w:line="276" w:lineRule="auto"/>
        <w:ind w:firstLine="200"/>
        <w:rPr>
          <w:sz w:val="24"/>
          <w:szCs w:val="24"/>
        </w:rPr>
      </w:pPr>
      <w:r w:rsidRPr="003713BE">
        <w:rPr>
          <w:color w:val="000000"/>
          <w:sz w:val="24"/>
          <w:szCs w:val="24"/>
          <w:lang w:eastAsia="ro-RO" w:bidi="ro-RO"/>
        </w:rPr>
        <w:t>c)- ora oficială de vară;</w:t>
      </w:r>
    </w:p>
    <w:p w14:paraId="1CE959AA" w14:textId="77777777" w:rsidR="0002268D" w:rsidRPr="00EE23C2" w:rsidRDefault="005259E4" w:rsidP="00EE23C2">
      <w:pPr>
        <w:pStyle w:val="Corptext"/>
        <w:spacing w:line="276" w:lineRule="auto"/>
        <w:ind w:firstLine="200"/>
        <w:rPr>
          <w:color w:val="000000"/>
          <w:sz w:val="24"/>
          <w:szCs w:val="24"/>
          <w:lang w:eastAsia="ro-RO" w:bidi="ro-RO"/>
        </w:rPr>
      </w:pPr>
      <w:r w:rsidRPr="003713BE">
        <w:rPr>
          <w:color w:val="000000"/>
          <w:sz w:val="24"/>
          <w:szCs w:val="24"/>
          <w:lang w:eastAsia="ro-RO" w:bidi="ro-RO"/>
        </w:rPr>
        <w:t>d)-nivelul de luminanță sau de iluminare necesar, corelat cu condițiile meteorologice.</w:t>
      </w:r>
    </w:p>
    <w:p w14:paraId="3F2198A3" w14:textId="77777777" w:rsidR="005259E4" w:rsidRDefault="005259E4" w:rsidP="00EE23C2">
      <w:pPr>
        <w:pStyle w:val="Corptext"/>
        <w:spacing w:line="276" w:lineRule="auto"/>
        <w:ind w:firstLine="0"/>
        <w:jc w:val="both"/>
        <w:rPr>
          <w:color w:val="000000"/>
          <w:sz w:val="24"/>
          <w:szCs w:val="24"/>
          <w:lang w:eastAsia="ro-RO" w:bidi="ro-RO"/>
        </w:rPr>
      </w:pPr>
      <w:r w:rsidRPr="00210227">
        <w:rPr>
          <w:color w:val="000000"/>
          <w:sz w:val="24"/>
          <w:szCs w:val="24"/>
          <w:lang w:eastAsia="ro-RO" w:bidi="ro-RO"/>
        </w:rPr>
        <w:t>Av</w:t>
      </w:r>
      <w:r w:rsidR="00F061CF" w:rsidRPr="00210227">
        <w:rPr>
          <w:color w:val="000000"/>
          <w:sz w:val="24"/>
          <w:szCs w:val="24"/>
          <w:lang w:eastAsia="ro-RO" w:bidi="ro-RO"/>
        </w:rPr>
        <w:t>â</w:t>
      </w:r>
      <w:r w:rsidRPr="00210227">
        <w:rPr>
          <w:color w:val="000000"/>
          <w:sz w:val="24"/>
          <w:szCs w:val="24"/>
          <w:lang w:eastAsia="ro-RO" w:bidi="ro-RO"/>
        </w:rPr>
        <w:t>nd in vedere amplasarea geografica si schimbarea orei vara /iarna propunem următorul program de funcționare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1277"/>
        <w:gridCol w:w="1114"/>
        <w:gridCol w:w="970"/>
        <w:gridCol w:w="1037"/>
        <w:gridCol w:w="1195"/>
      </w:tblGrid>
      <w:tr w:rsidR="00210227" w14:paraId="3B3DBB94" w14:textId="77777777" w:rsidTr="00D44D88">
        <w:trPr>
          <w:trHeight w:hRule="exact" w:val="350"/>
          <w:jc w:val="center"/>
        </w:trPr>
        <w:tc>
          <w:tcPr>
            <w:tcW w:w="1709" w:type="dxa"/>
            <w:shd w:val="clear" w:color="auto" w:fill="auto"/>
          </w:tcPr>
          <w:p w14:paraId="06E982CE" w14:textId="77777777" w:rsidR="00210227" w:rsidRDefault="00210227" w:rsidP="00D44D88">
            <w:pPr>
              <w:rPr>
                <w:sz w:val="10"/>
                <w:szCs w:val="10"/>
              </w:rPr>
            </w:pPr>
          </w:p>
        </w:tc>
        <w:tc>
          <w:tcPr>
            <w:tcW w:w="1277" w:type="dxa"/>
            <w:shd w:val="clear" w:color="auto" w:fill="auto"/>
          </w:tcPr>
          <w:p w14:paraId="474BC74B" w14:textId="77777777" w:rsidR="00210227" w:rsidRDefault="00210227" w:rsidP="00D44D88">
            <w:pPr>
              <w:rPr>
                <w:sz w:val="10"/>
                <w:szCs w:val="10"/>
              </w:rPr>
            </w:pPr>
          </w:p>
        </w:tc>
        <w:tc>
          <w:tcPr>
            <w:tcW w:w="2084" w:type="dxa"/>
            <w:gridSpan w:val="2"/>
            <w:tcBorders>
              <w:top w:val="single" w:sz="4" w:space="0" w:color="auto"/>
              <w:left w:val="single" w:sz="4" w:space="0" w:color="auto"/>
            </w:tcBorders>
            <w:shd w:val="clear" w:color="auto" w:fill="auto"/>
            <w:vAlign w:val="bottom"/>
          </w:tcPr>
          <w:p w14:paraId="41295366" w14:textId="77777777" w:rsidR="00210227" w:rsidRDefault="00210227" w:rsidP="00D44D88">
            <w:pPr>
              <w:pStyle w:val="Other0"/>
              <w:jc w:val="both"/>
            </w:pPr>
            <w:r>
              <w:rPr>
                <w:rFonts w:ascii="Arial" w:eastAsia="Arial" w:hAnsi="Arial" w:cs="Arial"/>
              </w:rPr>
              <w:t>Aprindere</w:t>
            </w:r>
          </w:p>
        </w:tc>
        <w:tc>
          <w:tcPr>
            <w:tcW w:w="2232" w:type="dxa"/>
            <w:gridSpan w:val="2"/>
            <w:tcBorders>
              <w:top w:val="single" w:sz="4" w:space="0" w:color="auto"/>
              <w:left w:val="single" w:sz="4" w:space="0" w:color="auto"/>
              <w:right w:val="single" w:sz="4" w:space="0" w:color="auto"/>
            </w:tcBorders>
            <w:shd w:val="clear" w:color="auto" w:fill="auto"/>
            <w:vAlign w:val="bottom"/>
          </w:tcPr>
          <w:p w14:paraId="69715102" w14:textId="77777777" w:rsidR="00210227" w:rsidRDefault="00210227" w:rsidP="00D44D88">
            <w:pPr>
              <w:pStyle w:val="Other0"/>
              <w:jc w:val="both"/>
            </w:pPr>
            <w:r>
              <w:rPr>
                <w:rFonts w:ascii="Arial" w:eastAsia="Arial" w:hAnsi="Arial" w:cs="Arial"/>
                <w:lang w:val="en-US" w:bidi="en-US"/>
              </w:rPr>
              <w:t>Stinger</w:t>
            </w:r>
            <w:r>
              <w:rPr>
                <w:rFonts w:ascii="Arial" w:eastAsia="Arial" w:hAnsi="Arial" w:cs="Arial"/>
              </w:rPr>
              <w:t>e</w:t>
            </w:r>
          </w:p>
        </w:tc>
      </w:tr>
      <w:tr w:rsidR="00210227" w14:paraId="4AB9BC3D" w14:textId="77777777" w:rsidTr="00D44D88">
        <w:trPr>
          <w:trHeight w:hRule="exact" w:val="667"/>
          <w:jc w:val="center"/>
        </w:trPr>
        <w:tc>
          <w:tcPr>
            <w:tcW w:w="1709" w:type="dxa"/>
            <w:tcBorders>
              <w:top w:val="single" w:sz="4" w:space="0" w:color="auto"/>
              <w:left w:val="single" w:sz="4" w:space="0" w:color="auto"/>
            </w:tcBorders>
            <w:shd w:val="clear" w:color="auto" w:fill="auto"/>
            <w:vAlign w:val="bottom"/>
          </w:tcPr>
          <w:p w14:paraId="4A51EE4A" w14:textId="77777777" w:rsidR="00210227" w:rsidRDefault="00210227" w:rsidP="00D44D88">
            <w:pPr>
              <w:pStyle w:val="Other0"/>
            </w:pPr>
            <w:r>
              <w:rPr>
                <w:rFonts w:ascii="Arial" w:eastAsia="Arial" w:hAnsi="Arial" w:cs="Arial"/>
              </w:rPr>
              <w:t>Luna</w:t>
            </w:r>
          </w:p>
        </w:tc>
        <w:tc>
          <w:tcPr>
            <w:tcW w:w="1277" w:type="dxa"/>
            <w:tcBorders>
              <w:top w:val="single" w:sz="4" w:space="0" w:color="auto"/>
              <w:left w:val="single" w:sz="4" w:space="0" w:color="auto"/>
            </w:tcBorders>
            <w:shd w:val="clear" w:color="auto" w:fill="auto"/>
            <w:vAlign w:val="bottom"/>
          </w:tcPr>
          <w:p w14:paraId="442F5856" w14:textId="77777777" w:rsidR="00210227" w:rsidRDefault="00210227" w:rsidP="00D44D88">
            <w:pPr>
              <w:pStyle w:val="Other0"/>
            </w:pPr>
            <w:proofErr w:type="spellStart"/>
            <w:r>
              <w:rPr>
                <w:rFonts w:ascii="Arial" w:eastAsia="Arial" w:hAnsi="Arial" w:cs="Arial"/>
              </w:rPr>
              <w:t>Numar</w:t>
            </w:r>
            <w:proofErr w:type="spellEnd"/>
            <w:r>
              <w:rPr>
                <w:rFonts w:ascii="Arial" w:eastAsia="Arial" w:hAnsi="Arial" w:cs="Arial"/>
              </w:rPr>
              <w:t xml:space="preserve"> de zile</w:t>
            </w:r>
          </w:p>
        </w:tc>
        <w:tc>
          <w:tcPr>
            <w:tcW w:w="1114" w:type="dxa"/>
            <w:tcBorders>
              <w:top w:val="single" w:sz="4" w:space="0" w:color="auto"/>
              <w:left w:val="single" w:sz="4" w:space="0" w:color="auto"/>
            </w:tcBorders>
            <w:shd w:val="clear" w:color="auto" w:fill="auto"/>
            <w:vAlign w:val="bottom"/>
          </w:tcPr>
          <w:p w14:paraId="675CB1B5" w14:textId="77777777" w:rsidR="00210227" w:rsidRDefault="00210227" w:rsidP="00D44D88">
            <w:pPr>
              <w:pStyle w:val="Other0"/>
              <w:jc w:val="both"/>
            </w:pPr>
            <w:r>
              <w:rPr>
                <w:rFonts w:ascii="Arial" w:eastAsia="Arial" w:hAnsi="Arial" w:cs="Arial"/>
              </w:rPr>
              <w:t>Ora</w:t>
            </w:r>
          </w:p>
        </w:tc>
        <w:tc>
          <w:tcPr>
            <w:tcW w:w="970" w:type="dxa"/>
            <w:tcBorders>
              <w:top w:val="single" w:sz="4" w:space="0" w:color="auto"/>
              <w:left w:val="single" w:sz="4" w:space="0" w:color="auto"/>
            </w:tcBorders>
            <w:shd w:val="clear" w:color="auto" w:fill="auto"/>
            <w:vAlign w:val="bottom"/>
          </w:tcPr>
          <w:p w14:paraId="6A1A5E1E" w14:textId="77777777" w:rsidR="00210227" w:rsidRDefault="00210227" w:rsidP="00D44D88">
            <w:pPr>
              <w:pStyle w:val="Other0"/>
            </w:pPr>
            <w:r>
              <w:rPr>
                <w:rFonts w:ascii="Arial" w:eastAsia="Arial" w:hAnsi="Arial" w:cs="Arial"/>
              </w:rPr>
              <w:t>Minut</w:t>
            </w:r>
          </w:p>
        </w:tc>
        <w:tc>
          <w:tcPr>
            <w:tcW w:w="1037" w:type="dxa"/>
            <w:tcBorders>
              <w:top w:val="single" w:sz="4" w:space="0" w:color="auto"/>
              <w:left w:val="single" w:sz="4" w:space="0" w:color="auto"/>
            </w:tcBorders>
            <w:shd w:val="clear" w:color="auto" w:fill="auto"/>
            <w:vAlign w:val="bottom"/>
          </w:tcPr>
          <w:p w14:paraId="10999E49" w14:textId="77777777" w:rsidR="00210227" w:rsidRDefault="00210227" w:rsidP="00D44D88">
            <w:pPr>
              <w:pStyle w:val="Other0"/>
              <w:jc w:val="both"/>
            </w:pPr>
            <w:r>
              <w:rPr>
                <w:rFonts w:ascii="Arial" w:eastAsia="Arial" w:hAnsi="Arial" w:cs="Arial"/>
              </w:rPr>
              <w:t>Ora</w:t>
            </w:r>
          </w:p>
        </w:tc>
        <w:tc>
          <w:tcPr>
            <w:tcW w:w="1195" w:type="dxa"/>
            <w:tcBorders>
              <w:top w:val="single" w:sz="4" w:space="0" w:color="auto"/>
              <w:left w:val="single" w:sz="4" w:space="0" w:color="auto"/>
              <w:right w:val="single" w:sz="4" w:space="0" w:color="auto"/>
            </w:tcBorders>
            <w:shd w:val="clear" w:color="auto" w:fill="auto"/>
            <w:vAlign w:val="bottom"/>
          </w:tcPr>
          <w:p w14:paraId="705A13E2" w14:textId="77777777" w:rsidR="00210227" w:rsidRDefault="00210227" w:rsidP="00D44D88">
            <w:pPr>
              <w:pStyle w:val="Other0"/>
            </w:pPr>
            <w:r>
              <w:rPr>
                <w:rFonts w:ascii="Arial" w:eastAsia="Arial" w:hAnsi="Arial" w:cs="Arial"/>
              </w:rPr>
              <w:t>Minut</w:t>
            </w:r>
          </w:p>
        </w:tc>
      </w:tr>
      <w:tr w:rsidR="00210227" w14:paraId="7343ABB6" w14:textId="77777777" w:rsidTr="00D44D88">
        <w:trPr>
          <w:trHeight w:hRule="exact" w:val="336"/>
          <w:jc w:val="center"/>
        </w:trPr>
        <w:tc>
          <w:tcPr>
            <w:tcW w:w="1709" w:type="dxa"/>
            <w:tcBorders>
              <w:top w:val="single" w:sz="4" w:space="0" w:color="auto"/>
              <w:left w:val="single" w:sz="4" w:space="0" w:color="auto"/>
            </w:tcBorders>
            <w:shd w:val="clear" w:color="auto" w:fill="auto"/>
            <w:vAlign w:val="bottom"/>
          </w:tcPr>
          <w:p w14:paraId="527742CE" w14:textId="77777777" w:rsidR="00210227" w:rsidRDefault="00210227" w:rsidP="00D44D88">
            <w:pPr>
              <w:pStyle w:val="Other0"/>
            </w:pPr>
            <w:r>
              <w:rPr>
                <w:rFonts w:ascii="Arial" w:eastAsia="Arial" w:hAnsi="Arial" w:cs="Arial"/>
              </w:rPr>
              <w:t>ianuarie</w:t>
            </w:r>
          </w:p>
        </w:tc>
        <w:tc>
          <w:tcPr>
            <w:tcW w:w="1277" w:type="dxa"/>
            <w:tcBorders>
              <w:top w:val="single" w:sz="4" w:space="0" w:color="auto"/>
              <w:left w:val="single" w:sz="4" w:space="0" w:color="auto"/>
            </w:tcBorders>
            <w:shd w:val="clear" w:color="auto" w:fill="auto"/>
            <w:vAlign w:val="bottom"/>
          </w:tcPr>
          <w:p w14:paraId="444AC016" w14:textId="77777777" w:rsidR="00210227" w:rsidRDefault="00210227" w:rsidP="00D44D88">
            <w:pPr>
              <w:pStyle w:val="Other0"/>
            </w:pPr>
            <w:r>
              <w:rPr>
                <w:rFonts w:ascii="Arial" w:eastAsia="Arial" w:hAnsi="Arial" w:cs="Arial"/>
              </w:rPr>
              <w:t>31</w:t>
            </w:r>
          </w:p>
        </w:tc>
        <w:tc>
          <w:tcPr>
            <w:tcW w:w="1114" w:type="dxa"/>
            <w:tcBorders>
              <w:top w:val="single" w:sz="4" w:space="0" w:color="auto"/>
              <w:left w:val="single" w:sz="4" w:space="0" w:color="auto"/>
            </w:tcBorders>
            <w:shd w:val="clear" w:color="auto" w:fill="auto"/>
            <w:vAlign w:val="bottom"/>
          </w:tcPr>
          <w:p w14:paraId="02B7F160" w14:textId="77777777" w:rsidR="00210227" w:rsidRDefault="00210227" w:rsidP="00D44D88">
            <w:pPr>
              <w:pStyle w:val="Other0"/>
              <w:jc w:val="both"/>
            </w:pPr>
            <w:r>
              <w:rPr>
                <w:rFonts w:ascii="Arial" w:eastAsia="Arial" w:hAnsi="Arial" w:cs="Arial"/>
              </w:rPr>
              <w:t>17</w:t>
            </w:r>
          </w:p>
        </w:tc>
        <w:tc>
          <w:tcPr>
            <w:tcW w:w="970" w:type="dxa"/>
            <w:tcBorders>
              <w:top w:val="single" w:sz="4" w:space="0" w:color="auto"/>
              <w:left w:val="single" w:sz="4" w:space="0" w:color="auto"/>
            </w:tcBorders>
            <w:shd w:val="clear" w:color="auto" w:fill="auto"/>
            <w:vAlign w:val="bottom"/>
          </w:tcPr>
          <w:p w14:paraId="65B39A22" w14:textId="77777777" w:rsidR="00210227" w:rsidRDefault="00210227" w:rsidP="00D44D88">
            <w:pPr>
              <w:pStyle w:val="Other0"/>
            </w:pPr>
            <w:r>
              <w:rPr>
                <w:rFonts w:ascii="Arial" w:eastAsia="Arial" w:hAnsi="Arial" w:cs="Arial"/>
              </w:rPr>
              <w:t>31</w:t>
            </w:r>
          </w:p>
        </w:tc>
        <w:tc>
          <w:tcPr>
            <w:tcW w:w="1037" w:type="dxa"/>
            <w:tcBorders>
              <w:top w:val="single" w:sz="4" w:space="0" w:color="auto"/>
              <w:left w:val="single" w:sz="4" w:space="0" w:color="auto"/>
            </w:tcBorders>
            <w:shd w:val="clear" w:color="auto" w:fill="auto"/>
            <w:vAlign w:val="bottom"/>
          </w:tcPr>
          <w:p w14:paraId="362CF547" w14:textId="77777777" w:rsidR="00210227" w:rsidRDefault="00210227" w:rsidP="00D44D88">
            <w:pPr>
              <w:pStyle w:val="Other0"/>
              <w:jc w:val="both"/>
            </w:pPr>
            <w:r>
              <w:rPr>
                <w:rFonts w:ascii="Arial" w:eastAsia="Arial" w:hAnsi="Arial" w:cs="Arial"/>
              </w:rPr>
              <w:t>7</w:t>
            </w:r>
          </w:p>
        </w:tc>
        <w:tc>
          <w:tcPr>
            <w:tcW w:w="1195" w:type="dxa"/>
            <w:tcBorders>
              <w:top w:val="single" w:sz="4" w:space="0" w:color="auto"/>
              <w:left w:val="single" w:sz="4" w:space="0" w:color="auto"/>
              <w:right w:val="single" w:sz="4" w:space="0" w:color="auto"/>
            </w:tcBorders>
            <w:shd w:val="clear" w:color="auto" w:fill="auto"/>
            <w:vAlign w:val="bottom"/>
          </w:tcPr>
          <w:p w14:paraId="75CA76FD" w14:textId="77777777" w:rsidR="00210227" w:rsidRDefault="00210227" w:rsidP="00D44D88">
            <w:pPr>
              <w:pStyle w:val="Other0"/>
            </w:pPr>
            <w:r>
              <w:rPr>
                <w:rFonts w:ascii="Arial" w:eastAsia="Arial" w:hAnsi="Arial" w:cs="Arial"/>
              </w:rPr>
              <w:t>28</w:t>
            </w:r>
          </w:p>
        </w:tc>
      </w:tr>
      <w:tr w:rsidR="00210227" w14:paraId="09D0D623" w14:textId="77777777" w:rsidTr="00D44D88">
        <w:trPr>
          <w:trHeight w:hRule="exact" w:val="331"/>
          <w:jc w:val="center"/>
        </w:trPr>
        <w:tc>
          <w:tcPr>
            <w:tcW w:w="1709" w:type="dxa"/>
            <w:tcBorders>
              <w:top w:val="single" w:sz="4" w:space="0" w:color="auto"/>
              <w:left w:val="single" w:sz="4" w:space="0" w:color="auto"/>
            </w:tcBorders>
            <w:shd w:val="clear" w:color="auto" w:fill="auto"/>
            <w:vAlign w:val="bottom"/>
          </w:tcPr>
          <w:p w14:paraId="061F633A" w14:textId="77777777" w:rsidR="00210227" w:rsidRDefault="00210227" w:rsidP="00D44D88">
            <w:pPr>
              <w:pStyle w:val="Other0"/>
            </w:pPr>
            <w:r>
              <w:rPr>
                <w:rFonts w:ascii="Arial" w:eastAsia="Arial" w:hAnsi="Arial" w:cs="Arial"/>
              </w:rPr>
              <w:t>februarie</w:t>
            </w:r>
          </w:p>
        </w:tc>
        <w:tc>
          <w:tcPr>
            <w:tcW w:w="1277" w:type="dxa"/>
            <w:tcBorders>
              <w:top w:val="single" w:sz="4" w:space="0" w:color="auto"/>
              <w:left w:val="single" w:sz="4" w:space="0" w:color="auto"/>
            </w:tcBorders>
            <w:shd w:val="clear" w:color="auto" w:fill="auto"/>
            <w:vAlign w:val="bottom"/>
          </w:tcPr>
          <w:p w14:paraId="7D2E5027" w14:textId="77777777" w:rsidR="00210227" w:rsidRDefault="00210227" w:rsidP="00D44D88">
            <w:pPr>
              <w:pStyle w:val="Other0"/>
            </w:pPr>
            <w:r>
              <w:rPr>
                <w:rFonts w:ascii="Arial" w:eastAsia="Arial" w:hAnsi="Arial" w:cs="Arial"/>
              </w:rPr>
              <w:t>28</w:t>
            </w:r>
          </w:p>
        </w:tc>
        <w:tc>
          <w:tcPr>
            <w:tcW w:w="1114" w:type="dxa"/>
            <w:tcBorders>
              <w:top w:val="single" w:sz="4" w:space="0" w:color="auto"/>
              <w:left w:val="single" w:sz="4" w:space="0" w:color="auto"/>
            </w:tcBorders>
            <w:shd w:val="clear" w:color="auto" w:fill="auto"/>
            <w:vAlign w:val="bottom"/>
          </w:tcPr>
          <w:p w14:paraId="74C5EF30" w14:textId="77777777" w:rsidR="00210227" w:rsidRDefault="00210227" w:rsidP="00D44D88">
            <w:pPr>
              <w:pStyle w:val="Other0"/>
              <w:jc w:val="both"/>
            </w:pPr>
            <w:r>
              <w:rPr>
                <w:rFonts w:ascii="Arial" w:eastAsia="Arial" w:hAnsi="Arial" w:cs="Arial"/>
              </w:rPr>
              <w:t>18</w:t>
            </w:r>
          </w:p>
        </w:tc>
        <w:tc>
          <w:tcPr>
            <w:tcW w:w="970" w:type="dxa"/>
            <w:tcBorders>
              <w:top w:val="single" w:sz="4" w:space="0" w:color="auto"/>
              <w:left w:val="single" w:sz="4" w:space="0" w:color="auto"/>
            </w:tcBorders>
            <w:shd w:val="clear" w:color="auto" w:fill="auto"/>
            <w:vAlign w:val="bottom"/>
          </w:tcPr>
          <w:p w14:paraId="6875EA90" w14:textId="77777777" w:rsidR="00210227" w:rsidRDefault="00210227" w:rsidP="00D44D88">
            <w:pPr>
              <w:pStyle w:val="Other0"/>
            </w:pPr>
            <w:r>
              <w:rPr>
                <w:rFonts w:ascii="Arial" w:eastAsia="Arial" w:hAnsi="Arial" w:cs="Arial"/>
              </w:rPr>
              <w:t>15</w:t>
            </w:r>
          </w:p>
        </w:tc>
        <w:tc>
          <w:tcPr>
            <w:tcW w:w="1037" w:type="dxa"/>
            <w:tcBorders>
              <w:top w:val="single" w:sz="4" w:space="0" w:color="auto"/>
              <w:left w:val="single" w:sz="4" w:space="0" w:color="auto"/>
            </w:tcBorders>
            <w:shd w:val="clear" w:color="auto" w:fill="auto"/>
            <w:vAlign w:val="bottom"/>
          </w:tcPr>
          <w:p w14:paraId="0EB48655" w14:textId="77777777" w:rsidR="00210227" w:rsidRDefault="00210227" w:rsidP="00D44D88">
            <w:pPr>
              <w:pStyle w:val="Other0"/>
              <w:jc w:val="both"/>
            </w:pPr>
            <w:r>
              <w:rPr>
                <w:rFonts w:ascii="Arial" w:eastAsia="Arial" w:hAnsi="Arial" w:cs="Arial"/>
              </w:rPr>
              <w:t>6</w:t>
            </w:r>
          </w:p>
        </w:tc>
        <w:tc>
          <w:tcPr>
            <w:tcW w:w="1195" w:type="dxa"/>
            <w:tcBorders>
              <w:top w:val="single" w:sz="4" w:space="0" w:color="auto"/>
              <w:left w:val="single" w:sz="4" w:space="0" w:color="auto"/>
              <w:right w:val="single" w:sz="4" w:space="0" w:color="auto"/>
            </w:tcBorders>
            <w:shd w:val="clear" w:color="auto" w:fill="auto"/>
            <w:vAlign w:val="bottom"/>
          </w:tcPr>
          <w:p w14:paraId="3E92338F" w14:textId="77777777" w:rsidR="00210227" w:rsidRDefault="00210227" w:rsidP="00D44D88">
            <w:pPr>
              <w:pStyle w:val="Other0"/>
            </w:pPr>
            <w:r>
              <w:rPr>
                <w:rFonts w:ascii="Arial" w:eastAsia="Arial" w:hAnsi="Arial" w:cs="Arial"/>
              </w:rPr>
              <w:t>55</w:t>
            </w:r>
          </w:p>
        </w:tc>
      </w:tr>
      <w:tr w:rsidR="00210227" w14:paraId="12E1AC71" w14:textId="77777777" w:rsidTr="00D44D88">
        <w:trPr>
          <w:trHeight w:hRule="exact" w:val="331"/>
          <w:jc w:val="center"/>
        </w:trPr>
        <w:tc>
          <w:tcPr>
            <w:tcW w:w="1709" w:type="dxa"/>
            <w:tcBorders>
              <w:top w:val="single" w:sz="4" w:space="0" w:color="auto"/>
              <w:left w:val="single" w:sz="4" w:space="0" w:color="auto"/>
            </w:tcBorders>
            <w:shd w:val="clear" w:color="auto" w:fill="auto"/>
            <w:vAlign w:val="bottom"/>
          </w:tcPr>
          <w:p w14:paraId="2BB3A062" w14:textId="77777777" w:rsidR="00210227" w:rsidRDefault="00210227" w:rsidP="00D44D88">
            <w:pPr>
              <w:pStyle w:val="Other0"/>
            </w:pPr>
            <w:r>
              <w:rPr>
                <w:rFonts w:ascii="Arial" w:eastAsia="Arial" w:hAnsi="Arial" w:cs="Arial"/>
              </w:rPr>
              <w:t>martie</w:t>
            </w:r>
          </w:p>
        </w:tc>
        <w:tc>
          <w:tcPr>
            <w:tcW w:w="1277" w:type="dxa"/>
            <w:tcBorders>
              <w:top w:val="single" w:sz="4" w:space="0" w:color="auto"/>
              <w:left w:val="single" w:sz="4" w:space="0" w:color="auto"/>
            </w:tcBorders>
            <w:shd w:val="clear" w:color="auto" w:fill="auto"/>
            <w:vAlign w:val="bottom"/>
          </w:tcPr>
          <w:p w14:paraId="251C94C3" w14:textId="77777777" w:rsidR="00210227" w:rsidRDefault="00210227" w:rsidP="00D44D88">
            <w:pPr>
              <w:pStyle w:val="Other0"/>
            </w:pPr>
            <w:r>
              <w:rPr>
                <w:rFonts w:ascii="Arial" w:eastAsia="Arial" w:hAnsi="Arial" w:cs="Arial"/>
              </w:rPr>
              <w:t>31</w:t>
            </w:r>
          </w:p>
        </w:tc>
        <w:tc>
          <w:tcPr>
            <w:tcW w:w="1114" w:type="dxa"/>
            <w:tcBorders>
              <w:top w:val="single" w:sz="4" w:space="0" w:color="auto"/>
              <w:left w:val="single" w:sz="4" w:space="0" w:color="auto"/>
            </w:tcBorders>
            <w:shd w:val="clear" w:color="auto" w:fill="auto"/>
            <w:vAlign w:val="bottom"/>
          </w:tcPr>
          <w:p w14:paraId="5483C96A" w14:textId="77777777" w:rsidR="00210227" w:rsidRDefault="00210227" w:rsidP="00D44D88">
            <w:pPr>
              <w:pStyle w:val="Other0"/>
              <w:jc w:val="both"/>
            </w:pPr>
            <w:r>
              <w:rPr>
                <w:rFonts w:ascii="Arial" w:eastAsia="Arial" w:hAnsi="Arial" w:cs="Arial"/>
              </w:rPr>
              <w:t>18</w:t>
            </w:r>
          </w:p>
        </w:tc>
        <w:tc>
          <w:tcPr>
            <w:tcW w:w="970" w:type="dxa"/>
            <w:tcBorders>
              <w:top w:val="single" w:sz="4" w:space="0" w:color="auto"/>
              <w:left w:val="single" w:sz="4" w:space="0" w:color="auto"/>
            </w:tcBorders>
            <w:shd w:val="clear" w:color="auto" w:fill="auto"/>
            <w:vAlign w:val="bottom"/>
          </w:tcPr>
          <w:p w14:paraId="5ED2D9C6" w14:textId="77777777" w:rsidR="00210227" w:rsidRDefault="00210227" w:rsidP="00D44D88">
            <w:pPr>
              <w:pStyle w:val="Other0"/>
            </w:pPr>
            <w:r>
              <w:rPr>
                <w:rFonts w:ascii="Arial" w:eastAsia="Arial" w:hAnsi="Arial" w:cs="Arial"/>
              </w:rPr>
              <w:t>55</w:t>
            </w:r>
          </w:p>
        </w:tc>
        <w:tc>
          <w:tcPr>
            <w:tcW w:w="1037" w:type="dxa"/>
            <w:tcBorders>
              <w:top w:val="single" w:sz="4" w:space="0" w:color="auto"/>
              <w:left w:val="single" w:sz="4" w:space="0" w:color="auto"/>
            </w:tcBorders>
            <w:shd w:val="clear" w:color="auto" w:fill="auto"/>
            <w:vAlign w:val="bottom"/>
          </w:tcPr>
          <w:p w14:paraId="59F95AD8" w14:textId="77777777" w:rsidR="00210227" w:rsidRDefault="00210227" w:rsidP="00D44D88">
            <w:pPr>
              <w:pStyle w:val="Other0"/>
              <w:jc w:val="both"/>
            </w:pPr>
            <w:r>
              <w:rPr>
                <w:rFonts w:ascii="Arial" w:eastAsia="Arial" w:hAnsi="Arial" w:cs="Arial"/>
              </w:rPr>
              <w:t>6</w:t>
            </w:r>
          </w:p>
        </w:tc>
        <w:tc>
          <w:tcPr>
            <w:tcW w:w="1195" w:type="dxa"/>
            <w:tcBorders>
              <w:top w:val="single" w:sz="4" w:space="0" w:color="auto"/>
              <w:left w:val="single" w:sz="4" w:space="0" w:color="auto"/>
              <w:right w:val="single" w:sz="4" w:space="0" w:color="auto"/>
            </w:tcBorders>
            <w:shd w:val="clear" w:color="auto" w:fill="auto"/>
            <w:vAlign w:val="bottom"/>
          </w:tcPr>
          <w:p w14:paraId="4E1EE91C" w14:textId="77777777" w:rsidR="00210227" w:rsidRDefault="00210227" w:rsidP="00D44D88">
            <w:pPr>
              <w:pStyle w:val="Other0"/>
            </w:pPr>
            <w:r>
              <w:rPr>
                <w:rFonts w:ascii="Arial" w:eastAsia="Arial" w:hAnsi="Arial" w:cs="Arial"/>
              </w:rPr>
              <w:t>4</w:t>
            </w:r>
          </w:p>
        </w:tc>
      </w:tr>
      <w:tr w:rsidR="00210227" w14:paraId="25D76B58" w14:textId="77777777" w:rsidTr="00D44D88">
        <w:trPr>
          <w:trHeight w:hRule="exact" w:val="331"/>
          <w:jc w:val="center"/>
        </w:trPr>
        <w:tc>
          <w:tcPr>
            <w:tcW w:w="1709" w:type="dxa"/>
            <w:tcBorders>
              <w:top w:val="single" w:sz="4" w:space="0" w:color="auto"/>
              <w:left w:val="single" w:sz="4" w:space="0" w:color="auto"/>
            </w:tcBorders>
            <w:shd w:val="clear" w:color="auto" w:fill="auto"/>
            <w:vAlign w:val="bottom"/>
          </w:tcPr>
          <w:p w14:paraId="76A139A6" w14:textId="77777777" w:rsidR="00210227" w:rsidRDefault="00210227" w:rsidP="00D44D88">
            <w:pPr>
              <w:pStyle w:val="Other0"/>
            </w:pPr>
            <w:r>
              <w:rPr>
                <w:rFonts w:ascii="Arial" w:eastAsia="Arial" w:hAnsi="Arial" w:cs="Arial"/>
              </w:rPr>
              <w:t>aprilie</w:t>
            </w:r>
          </w:p>
        </w:tc>
        <w:tc>
          <w:tcPr>
            <w:tcW w:w="1277" w:type="dxa"/>
            <w:tcBorders>
              <w:top w:val="single" w:sz="4" w:space="0" w:color="auto"/>
              <w:left w:val="single" w:sz="4" w:space="0" w:color="auto"/>
            </w:tcBorders>
            <w:shd w:val="clear" w:color="auto" w:fill="auto"/>
            <w:vAlign w:val="bottom"/>
          </w:tcPr>
          <w:p w14:paraId="222D83E7" w14:textId="77777777" w:rsidR="00210227" w:rsidRDefault="00210227" w:rsidP="00D44D88">
            <w:pPr>
              <w:pStyle w:val="Other0"/>
            </w:pPr>
            <w:r>
              <w:rPr>
                <w:rFonts w:ascii="Arial" w:eastAsia="Arial" w:hAnsi="Arial" w:cs="Arial"/>
              </w:rPr>
              <w:t>30</w:t>
            </w:r>
          </w:p>
        </w:tc>
        <w:tc>
          <w:tcPr>
            <w:tcW w:w="1114" w:type="dxa"/>
            <w:tcBorders>
              <w:top w:val="single" w:sz="4" w:space="0" w:color="auto"/>
              <w:left w:val="single" w:sz="4" w:space="0" w:color="auto"/>
            </w:tcBorders>
            <w:shd w:val="clear" w:color="auto" w:fill="auto"/>
            <w:vAlign w:val="bottom"/>
          </w:tcPr>
          <w:p w14:paraId="4729EC4A" w14:textId="77777777" w:rsidR="00210227" w:rsidRDefault="00210227" w:rsidP="00D44D88">
            <w:pPr>
              <w:pStyle w:val="Other0"/>
              <w:jc w:val="both"/>
            </w:pPr>
            <w:r>
              <w:rPr>
                <w:rFonts w:ascii="Arial" w:eastAsia="Arial" w:hAnsi="Arial" w:cs="Arial"/>
              </w:rPr>
              <w:t>20</w:t>
            </w:r>
          </w:p>
        </w:tc>
        <w:tc>
          <w:tcPr>
            <w:tcW w:w="970" w:type="dxa"/>
            <w:tcBorders>
              <w:top w:val="single" w:sz="4" w:space="0" w:color="auto"/>
              <w:left w:val="single" w:sz="4" w:space="0" w:color="auto"/>
            </w:tcBorders>
            <w:shd w:val="clear" w:color="auto" w:fill="auto"/>
            <w:vAlign w:val="bottom"/>
          </w:tcPr>
          <w:p w14:paraId="2E5AB5A4" w14:textId="77777777" w:rsidR="00210227" w:rsidRDefault="00210227" w:rsidP="00D44D88">
            <w:pPr>
              <w:pStyle w:val="Other0"/>
            </w:pPr>
            <w:r>
              <w:rPr>
                <w:rFonts w:ascii="Arial" w:eastAsia="Arial" w:hAnsi="Arial" w:cs="Arial"/>
              </w:rPr>
              <w:t>35</w:t>
            </w:r>
          </w:p>
        </w:tc>
        <w:tc>
          <w:tcPr>
            <w:tcW w:w="1037" w:type="dxa"/>
            <w:tcBorders>
              <w:top w:val="single" w:sz="4" w:space="0" w:color="auto"/>
              <w:left w:val="single" w:sz="4" w:space="0" w:color="auto"/>
            </w:tcBorders>
            <w:shd w:val="clear" w:color="auto" w:fill="auto"/>
            <w:vAlign w:val="bottom"/>
          </w:tcPr>
          <w:p w14:paraId="68F7177D" w14:textId="77777777" w:rsidR="00210227" w:rsidRDefault="00210227" w:rsidP="00D44D88">
            <w:pPr>
              <w:pStyle w:val="Other0"/>
              <w:jc w:val="both"/>
            </w:pPr>
            <w:r>
              <w:rPr>
                <w:rFonts w:ascii="Arial" w:eastAsia="Arial" w:hAnsi="Arial" w:cs="Arial"/>
              </w:rPr>
              <w:t>6</w:t>
            </w:r>
          </w:p>
        </w:tc>
        <w:tc>
          <w:tcPr>
            <w:tcW w:w="1195" w:type="dxa"/>
            <w:tcBorders>
              <w:top w:val="single" w:sz="4" w:space="0" w:color="auto"/>
              <w:left w:val="single" w:sz="4" w:space="0" w:color="auto"/>
              <w:right w:val="single" w:sz="4" w:space="0" w:color="auto"/>
            </w:tcBorders>
            <w:shd w:val="clear" w:color="auto" w:fill="auto"/>
            <w:vAlign w:val="bottom"/>
          </w:tcPr>
          <w:p w14:paraId="6A4CF81D" w14:textId="77777777" w:rsidR="00210227" w:rsidRDefault="00210227" w:rsidP="00D44D88">
            <w:pPr>
              <w:pStyle w:val="Other0"/>
            </w:pPr>
            <w:r>
              <w:rPr>
                <w:rFonts w:ascii="Arial" w:eastAsia="Arial" w:hAnsi="Arial" w:cs="Arial"/>
              </w:rPr>
              <w:t>7</w:t>
            </w:r>
          </w:p>
        </w:tc>
      </w:tr>
      <w:tr w:rsidR="00210227" w14:paraId="777E1D71" w14:textId="77777777" w:rsidTr="00D44D88">
        <w:trPr>
          <w:trHeight w:hRule="exact" w:val="331"/>
          <w:jc w:val="center"/>
        </w:trPr>
        <w:tc>
          <w:tcPr>
            <w:tcW w:w="1709" w:type="dxa"/>
            <w:tcBorders>
              <w:top w:val="single" w:sz="4" w:space="0" w:color="auto"/>
              <w:left w:val="single" w:sz="4" w:space="0" w:color="auto"/>
            </w:tcBorders>
            <w:shd w:val="clear" w:color="auto" w:fill="auto"/>
            <w:vAlign w:val="bottom"/>
          </w:tcPr>
          <w:p w14:paraId="543DDDA4" w14:textId="77777777" w:rsidR="00210227" w:rsidRDefault="00210227" w:rsidP="00D44D88">
            <w:pPr>
              <w:pStyle w:val="Other0"/>
            </w:pPr>
            <w:r>
              <w:rPr>
                <w:rFonts w:ascii="Arial" w:eastAsia="Arial" w:hAnsi="Arial" w:cs="Arial"/>
              </w:rPr>
              <w:t>mai</w:t>
            </w:r>
          </w:p>
        </w:tc>
        <w:tc>
          <w:tcPr>
            <w:tcW w:w="1277" w:type="dxa"/>
            <w:tcBorders>
              <w:top w:val="single" w:sz="4" w:space="0" w:color="auto"/>
              <w:left w:val="single" w:sz="4" w:space="0" w:color="auto"/>
            </w:tcBorders>
            <w:shd w:val="clear" w:color="auto" w:fill="auto"/>
            <w:vAlign w:val="bottom"/>
          </w:tcPr>
          <w:p w14:paraId="646CD224" w14:textId="77777777" w:rsidR="00210227" w:rsidRDefault="00210227" w:rsidP="00D44D88">
            <w:pPr>
              <w:pStyle w:val="Other0"/>
            </w:pPr>
            <w:r>
              <w:rPr>
                <w:rFonts w:ascii="Arial" w:eastAsia="Arial" w:hAnsi="Arial" w:cs="Arial"/>
              </w:rPr>
              <w:t>31</w:t>
            </w:r>
          </w:p>
        </w:tc>
        <w:tc>
          <w:tcPr>
            <w:tcW w:w="1114" w:type="dxa"/>
            <w:tcBorders>
              <w:top w:val="single" w:sz="4" w:space="0" w:color="auto"/>
              <w:left w:val="single" w:sz="4" w:space="0" w:color="auto"/>
            </w:tcBorders>
            <w:shd w:val="clear" w:color="auto" w:fill="auto"/>
            <w:vAlign w:val="bottom"/>
          </w:tcPr>
          <w:p w14:paraId="3DC688B1" w14:textId="77777777" w:rsidR="00210227" w:rsidRDefault="00210227" w:rsidP="00D44D88">
            <w:pPr>
              <w:pStyle w:val="Other0"/>
              <w:jc w:val="both"/>
            </w:pPr>
            <w:r>
              <w:rPr>
                <w:rFonts w:ascii="Arial" w:eastAsia="Arial" w:hAnsi="Arial" w:cs="Arial"/>
              </w:rPr>
              <w:t>21</w:t>
            </w:r>
          </w:p>
        </w:tc>
        <w:tc>
          <w:tcPr>
            <w:tcW w:w="970" w:type="dxa"/>
            <w:tcBorders>
              <w:top w:val="single" w:sz="4" w:space="0" w:color="auto"/>
              <w:left w:val="single" w:sz="4" w:space="0" w:color="auto"/>
            </w:tcBorders>
            <w:shd w:val="clear" w:color="auto" w:fill="auto"/>
            <w:vAlign w:val="bottom"/>
          </w:tcPr>
          <w:p w14:paraId="0476D16F" w14:textId="77777777" w:rsidR="00210227" w:rsidRDefault="00210227" w:rsidP="00D44D88">
            <w:pPr>
              <w:pStyle w:val="Other0"/>
            </w:pPr>
            <w:r>
              <w:rPr>
                <w:rFonts w:ascii="Arial" w:eastAsia="Arial" w:hAnsi="Arial" w:cs="Arial"/>
              </w:rPr>
              <w:t>13</w:t>
            </w:r>
          </w:p>
        </w:tc>
        <w:tc>
          <w:tcPr>
            <w:tcW w:w="1037" w:type="dxa"/>
            <w:tcBorders>
              <w:top w:val="single" w:sz="4" w:space="0" w:color="auto"/>
              <w:left w:val="single" w:sz="4" w:space="0" w:color="auto"/>
            </w:tcBorders>
            <w:shd w:val="clear" w:color="auto" w:fill="auto"/>
            <w:vAlign w:val="bottom"/>
          </w:tcPr>
          <w:p w14:paraId="5D4D4EB6" w14:textId="77777777" w:rsidR="00210227" w:rsidRDefault="00210227" w:rsidP="00D44D88">
            <w:pPr>
              <w:pStyle w:val="Other0"/>
              <w:jc w:val="both"/>
            </w:pPr>
            <w:r>
              <w:rPr>
                <w:rFonts w:ascii="Arial" w:eastAsia="Arial" w:hAnsi="Arial" w:cs="Arial"/>
              </w:rPr>
              <w:t>5</w:t>
            </w:r>
          </w:p>
        </w:tc>
        <w:tc>
          <w:tcPr>
            <w:tcW w:w="1195" w:type="dxa"/>
            <w:tcBorders>
              <w:top w:val="single" w:sz="4" w:space="0" w:color="auto"/>
              <w:left w:val="single" w:sz="4" w:space="0" w:color="auto"/>
              <w:right w:val="single" w:sz="4" w:space="0" w:color="auto"/>
            </w:tcBorders>
            <w:shd w:val="clear" w:color="auto" w:fill="auto"/>
            <w:vAlign w:val="bottom"/>
          </w:tcPr>
          <w:p w14:paraId="79D18F94" w14:textId="77777777" w:rsidR="00210227" w:rsidRDefault="00210227" w:rsidP="00D44D88">
            <w:pPr>
              <w:pStyle w:val="Other0"/>
            </w:pPr>
            <w:r>
              <w:rPr>
                <w:rFonts w:ascii="Arial" w:eastAsia="Arial" w:hAnsi="Arial" w:cs="Arial"/>
              </w:rPr>
              <w:t>22</w:t>
            </w:r>
          </w:p>
        </w:tc>
      </w:tr>
      <w:tr w:rsidR="00210227" w14:paraId="4E994D6B" w14:textId="77777777" w:rsidTr="00D44D88">
        <w:trPr>
          <w:trHeight w:hRule="exact" w:val="336"/>
          <w:jc w:val="center"/>
        </w:trPr>
        <w:tc>
          <w:tcPr>
            <w:tcW w:w="1709" w:type="dxa"/>
            <w:tcBorders>
              <w:top w:val="single" w:sz="4" w:space="0" w:color="auto"/>
              <w:left w:val="single" w:sz="4" w:space="0" w:color="auto"/>
            </w:tcBorders>
            <w:shd w:val="clear" w:color="auto" w:fill="auto"/>
            <w:vAlign w:val="bottom"/>
          </w:tcPr>
          <w:p w14:paraId="3C3C81D8" w14:textId="77777777" w:rsidR="00210227" w:rsidRDefault="00210227" w:rsidP="00D44D88">
            <w:pPr>
              <w:pStyle w:val="Other0"/>
            </w:pPr>
            <w:r>
              <w:rPr>
                <w:rFonts w:ascii="Arial" w:eastAsia="Arial" w:hAnsi="Arial" w:cs="Arial"/>
              </w:rPr>
              <w:t>iunie</w:t>
            </w:r>
          </w:p>
        </w:tc>
        <w:tc>
          <w:tcPr>
            <w:tcW w:w="1277" w:type="dxa"/>
            <w:tcBorders>
              <w:top w:val="single" w:sz="4" w:space="0" w:color="auto"/>
              <w:left w:val="single" w:sz="4" w:space="0" w:color="auto"/>
            </w:tcBorders>
            <w:shd w:val="clear" w:color="auto" w:fill="auto"/>
            <w:vAlign w:val="bottom"/>
          </w:tcPr>
          <w:p w14:paraId="784E16CE" w14:textId="77777777" w:rsidR="00210227" w:rsidRDefault="00210227" w:rsidP="00D44D88">
            <w:pPr>
              <w:pStyle w:val="Other0"/>
            </w:pPr>
            <w:r>
              <w:rPr>
                <w:rFonts w:ascii="Arial" w:eastAsia="Arial" w:hAnsi="Arial" w:cs="Arial"/>
              </w:rPr>
              <w:t>30</w:t>
            </w:r>
          </w:p>
        </w:tc>
        <w:tc>
          <w:tcPr>
            <w:tcW w:w="1114" w:type="dxa"/>
            <w:tcBorders>
              <w:top w:val="single" w:sz="4" w:space="0" w:color="auto"/>
              <w:left w:val="single" w:sz="4" w:space="0" w:color="auto"/>
            </w:tcBorders>
            <w:shd w:val="clear" w:color="auto" w:fill="auto"/>
            <w:vAlign w:val="bottom"/>
          </w:tcPr>
          <w:p w14:paraId="66CDC6C8" w14:textId="77777777" w:rsidR="00210227" w:rsidRDefault="00210227" w:rsidP="00D44D88">
            <w:pPr>
              <w:pStyle w:val="Other0"/>
              <w:jc w:val="both"/>
            </w:pPr>
            <w:r>
              <w:rPr>
                <w:rFonts w:ascii="Arial" w:eastAsia="Arial" w:hAnsi="Arial" w:cs="Arial"/>
              </w:rPr>
              <w:t>21</w:t>
            </w:r>
          </w:p>
        </w:tc>
        <w:tc>
          <w:tcPr>
            <w:tcW w:w="970" w:type="dxa"/>
            <w:tcBorders>
              <w:top w:val="single" w:sz="4" w:space="0" w:color="auto"/>
              <w:left w:val="single" w:sz="4" w:space="0" w:color="auto"/>
            </w:tcBorders>
            <w:shd w:val="clear" w:color="auto" w:fill="auto"/>
            <w:vAlign w:val="bottom"/>
          </w:tcPr>
          <w:p w14:paraId="7F4FE0DC" w14:textId="77777777" w:rsidR="00210227" w:rsidRDefault="00210227" w:rsidP="00D44D88">
            <w:pPr>
              <w:pStyle w:val="Other0"/>
            </w:pPr>
            <w:r>
              <w:rPr>
                <w:rFonts w:ascii="Arial" w:eastAsia="Arial" w:hAnsi="Arial" w:cs="Arial"/>
              </w:rPr>
              <w:t>39</w:t>
            </w:r>
          </w:p>
        </w:tc>
        <w:tc>
          <w:tcPr>
            <w:tcW w:w="1037" w:type="dxa"/>
            <w:tcBorders>
              <w:top w:val="single" w:sz="4" w:space="0" w:color="auto"/>
              <w:left w:val="single" w:sz="4" w:space="0" w:color="auto"/>
            </w:tcBorders>
            <w:shd w:val="clear" w:color="auto" w:fill="auto"/>
            <w:vAlign w:val="bottom"/>
          </w:tcPr>
          <w:p w14:paraId="367261F1" w14:textId="77777777" w:rsidR="00210227" w:rsidRDefault="00210227" w:rsidP="00D44D88">
            <w:pPr>
              <w:pStyle w:val="Other0"/>
              <w:jc w:val="both"/>
            </w:pPr>
            <w:r>
              <w:rPr>
                <w:rFonts w:ascii="Arial" w:eastAsia="Arial" w:hAnsi="Arial" w:cs="Arial"/>
              </w:rPr>
              <w:t>5</w:t>
            </w:r>
          </w:p>
        </w:tc>
        <w:tc>
          <w:tcPr>
            <w:tcW w:w="1195" w:type="dxa"/>
            <w:tcBorders>
              <w:top w:val="single" w:sz="4" w:space="0" w:color="auto"/>
              <w:left w:val="single" w:sz="4" w:space="0" w:color="auto"/>
              <w:right w:val="single" w:sz="4" w:space="0" w:color="auto"/>
            </w:tcBorders>
            <w:shd w:val="clear" w:color="auto" w:fill="auto"/>
            <w:vAlign w:val="bottom"/>
          </w:tcPr>
          <w:p w14:paraId="5D242481" w14:textId="77777777" w:rsidR="00210227" w:rsidRDefault="00210227" w:rsidP="00D44D88">
            <w:pPr>
              <w:pStyle w:val="Other0"/>
            </w:pPr>
            <w:r>
              <w:rPr>
                <w:rFonts w:ascii="Arial" w:eastAsia="Arial" w:hAnsi="Arial" w:cs="Arial"/>
              </w:rPr>
              <w:t>4</w:t>
            </w:r>
          </w:p>
        </w:tc>
      </w:tr>
      <w:tr w:rsidR="00210227" w14:paraId="33D9CA2D" w14:textId="77777777" w:rsidTr="00D44D88">
        <w:trPr>
          <w:trHeight w:hRule="exact" w:val="331"/>
          <w:jc w:val="center"/>
        </w:trPr>
        <w:tc>
          <w:tcPr>
            <w:tcW w:w="1709" w:type="dxa"/>
            <w:tcBorders>
              <w:top w:val="single" w:sz="4" w:space="0" w:color="auto"/>
              <w:left w:val="single" w:sz="4" w:space="0" w:color="auto"/>
            </w:tcBorders>
            <w:shd w:val="clear" w:color="auto" w:fill="auto"/>
            <w:vAlign w:val="bottom"/>
          </w:tcPr>
          <w:p w14:paraId="6A3BD291" w14:textId="77777777" w:rsidR="00210227" w:rsidRDefault="00210227" w:rsidP="00D44D88">
            <w:pPr>
              <w:pStyle w:val="Other0"/>
            </w:pPr>
            <w:r>
              <w:rPr>
                <w:rFonts w:ascii="Arial" w:eastAsia="Arial" w:hAnsi="Arial" w:cs="Arial"/>
              </w:rPr>
              <w:t>iulie</w:t>
            </w:r>
          </w:p>
        </w:tc>
        <w:tc>
          <w:tcPr>
            <w:tcW w:w="1277" w:type="dxa"/>
            <w:tcBorders>
              <w:top w:val="single" w:sz="4" w:space="0" w:color="auto"/>
              <w:left w:val="single" w:sz="4" w:space="0" w:color="auto"/>
            </w:tcBorders>
            <w:shd w:val="clear" w:color="auto" w:fill="auto"/>
            <w:vAlign w:val="bottom"/>
          </w:tcPr>
          <w:p w14:paraId="1409F692" w14:textId="77777777" w:rsidR="00210227" w:rsidRDefault="00210227" w:rsidP="00D44D88">
            <w:pPr>
              <w:pStyle w:val="Other0"/>
            </w:pPr>
            <w:r>
              <w:rPr>
                <w:rFonts w:ascii="Arial" w:eastAsia="Arial" w:hAnsi="Arial" w:cs="Arial"/>
              </w:rPr>
              <w:t>31</w:t>
            </w:r>
          </w:p>
        </w:tc>
        <w:tc>
          <w:tcPr>
            <w:tcW w:w="1114" w:type="dxa"/>
            <w:tcBorders>
              <w:top w:val="single" w:sz="4" w:space="0" w:color="auto"/>
              <w:left w:val="single" w:sz="4" w:space="0" w:color="auto"/>
            </w:tcBorders>
            <w:shd w:val="clear" w:color="auto" w:fill="auto"/>
            <w:vAlign w:val="bottom"/>
          </w:tcPr>
          <w:p w14:paraId="5D44F61C" w14:textId="77777777" w:rsidR="00210227" w:rsidRDefault="00210227" w:rsidP="00D44D88">
            <w:pPr>
              <w:pStyle w:val="Other0"/>
              <w:jc w:val="both"/>
            </w:pPr>
            <w:r>
              <w:rPr>
                <w:rFonts w:ascii="Arial" w:eastAsia="Arial" w:hAnsi="Arial" w:cs="Arial"/>
              </w:rPr>
              <w:t>21</w:t>
            </w:r>
          </w:p>
        </w:tc>
        <w:tc>
          <w:tcPr>
            <w:tcW w:w="970" w:type="dxa"/>
            <w:tcBorders>
              <w:top w:val="single" w:sz="4" w:space="0" w:color="auto"/>
              <w:left w:val="single" w:sz="4" w:space="0" w:color="auto"/>
            </w:tcBorders>
            <w:shd w:val="clear" w:color="auto" w:fill="auto"/>
            <w:vAlign w:val="bottom"/>
          </w:tcPr>
          <w:p w14:paraId="39A27D6B" w14:textId="77777777" w:rsidR="00210227" w:rsidRDefault="00210227" w:rsidP="00D44D88">
            <w:pPr>
              <w:pStyle w:val="Other0"/>
            </w:pPr>
            <w:r>
              <w:rPr>
                <w:rFonts w:ascii="Arial" w:eastAsia="Arial" w:hAnsi="Arial" w:cs="Arial"/>
              </w:rPr>
              <w:t>35</w:t>
            </w:r>
          </w:p>
        </w:tc>
        <w:tc>
          <w:tcPr>
            <w:tcW w:w="1037" w:type="dxa"/>
            <w:tcBorders>
              <w:top w:val="single" w:sz="4" w:space="0" w:color="auto"/>
              <w:left w:val="single" w:sz="4" w:space="0" w:color="auto"/>
            </w:tcBorders>
            <w:shd w:val="clear" w:color="auto" w:fill="auto"/>
            <w:vAlign w:val="bottom"/>
          </w:tcPr>
          <w:p w14:paraId="29B24545" w14:textId="77777777" w:rsidR="00210227" w:rsidRDefault="00210227" w:rsidP="00D44D88">
            <w:pPr>
              <w:pStyle w:val="Other0"/>
              <w:jc w:val="both"/>
            </w:pPr>
            <w:r>
              <w:rPr>
                <w:rFonts w:ascii="Arial" w:eastAsia="Arial" w:hAnsi="Arial" w:cs="Arial"/>
              </w:rPr>
              <w:t>5</w:t>
            </w:r>
          </w:p>
        </w:tc>
        <w:tc>
          <w:tcPr>
            <w:tcW w:w="1195" w:type="dxa"/>
            <w:tcBorders>
              <w:top w:val="single" w:sz="4" w:space="0" w:color="auto"/>
              <w:left w:val="single" w:sz="4" w:space="0" w:color="auto"/>
              <w:right w:val="single" w:sz="4" w:space="0" w:color="auto"/>
            </w:tcBorders>
            <w:shd w:val="clear" w:color="auto" w:fill="auto"/>
            <w:vAlign w:val="bottom"/>
          </w:tcPr>
          <w:p w14:paraId="371821E9" w14:textId="77777777" w:rsidR="00210227" w:rsidRDefault="00210227" w:rsidP="00D44D88">
            <w:pPr>
              <w:pStyle w:val="Other0"/>
            </w:pPr>
            <w:r>
              <w:rPr>
                <w:rFonts w:ascii="Arial" w:eastAsia="Arial" w:hAnsi="Arial" w:cs="Arial"/>
              </w:rPr>
              <w:t>17</w:t>
            </w:r>
          </w:p>
        </w:tc>
      </w:tr>
      <w:tr w:rsidR="00210227" w14:paraId="6A9CABA8" w14:textId="77777777" w:rsidTr="00D44D88">
        <w:trPr>
          <w:trHeight w:hRule="exact" w:val="331"/>
          <w:jc w:val="center"/>
        </w:trPr>
        <w:tc>
          <w:tcPr>
            <w:tcW w:w="1709" w:type="dxa"/>
            <w:tcBorders>
              <w:top w:val="single" w:sz="4" w:space="0" w:color="auto"/>
              <w:left w:val="single" w:sz="4" w:space="0" w:color="auto"/>
            </w:tcBorders>
            <w:shd w:val="clear" w:color="auto" w:fill="auto"/>
            <w:vAlign w:val="bottom"/>
          </w:tcPr>
          <w:p w14:paraId="452DF4B8" w14:textId="77777777" w:rsidR="00210227" w:rsidRDefault="00210227" w:rsidP="00D44D88">
            <w:pPr>
              <w:pStyle w:val="Other0"/>
            </w:pPr>
            <w:r>
              <w:rPr>
                <w:rFonts w:ascii="Arial" w:eastAsia="Arial" w:hAnsi="Arial" w:cs="Arial"/>
              </w:rPr>
              <w:t>august</w:t>
            </w:r>
          </w:p>
        </w:tc>
        <w:tc>
          <w:tcPr>
            <w:tcW w:w="1277" w:type="dxa"/>
            <w:tcBorders>
              <w:top w:val="single" w:sz="4" w:space="0" w:color="auto"/>
              <w:left w:val="single" w:sz="4" w:space="0" w:color="auto"/>
            </w:tcBorders>
            <w:shd w:val="clear" w:color="auto" w:fill="auto"/>
            <w:vAlign w:val="bottom"/>
          </w:tcPr>
          <w:p w14:paraId="0F11FE8E" w14:textId="77777777" w:rsidR="00210227" w:rsidRDefault="00210227" w:rsidP="00D44D88">
            <w:pPr>
              <w:pStyle w:val="Other0"/>
            </w:pPr>
            <w:r>
              <w:rPr>
                <w:rFonts w:ascii="Arial" w:eastAsia="Arial" w:hAnsi="Arial" w:cs="Arial"/>
              </w:rPr>
              <w:t>31</w:t>
            </w:r>
          </w:p>
        </w:tc>
        <w:tc>
          <w:tcPr>
            <w:tcW w:w="1114" w:type="dxa"/>
            <w:tcBorders>
              <w:top w:val="single" w:sz="4" w:space="0" w:color="auto"/>
              <w:left w:val="single" w:sz="4" w:space="0" w:color="auto"/>
            </w:tcBorders>
            <w:shd w:val="clear" w:color="auto" w:fill="auto"/>
            <w:vAlign w:val="bottom"/>
          </w:tcPr>
          <w:p w14:paraId="405F3A8B" w14:textId="77777777" w:rsidR="00210227" w:rsidRDefault="00210227" w:rsidP="00D44D88">
            <w:pPr>
              <w:pStyle w:val="Other0"/>
              <w:jc w:val="both"/>
            </w:pPr>
            <w:r>
              <w:rPr>
                <w:rFonts w:ascii="Arial" w:eastAsia="Arial" w:hAnsi="Arial" w:cs="Arial"/>
              </w:rPr>
              <w:t>20</w:t>
            </w:r>
          </w:p>
        </w:tc>
        <w:tc>
          <w:tcPr>
            <w:tcW w:w="970" w:type="dxa"/>
            <w:tcBorders>
              <w:top w:val="single" w:sz="4" w:space="0" w:color="auto"/>
              <w:left w:val="single" w:sz="4" w:space="0" w:color="auto"/>
            </w:tcBorders>
            <w:shd w:val="clear" w:color="auto" w:fill="auto"/>
            <w:vAlign w:val="bottom"/>
          </w:tcPr>
          <w:p w14:paraId="2055BFBD" w14:textId="77777777" w:rsidR="00210227" w:rsidRDefault="00210227" w:rsidP="00D44D88">
            <w:pPr>
              <w:pStyle w:val="Other0"/>
            </w:pPr>
            <w:r>
              <w:rPr>
                <w:rFonts w:ascii="Arial" w:eastAsia="Arial" w:hAnsi="Arial" w:cs="Arial"/>
              </w:rPr>
              <w:t>56</w:t>
            </w:r>
          </w:p>
        </w:tc>
        <w:tc>
          <w:tcPr>
            <w:tcW w:w="1037" w:type="dxa"/>
            <w:tcBorders>
              <w:top w:val="single" w:sz="4" w:space="0" w:color="auto"/>
              <w:left w:val="single" w:sz="4" w:space="0" w:color="auto"/>
            </w:tcBorders>
            <w:shd w:val="clear" w:color="auto" w:fill="auto"/>
            <w:vAlign w:val="bottom"/>
          </w:tcPr>
          <w:p w14:paraId="14A975F4" w14:textId="77777777" w:rsidR="00210227" w:rsidRDefault="00210227" w:rsidP="00D44D88">
            <w:pPr>
              <w:pStyle w:val="Other0"/>
              <w:jc w:val="both"/>
            </w:pPr>
            <w:r>
              <w:rPr>
                <w:rFonts w:ascii="Arial" w:eastAsia="Arial" w:hAnsi="Arial" w:cs="Arial"/>
              </w:rPr>
              <w:t>5</w:t>
            </w:r>
          </w:p>
        </w:tc>
        <w:tc>
          <w:tcPr>
            <w:tcW w:w="1195" w:type="dxa"/>
            <w:tcBorders>
              <w:top w:val="single" w:sz="4" w:space="0" w:color="auto"/>
              <w:left w:val="single" w:sz="4" w:space="0" w:color="auto"/>
              <w:right w:val="single" w:sz="4" w:space="0" w:color="auto"/>
            </w:tcBorders>
            <w:shd w:val="clear" w:color="auto" w:fill="auto"/>
            <w:vAlign w:val="bottom"/>
          </w:tcPr>
          <w:p w14:paraId="441EBF46" w14:textId="77777777" w:rsidR="00210227" w:rsidRDefault="00210227" w:rsidP="00D44D88">
            <w:pPr>
              <w:pStyle w:val="Other0"/>
            </w:pPr>
            <w:r>
              <w:rPr>
                <w:rFonts w:ascii="Arial" w:eastAsia="Arial" w:hAnsi="Arial" w:cs="Arial"/>
              </w:rPr>
              <w:t>52</w:t>
            </w:r>
          </w:p>
        </w:tc>
      </w:tr>
      <w:tr w:rsidR="00210227" w14:paraId="78D6080F" w14:textId="77777777" w:rsidTr="00D44D88">
        <w:trPr>
          <w:trHeight w:hRule="exact" w:val="331"/>
          <w:jc w:val="center"/>
        </w:trPr>
        <w:tc>
          <w:tcPr>
            <w:tcW w:w="1709" w:type="dxa"/>
            <w:tcBorders>
              <w:top w:val="single" w:sz="4" w:space="0" w:color="auto"/>
              <w:left w:val="single" w:sz="4" w:space="0" w:color="auto"/>
            </w:tcBorders>
            <w:shd w:val="clear" w:color="auto" w:fill="auto"/>
            <w:vAlign w:val="bottom"/>
          </w:tcPr>
          <w:p w14:paraId="177233F6" w14:textId="77777777" w:rsidR="00210227" w:rsidRDefault="00210227" w:rsidP="00D44D88">
            <w:pPr>
              <w:pStyle w:val="Other0"/>
            </w:pPr>
            <w:r>
              <w:rPr>
                <w:rFonts w:ascii="Arial" w:eastAsia="Arial" w:hAnsi="Arial" w:cs="Arial"/>
              </w:rPr>
              <w:t>septembrie</w:t>
            </w:r>
          </w:p>
        </w:tc>
        <w:tc>
          <w:tcPr>
            <w:tcW w:w="1277" w:type="dxa"/>
            <w:tcBorders>
              <w:top w:val="single" w:sz="4" w:space="0" w:color="auto"/>
              <w:left w:val="single" w:sz="4" w:space="0" w:color="auto"/>
            </w:tcBorders>
            <w:shd w:val="clear" w:color="auto" w:fill="auto"/>
            <w:vAlign w:val="bottom"/>
          </w:tcPr>
          <w:p w14:paraId="13401560" w14:textId="77777777" w:rsidR="00210227" w:rsidRDefault="00210227" w:rsidP="00D44D88">
            <w:pPr>
              <w:pStyle w:val="Other0"/>
            </w:pPr>
            <w:r>
              <w:rPr>
                <w:rFonts w:ascii="Arial" w:eastAsia="Arial" w:hAnsi="Arial" w:cs="Arial"/>
              </w:rPr>
              <w:t>30</w:t>
            </w:r>
          </w:p>
        </w:tc>
        <w:tc>
          <w:tcPr>
            <w:tcW w:w="1114" w:type="dxa"/>
            <w:tcBorders>
              <w:top w:val="single" w:sz="4" w:space="0" w:color="auto"/>
              <w:left w:val="single" w:sz="4" w:space="0" w:color="auto"/>
            </w:tcBorders>
            <w:shd w:val="clear" w:color="auto" w:fill="auto"/>
            <w:vAlign w:val="bottom"/>
          </w:tcPr>
          <w:p w14:paraId="1C80AF69" w14:textId="77777777" w:rsidR="00210227" w:rsidRDefault="00210227" w:rsidP="00D44D88">
            <w:pPr>
              <w:pStyle w:val="Other0"/>
              <w:jc w:val="both"/>
            </w:pPr>
            <w:r>
              <w:rPr>
                <w:rFonts w:ascii="Arial" w:eastAsia="Arial" w:hAnsi="Arial" w:cs="Arial"/>
              </w:rPr>
              <w:t>19</w:t>
            </w:r>
          </w:p>
        </w:tc>
        <w:tc>
          <w:tcPr>
            <w:tcW w:w="970" w:type="dxa"/>
            <w:tcBorders>
              <w:top w:val="single" w:sz="4" w:space="0" w:color="auto"/>
              <w:left w:val="single" w:sz="4" w:space="0" w:color="auto"/>
            </w:tcBorders>
            <w:shd w:val="clear" w:color="auto" w:fill="auto"/>
            <w:vAlign w:val="bottom"/>
          </w:tcPr>
          <w:p w14:paraId="0FD61714" w14:textId="77777777" w:rsidR="00210227" w:rsidRDefault="00210227" w:rsidP="00D44D88">
            <w:pPr>
              <w:pStyle w:val="Other0"/>
            </w:pPr>
            <w:r>
              <w:rPr>
                <w:rFonts w:ascii="Arial" w:eastAsia="Arial" w:hAnsi="Arial" w:cs="Arial"/>
              </w:rPr>
              <w:t>59</w:t>
            </w:r>
          </w:p>
        </w:tc>
        <w:tc>
          <w:tcPr>
            <w:tcW w:w="1037" w:type="dxa"/>
            <w:tcBorders>
              <w:top w:val="single" w:sz="4" w:space="0" w:color="auto"/>
              <w:left w:val="single" w:sz="4" w:space="0" w:color="auto"/>
            </w:tcBorders>
            <w:shd w:val="clear" w:color="auto" w:fill="auto"/>
            <w:vAlign w:val="bottom"/>
          </w:tcPr>
          <w:p w14:paraId="23401C21" w14:textId="77777777" w:rsidR="00210227" w:rsidRDefault="00210227" w:rsidP="00D44D88">
            <w:pPr>
              <w:pStyle w:val="Other0"/>
              <w:jc w:val="both"/>
            </w:pPr>
            <w:r>
              <w:rPr>
                <w:rFonts w:ascii="Arial" w:eastAsia="Arial" w:hAnsi="Arial" w:cs="Arial"/>
              </w:rPr>
              <w:t>6</w:t>
            </w:r>
          </w:p>
        </w:tc>
        <w:tc>
          <w:tcPr>
            <w:tcW w:w="1195" w:type="dxa"/>
            <w:tcBorders>
              <w:top w:val="single" w:sz="4" w:space="0" w:color="auto"/>
              <w:left w:val="single" w:sz="4" w:space="0" w:color="auto"/>
              <w:right w:val="single" w:sz="4" w:space="0" w:color="auto"/>
            </w:tcBorders>
            <w:shd w:val="clear" w:color="auto" w:fill="auto"/>
            <w:vAlign w:val="bottom"/>
          </w:tcPr>
          <w:p w14:paraId="6D83EADD" w14:textId="77777777" w:rsidR="00210227" w:rsidRDefault="00210227" w:rsidP="00D44D88">
            <w:pPr>
              <w:pStyle w:val="Other0"/>
            </w:pPr>
            <w:r>
              <w:rPr>
                <w:rFonts w:ascii="Arial" w:eastAsia="Arial" w:hAnsi="Arial" w:cs="Arial"/>
              </w:rPr>
              <w:t>30</w:t>
            </w:r>
          </w:p>
        </w:tc>
      </w:tr>
      <w:tr w:rsidR="00210227" w14:paraId="4891F888" w14:textId="77777777" w:rsidTr="00D44D88">
        <w:trPr>
          <w:trHeight w:hRule="exact" w:val="331"/>
          <w:jc w:val="center"/>
        </w:trPr>
        <w:tc>
          <w:tcPr>
            <w:tcW w:w="1709" w:type="dxa"/>
            <w:tcBorders>
              <w:top w:val="single" w:sz="4" w:space="0" w:color="auto"/>
              <w:left w:val="single" w:sz="4" w:space="0" w:color="auto"/>
            </w:tcBorders>
            <w:shd w:val="clear" w:color="auto" w:fill="auto"/>
            <w:vAlign w:val="bottom"/>
          </w:tcPr>
          <w:p w14:paraId="46001751" w14:textId="77777777" w:rsidR="00210227" w:rsidRDefault="00210227" w:rsidP="00D44D88">
            <w:pPr>
              <w:pStyle w:val="Other0"/>
            </w:pPr>
            <w:r>
              <w:rPr>
                <w:rFonts w:ascii="Arial" w:eastAsia="Arial" w:hAnsi="Arial" w:cs="Arial"/>
              </w:rPr>
              <w:t>octombrie</w:t>
            </w:r>
          </w:p>
        </w:tc>
        <w:tc>
          <w:tcPr>
            <w:tcW w:w="1277" w:type="dxa"/>
            <w:tcBorders>
              <w:top w:val="single" w:sz="4" w:space="0" w:color="auto"/>
              <w:left w:val="single" w:sz="4" w:space="0" w:color="auto"/>
            </w:tcBorders>
            <w:shd w:val="clear" w:color="auto" w:fill="auto"/>
            <w:vAlign w:val="bottom"/>
          </w:tcPr>
          <w:p w14:paraId="0C8B5F9C" w14:textId="77777777" w:rsidR="00210227" w:rsidRDefault="00210227" w:rsidP="00D44D88">
            <w:pPr>
              <w:pStyle w:val="Other0"/>
            </w:pPr>
            <w:r>
              <w:rPr>
                <w:rFonts w:ascii="Arial" w:eastAsia="Arial" w:hAnsi="Arial" w:cs="Arial"/>
              </w:rPr>
              <w:t>31</w:t>
            </w:r>
          </w:p>
        </w:tc>
        <w:tc>
          <w:tcPr>
            <w:tcW w:w="1114" w:type="dxa"/>
            <w:tcBorders>
              <w:top w:val="single" w:sz="4" w:space="0" w:color="auto"/>
              <w:left w:val="single" w:sz="4" w:space="0" w:color="auto"/>
            </w:tcBorders>
            <w:shd w:val="clear" w:color="auto" w:fill="auto"/>
            <w:vAlign w:val="bottom"/>
          </w:tcPr>
          <w:p w14:paraId="59DFADB3" w14:textId="77777777" w:rsidR="00210227" w:rsidRDefault="00210227" w:rsidP="00D44D88">
            <w:pPr>
              <w:pStyle w:val="Other0"/>
              <w:jc w:val="both"/>
            </w:pPr>
            <w:r>
              <w:rPr>
                <w:rFonts w:ascii="Arial" w:eastAsia="Arial" w:hAnsi="Arial" w:cs="Arial"/>
              </w:rPr>
              <w:t>18</w:t>
            </w:r>
          </w:p>
        </w:tc>
        <w:tc>
          <w:tcPr>
            <w:tcW w:w="970" w:type="dxa"/>
            <w:tcBorders>
              <w:top w:val="single" w:sz="4" w:space="0" w:color="auto"/>
              <w:left w:val="single" w:sz="4" w:space="0" w:color="auto"/>
            </w:tcBorders>
            <w:shd w:val="clear" w:color="auto" w:fill="auto"/>
            <w:vAlign w:val="bottom"/>
          </w:tcPr>
          <w:p w14:paraId="7517978C" w14:textId="77777777" w:rsidR="00210227" w:rsidRDefault="00210227" w:rsidP="00D44D88">
            <w:pPr>
              <w:pStyle w:val="Other0"/>
            </w:pPr>
            <w:r>
              <w:rPr>
                <w:rFonts w:ascii="Arial" w:eastAsia="Arial" w:hAnsi="Arial" w:cs="Arial"/>
              </w:rPr>
              <w:t>4</w:t>
            </w:r>
          </w:p>
        </w:tc>
        <w:tc>
          <w:tcPr>
            <w:tcW w:w="1037" w:type="dxa"/>
            <w:tcBorders>
              <w:top w:val="single" w:sz="4" w:space="0" w:color="auto"/>
              <w:left w:val="single" w:sz="4" w:space="0" w:color="auto"/>
            </w:tcBorders>
            <w:shd w:val="clear" w:color="auto" w:fill="auto"/>
            <w:vAlign w:val="bottom"/>
          </w:tcPr>
          <w:p w14:paraId="251DC8CD" w14:textId="77777777" w:rsidR="00210227" w:rsidRDefault="00210227" w:rsidP="00D44D88">
            <w:pPr>
              <w:pStyle w:val="Other0"/>
              <w:jc w:val="both"/>
            </w:pPr>
            <w:r>
              <w:rPr>
                <w:rFonts w:ascii="Arial" w:eastAsia="Arial" w:hAnsi="Arial" w:cs="Arial"/>
              </w:rPr>
              <w:t>6</w:t>
            </w:r>
          </w:p>
        </w:tc>
        <w:tc>
          <w:tcPr>
            <w:tcW w:w="1195" w:type="dxa"/>
            <w:tcBorders>
              <w:top w:val="single" w:sz="4" w:space="0" w:color="auto"/>
              <w:left w:val="single" w:sz="4" w:space="0" w:color="auto"/>
              <w:right w:val="single" w:sz="4" w:space="0" w:color="auto"/>
            </w:tcBorders>
            <w:shd w:val="clear" w:color="auto" w:fill="auto"/>
            <w:vAlign w:val="bottom"/>
          </w:tcPr>
          <w:p w14:paraId="02AD2C87" w14:textId="77777777" w:rsidR="00210227" w:rsidRDefault="00210227" w:rsidP="00D44D88">
            <w:pPr>
              <w:pStyle w:val="Other0"/>
            </w:pPr>
            <w:r>
              <w:rPr>
                <w:rFonts w:ascii="Arial" w:eastAsia="Arial" w:hAnsi="Arial" w:cs="Arial"/>
              </w:rPr>
              <w:t>10</w:t>
            </w:r>
          </w:p>
        </w:tc>
      </w:tr>
      <w:tr w:rsidR="00210227" w14:paraId="0BDD0238" w14:textId="77777777" w:rsidTr="00D44D88">
        <w:trPr>
          <w:trHeight w:hRule="exact" w:val="331"/>
          <w:jc w:val="center"/>
        </w:trPr>
        <w:tc>
          <w:tcPr>
            <w:tcW w:w="1709" w:type="dxa"/>
            <w:tcBorders>
              <w:top w:val="single" w:sz="4" w:space="0" w:color="auto"/>
              <w:left w:val="single" w:sz="4" w:space="0" w:color="auto"/>
            </w:tcBorders>
            <w:shd w:val="clear" w:color="auto" w:fill="auto"/>
            <w:vAlign w:val="bottom"/>
          </w:tcPr>
          <w:p w14:paraId="22F849CF" w14:textId="77777777" w:rsidR="00210227" w:rsidRDefault="00210227" w:rsidP="00D44D88">
            <w:pPr>
              <w:pStyle w:val="Other0"/>
            </w:pPr>
            <w:r>
              <w:rPr>
                <w:rFonts w:ascii="Arial" w:eastAsia="Arial" w:hAnsi="Arial" w:cs="Arial"/>
              </w:rPr>
              <w:t>noiembrie</w:t>
            </w:r>
          </w:p>
        </w:tc>
        <w:tc>
          <w:tcPr>
            <w:tcW w:w="1277" w:type="dxa"/>
            <w:tcBorders>
              <w:top w:val="single" w:sz="4" w:space="0" w:color="auto"/>
              <w:left w:val="single" w:sz="4" w:space="0" w:color="auto"/>
            </w:tcBorders>
            <w:shd w:val="clear" w:color="auto" w:fill="auto"/>
            <w:vAlign w:val="bottom"/>
          </w:tcPr>
          <w:p w14:paraId="2A3450DC" w14:textId="77777777" w:rsidR="00210227" w:rsidRDefault="00210227" w:rsidP="00D44D88">
            <w:pPr>
              <w:pStyle w:val="Other0"/>
            </w:pPr>
            <w:r>
              <w:rPr>
                <w:rFonts w:ascii="Arial" w:eastAsia="Arial" w:hAnsi="Arial" w:cs="Arial"/>
              </w:rPr>
              <w:t>30</w:t>
            </w:r>
          </w:p>
        </w:tc>
        <w:tc>
          <w:tcPr>
            <w:tcW w:w="1114" w:type="dxa"/>
            <w:tcBorders>
              <w:top w:val="single" w:sz="4" w:space="0" w:color="auto"/>
              <w:left w:val="single" w:sz="4" w:space="0" w:color="auto"/>
            </w:tcBorders>
            <w:shd w:val="clear" w:color="auto" w:fill="auto"/>
            <w:vAlign w:val="bottom"/>
          </w:tcPr>
          <w:p w14:paraId="340EC66A" w14:textId="77777777" w:rsidR="00210227" w:rsidRDefault="00210227" w:rsidP="00D44D88">
            <w:pPr>
              <w:pStyle w:val="Other0"/>
              <w:jc w:val="both"/>
            </w:pPr>
            <w:r>
              <w:rPr>
                <w:rFonts w:ascii="Arial" w:eastAsia="Arial" w:hAnsi="Arial" w:cs="Arial"/>
              </w:rPr>
              <w:t>17</w:t>
            </w:r>
          </w:p>
        </w:tc>
        <w:tc>
          <w:tcPr>
            <w:tcW w:w="970" w:type="dxa"/>
            <w:tcBorders>
              <w:top w:val="single" w:sz="4" w:space="0" w:color="auto"/>
              <w:left w:val="single" w:sz="4" w:space="0" w:color="auto"/>
            </w:tcBorders>
            <w:shd w:val="clear" w:color="auto" w:fill="auto"/>
            <w:vAlign w:val="bottom"/>
          </w:tcPr>
          <w:p w14:paraId="35DE96B7" w14:textId="77777777" w:rsidR="00210227" w:rsidRDefault="00210227" w:rsidP="00D44D88">
            <w:pPr>
              <w:pStyle w:val="Other0"/>
            </w:pPr>
            <w:r>
              <w:rPr>
                <w:rFonts w:ascii="Arial" w:eastAsia="Arial" w:hAnsi="Arial" w:cs="Arial"/>
              </w:rPr>
              <w:t>19</w:t>
            </w:r>
          </w:p>
        </w:tc>
        <w:tc>
          <w:tcPr>
            <w:tcW w:w="1037" w:type="dxa"/>
            <w:tcBorders>
              <w:top w:val="single" w:sz="4" w:space="0" w:color="auto"/>
              <w:left w:val="single" w:sz="4" w:space="0" w:color="auto"/>
            </w:tcBorders>
            <w:shd w:val="clear" w:color="auto" w:fill="auto"/>
            <w:vAlign w:val="bottom"/>
          </w:tcPr>
          <w:p w14:paraId="3748CBE3" w14:textId="77777777" w:rsidR="00210227" w:rsidRDefault="00210227" w:rsidP="00D44D88">
            <w:pPr>
              <w:pStyle w:val="Other0"/>
              <w:jc w:val="both"/>
            </w:pPr>
            <w:r>
              <w:rPr>
                <w:rFonts w:ascii="Arial" w:eastAsia="Arial" w:hAnsi="Arial" w:cs="Arial"/>
              </w:rPr>
              <w:t>6</w:t>
            </w:r>
          </w:p>
        </w:tc>
        <w:tc>
          <w:tcPr>
            <w:tcW w:w="1195" w:type="dxa"/>
            <w:tcBorders>
              <w:top w:val="single" w:sz="4" w:space="0" w:color="auto"/>
              <w:left w:val="single" w:sz="4" w:space="0" w:color="auto"/>
              <w:right w:val="single" w:sz="4" w:space="0" w:color="auto"/>
            </w:tcBorders>
            <w:shd w:val="clear" w:color="auto" w:fill="auto"/>
            <w:vAlign w:val="bottom"/>
          </w:tcPr>
          <w:p w14:paraId="7EC2A265" w14:textId="77777777" w:rsidR="00210227" w:rsidRDefault="00210227" w:rsidP="00D44D88">
            <w:pPr>
              <w:pStyle w:val="Other0"/>
            </w:pPr>
            <w:r>
              <w:rPr>
                <w:rFonts w:ascii="Arial" w:eastAsia="Arial" w:hAnsi="Arial" w:cs="Arial"/>
              </w:rPr>
              <w:t>52</w:t>
            </w:r>
          </w:p>
        </w:tc>
      </w:tr>
      <w:tr w:rsidR="00210227" w14:paraId="6C1E0D0A" w14:textId="77777777" w:rsidTr="00D44D88">
        <w:trPr>
          <w:trHeight w:hRule="exact" w:val="346"/>
          <w:jc w:val="center"/>
        </w:trPr>
        <w:tc>
          <w:tcPr>
            <w:tcW w:w="1709" w:type="dxa"/>
            <w:tcBorders>
              <w:top w:val="single" w:sz="4" w:space="0" w:color="auto"/>
              <w:left w:val="single" w:sz="4" w:space="0" w:color="auto"/>
              <w:bottom w:val="single" w:sz="4" w:space="0" w:color="auto"/>
            </w:tcBorders>
            <w:shd w:val="clear" w:color="auto" w:fill="auto"/>
            <w:vAlign w:val="center"/>
          </w:tcPr>
          <w:p w14:paraId="38AAC5D5" w14:textId="77777777" w:rsidR="00210227" w:rsidRDefault="00210227" w:rsidP="00D44D88">
            <w:pPr>
              <w:pStyle w:val="Other0"/>
            </w:pPr>
            <w:r>
              <w:rPr>
                <w:rFonts w:ascii="Arial" w:eastAsia="Arial" w:hAnsi="Arial" w:cs="Arial"/>
              </w:rPr>
              <w:t>decembrie</w:t>
            </w:r>
          </w:p>
        </w:tc>
        <w:tc>
          <w:tcPr>
            <w:tcW w:w="1277" w:type="dxa"/>
            <w:tcBorders>
              <w:top w:val="single" w:sz="4" w:space="0" w:color="auto"/>
              <w:left w:val="single" w:sz="4" w:space="0" w:color="auto"/>
              <w:bottom w:val="single" w:sz="4" w:space="0" w:color="auto"/>
            </w:tcBorders>
            <w:shd w:val="clear" w:color="auto" w:fill="auto"/>
            <w:vAlign w:val="center"/>
          </w:tcPr>
          <w:p w14:paraId="0A744BA8" w14:textId="77777777" w:rsidR="00210227" w:rsidRDefault="00210227" w:rsidP="00D44D88">
            <w:pPr>
              <w:pStyle w:val="Other0"/>
            </w:pPr>
            <w:r>
              <w:rPr>
                <w:rFonts w:ascii="Arial" w:eastAsia="Arial" w:hAnsi="Arial" w:cs="Arial"/>
              </w:rPr>
              <w:t>31</w:t>
            </w:r>
          </w:p>
        </w:tc>
        <w:tc>
          <w:tcPr>
            <w:tcW w:w="1114" w:type="dxa"/>
            <w:tcBorders>
              <w:top w:val="single" w:sz="4" w:space="0" w:color="auto"/>
              <w:left w:val="single" w:sz="4" w:space="0" w:color="auto"/>
              <w:bottom w:val="single" w:sz="4" w:space="0" w:color="auto"/>
            </w:tcBorders>
            <w:shd w:val="clear" w:color="auto" w:fill="auto"/>
            <w:vAlign w:val="center"/>
          </w:tcPr>
          <w:p w14:paraId="2A872641" w14:textId="77777777" w:rsidR="00210227" w:rsidRDefault="00210227" w:rsidP="00D44D88">
            <w:pPr>
              <w:pStyle w:val="Other0"/>
              <w:jc w:val="both"/>
            </w:pPr>
            <w:r>
              <w:rPr>
                <w:rFonts w:ascii="Arial" w:eastAsia="Arial" w:hAnsi="Arial" w:cs="Arial"/>
              </w:rPr>
              <w:t>17</w:t>
            </w:r>
          </w:p>
        </w:tc>
        <w:tc>
          <w:tcPr>
            <w:tcW w:w="970" w:type="dxa"/>
            <w:tcBorders>
              <w:top w:val="single" w:sz="4" w:space="0" w:color="auto"/>
              <w:left w:val="single" w:sz="4" w:space="0" w:color="auto"/>
              <w:bottom w:val="single" w:sz="4" w:space="0" w:color="auto"/>
            </w:tcBorders>
            <w:shd w:val="clear" w:color="auto" w:fill="auto"/>
            <w:vAlign w:val="center"/>
          </w:tcPr>
          <w:p w14:paraId="1DD34443" w14:textId="77777777" w:rsidR="00210227" w:rsidRDefault="00210227" w:rsidP="00D44D88">
            <w:pPr>
              <w:pStyle w:val="Other0"/>
            </w:pPr>
            <w:r>
              <w:rPr>
                <w:rFonts w:ascii="Arial" w:eastAsia="Arial" w:hAnsi="Arial" w:cs="Arial"/>
              </w:rPr>
              <w:t>7</w:t>
            </w:r>
          </w:p>
        </w:tc>
        <w:tc>
          <w:tcPr>
            <w:tcW w:w="1037" w:type="dxa"/>
            <w:tcBorders>
              <w:top w:val="single" w:sz="4" w:space="0" w:color="auto"/>
              <w:left w:val="single" w:sz="4" w:space="0" w:color="auto"/>
              <w:bottom w:val="single" w:sz="4" w:space="0" w:color="auto"/>
            </w:tcBorders>
            <w:shd w:val="clear" w:color="auto" w:fill="auto"/>
            <w:vAlign w:val="center"/>
          </w:tcPr>
          <w:p w14:paraId="4CEE7E1A" w14:textId="77777777" w:rsidR="00210227" w:rsidRDefault="00210227" w:rsidP="00D44D88">
            <w:pPr>
              <w:pStyle w:val="Other0"/>
              <w:jc w:val="both"/>
            </w:pPr>
            <w:r>
              <w:rPr>
                <w:rFonts w:ascii="Arial" w:eastAsia="Arial" w:hAnsi="Arial" w:cs="Arial"/>
              </w:rPr>
              <w:t>7</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4689B63" w14:textId="77777777" w:rsidR="00210227" w:rsidRDefault="00210227" w:rsidP="00D44D88">
            <w:pPr>
              <w:pStyle w:val="Other0"/>
            </w:pPr>
            <w:r>
              <w:rPr>
                <w:rFonts w:ascii="Arial" w:eastAsia="Arial" w:hAnsi="Arial" w:cs="Arial"/>
              </w:rPr>
              <w:t>25</w:t>
            </w:r>
          </w:p>
        </w:tc>
      </w:tr>
    </w:tbl>
    <w:p w14:paraId="57E71E02" w14:textId="77777777" w:rsidR="00DB0FC2" w:rsidRPr="003845D0" w:rsidRDefault="00DB0FC2" w:rsidP="0055248A">
      <w:pPr>
        <w:pStyle w:val="Corptext"/>
        <w:spacing w:line="276" w:lineRule="auto"/>
        <w:ind w:firstLine="0"/>
        <w:jc w:val="both"/>
        <w:rPr>
          <w:rFonts w:asciiTheme="minorHAnsi" w:hAnsiTheme="minorHAnsi" w:cstheme="minorHAnsi"/>
          <w:color w:val="000000"/>
          <w:sz w:val="24"/>
          <w:szCs w:val="24"/>
          <w:lang w:eastAsia="ro-RO" w:bidi="ro-RO"/>
        </w:rPr>
      </w:pPr>
    </w:p>
    <w:p w14:paraId="587729C9" w14:textId="77777777" w:rsidR="008A640F" w:rsidRDefault="008A640F" w:rsidP="008A640F">
      <w:pPr>
        <w:spacing w:line="276" w:lineRule="auto"/>
      </w:pPr>
    </w:p>
    <w:p w14:paraId="6E8AF5E8" w14:textId="77777777" w:rsidR="005259E4" w:rsidRDefault="005259E4" w:rsidP="00A34F8C">
      <w:pPr>
        <w:pStyle w:val="Corptext"/>
        <w:spacing w:line="276" w:lineRule="auto"/>
        <w:ind w:firstLine="0"/>
      </w:pPr>
      <w:r>
        <w:rPr>
          <w:b/>
          <w:bCs/>
          <w:color w:val="000000"/>
          <w:sz w:val="24"/>
          <w:szCs w:val="24"/>
          <w:lang w:val="en-US" w:bidi="en-US"/>
        </w:rPr>
        <w:t xml:space="preserve">ART. </w:t>
      </w:r>
      <w:r>
        <w:rPr>
          <w:b/>
          <w:bCs/>
          <w:color w:val="000000"/>
          <w:sz w:val="24"/>
          <w:szCs w:val="24"/>
          <w:lang w:eastAsia="ro-RO" w:bidi="ro-RO"/>
        </w:rPr>
        <w:t>56</w:t>
      </w:r>
    </w:p>
    <w:p w14:paraId="6408C914" w14:textId="77777777" w:rsidR="005259E4" w:rsidRDefault="005259E4" w:rsidP="00A34F8C">
      <w:pPr>
        <w:pStyle w:val="Corptext"/>
        <w:spacing w:line="276" w:lineRule="auto"/>
        <w:ind w:firstLine="0"/>
        <w:jc w:val="both"/>
      </w:pPr>
      <w:r>
        <w:rPr>
          <w:color w:val="000000"/>
          <w:sz w:val="24"/>
          <w:szCs w:val="24"/>
          <w:lang w:eastAsia="ro-RO" w:bidi="ro-RO"/>
        </w:rPr>
        <w:t>În cazul instalațiilor de iluminat public montate pe stâlpi pe care este montată și o altă instalație de transport sau distribuție a energiei electrice, conectarea/deconectarea iluminatului public va fi realizată prin utilizarea uneia dintre următoarele soluții:</w:t>
      </w:r>
    </w:p>
    <w:p w14:paraId="4016F196" w14:textId="77777777" w:rsidR="005259E4" w:rsidRDefault="005259E4" w:rsidP="00A34F8C">
      <w:pPr>
        <w:pStyle w:val="Corptext"/>
        <w:spacing w:line="276" w:lineRule="auto"/>
        <w:jc w:val="both"/>
      </w:pPr>
      <w:r>
        <w:rPr>
          <w:color w:val="000000"/>
          <w:sz w:val="24"/>
          <w:szCs w:val="24"/>
          <w:lang w:eastAsia="ro-RO" w:bidi="ro-RO"/>
        </w:rPr>
        <w:t>a)-acționare manuală, prin prevederea unui întrerupător manual la cutia de distribuție a postului de transformare care alimentează rețeaua de distribuție a energiei electrice;</w:t>
      </w:r>
    </w:p>
    <w:p w14:paraId="4B3EE1DB" w14:textId="77777777" w:rsidR="005259E4" w:rsidRDefault="005259E4" w:rsidP="00A34F8C">
      <w:pPr>
        <w:pStyle w:val="Corptext"/>
        <w:spacing w:line="276" w:lineRule="auto"/>
        <w:jc w:val="both"/>
      </w:pPr>
      <w:r>
        <w:rPr>
          <w:color w:val="000000"/>
          <w:sz w:val="24"/>
          <w:szCs w:val="24"/>
          <w:lang w:eastAsia="ro-RO" w:bidi="ro-RO"/>
        </w:rPr>
        <w:t>b)-acționare automată, prin prevederea unui dispozitiv automat care acționează contactorul rețelei de iluminat seara și dimineața, în cutia de distribuție a postului de transformare care alimentează rețeaua de distribuție a energiei electrice;</w:t>
      </w:r>
    </w:p>
    <w:p w14:paraId="466B6AA5" w14:textId="77777777" w:rsidR="005259E4" w:rsidRDefault="005259E4" w:rsidP="00A34F8C">
      <w:pPr>
        <w:pStyle w:val="Corptext"/>
        <w:spacing w:line="276" w:lineRule="auto"/>
        <w:jc w:val="both"/>
      </w:pPr>
      <w:r>
        <w:rPr>
          <w:color w:val="000000"/>
          <w:sz w:val="24"/>
          <w:szCs w:val="24"/>
          <w:lang w:eastAsia="ro-RO" w:bidi="ro-RO"/>
        </w:rPr>
        <w:t xml:space="preserve">c)-acționare automată individuală, prin utilizarea unui releu cu fotorezistență care echipează </w:t>
      </w:r>
      <w:r>
        <w:rPr>
          <w:color w:val="000000"/>
          <w:sz w:val="24"/>
          <w:szCs w:val="24"/>
          <w:lang w:eastAsia="ro-RO" w:bidi="ro-RO"/>
        </w:rPr>
        <w:lastRenderedPageBreak/>
        <w:t>fiecare corp de iluminat. Această variantă va fi utilizată în mod deosebit pentru corpurile de iluminat amplasate în puncte izolate.</w:t>
      </w:r>
    </w:p>
    <w:p w14:paraId="21E71ED9" w14:textId="77777777" w:rsidR="005259E4" w:rsidRDefault="005259E4" w:rsidP="00A34F8C">
      <w:pPr>
        <w:pStyle w:val="Heading40"/>
        <w:keepNext/>
        <w:keepLines/>
        <w:spacing w:after="0" w:line="276" w:lineRule="auto"/>
        <w:ind w:firstLine="140"/>
        <w:jc w:val="both"/>
      </w:pPr>
      <w:bookmarkStart w:id="29" w:name="bookmark146"/>
      <w:r w:rsidRPr="00647EA8">
        <w:rPr>
          <w:color w:val="000000"/>
          <w:sz w:val="24"/>
          <w:szCs w:val="24"/>
          <w:lang w:bidi="en-US"/>
        </w:rPr>
        <w:t xml:space="preserve">ART. </w:t>
      </w:r>
      <w:r>
        <w:rPr>
          <w:color w:val="000000"/>
          <w:sz w:val="24"/>
          <w:szCs w:val="24"/>
          <w:lang w:eastAsia="ro-RO" w:bidi="ro-RO"/>
        </w:rPr>
        <w:t>57</w:t>
      </w:r>
      <w:bookmarkEnd w:id="29"/>
    </w:p>
    <w:p w14:paraId="3A973BAE" w14:textId="77777777" w:rsidR="005259E4" w:rsidRDefault="005259E4" w:rsidP="00A34F8C">
      <w:pPr>
        <w:pStyle w:val="Corptext"/>
        <w:spacing w:line="276" w:lineRule="auto"/>
        <w:ind w:firstLine="320"/>
        <w:jc w:val="both"/>
      </w:pPr>
      <w:r>
        <w:rPr>
          <w:color w:val="000000"/>
          <w:sz w:val="24"/>
          <w:szCs w:val="24"/>
          <w:lang w:eastAsia="ro-RO" w:bidi="ro-RO"/>
        </w:rPr>
        <w:t>(l)-Echipamentele și aparatura folosite pentru realizarea sistemelor de iluminat public vor respecta dispozițiile legale în vigoare privind evaluarea conformității produselor și condițiile de introducere pe piață a acestora, asigurându-se utilizarea rațională a energiei electrice și economisirea acesteia.</w:t>
      </w:r>
    </w:p>
    <w:p w14:paraId="56D95BAD" w14:textId="77777777" w:rsidR="005259E4" w:rsidRDefault="005259E4" w:rsidP="00A34F8C">
      <w:pPr>
        <w:pStyle w:val="Corptext"/>
        <w:spacing w:line="276" w:lineRule="auto"/>
        <w:jc w:val="both"/>
      </w:pPr>
      <w:r>
        <w:rPr>
          <w:color w:val="000000"/>
          <w:sz w:val="24"/>
          <w:szCs w:val="24"/>
          <w:lang w:eastAsia="ro-RO" w:bidi="ro-RO"/>
        </w:rPr>
        <w:t>(2)-Distanța dintre sursele luminoase va fi stabilită în funcție de înălțimea de montare a acestora, asigurându-se uniformitatea iluminatului în limitele normate.</w:t>
      </w:r>
    </w:p>
    <w:p w14:paraId="6B9ED10A" w14:textId="77777777" w:rsidR="005259E4" w:rsidRDefault="005259E4" w:rsidP="00A34F8C">
      <w:pPr>
        <w:pStyle w:val="Corptext"/>
        <w:spacing w:line="276" w:lineRule="auto"/>
        <w:jc w:val="both"/>
      </w:pPr>
      <w:r>
        <w:rPr>
          <w:color w:val="000000"/>
          <w:sz w:val="24"/>
          <w:szCs w:val="24"/>
          <w:lang w:eastAsia="ro-RO" w:bidi="ro-RO"/>
        </w:rPr>
        <w:t>(3)-Operatorul serviciului de iluminat public va lua măsuri pentru îmbunătățirea factorului de putere la acele instalații de iluminat public care necesită această operațiune.</w:t>
      </w:r>
    </w:p>
    <w:p w14:paraId="46C65AA1" w14:textId="77777777" w:rsidR="005259E4" w:rsidRDefault="005259E4" w:rsidP="00A34F8C">
      <w:pPr>
        <w:pStyle w:val="Heading40"/>
        <w:keepNext/>
        <w:keepLines/>
        <w:spacing w:after="0" w:line="276" w:lineRule="auto"/>
        <w:jc w:val="both"/>
      </w:pPr>
      <w:bookmarkStart w:id="30" w:name="bookmark148"/>
      <w:r w:rsidRPr="00647EA8">
        <w:rPr>
          <w:color w:val="000000"/>
          <w:sz w:val="24"/>
          <w:szCs w:val="24"/>
          <w:lang w:bidi="en-US"/>
        </w:rPr>
        <w:t xml:space="preserve">ART. </w:t>
      </w:r>
      <w:r>
        <w:rPr>
          <w:color w:val="000000"/>
          <w:sz w:val="24"/>
          <w:szCs w:val="24"/>
          <w:lang w:eastAsia="ro-RO" w:bidi="ro-RO"/>
        </w:rPr>
        <w:t>58</w:t>
      </w:r>
      <w:bookmarkEnd w:id="30"/>
    </w:p>
    <w:p w14:paraId="428F9ED7" w14:textId="77777777" w:rsidR="005259E4" w:rsidRDefault="005259E4" w:rsidP="00A34F8C">
      <w:pPr>
        <w:pStyle w:val="Corptext"/>
        <w:spacing w:line="276" w:lineRule="auto"/>
        <w:jc w:val="both"/>
      </w:pPr>
      <w:r>
        <w:rPr>
          <w:color w:val="000000"/>
          <w:sz w:val="24"/>
          <w:szCs w:val="24"/>
          <w:lang w:eastAsia="ro-RO" w:bidi="ro-RO"/>
        </w:rPr>
        <w:t>(l)-Rețelele electrice realizate prin montaj subteran vor fi realizate în soluție buclată, cu funcționare radială. Punctele de separație se amenajează în tablouri</w:t>
      </w:r>
    </w:p>
    <w:p w14:paraId="1ACD7B78" w14:textId="77777777" w:rsidR="005259E4" w:rsidRDefault="005259E4" w:rsidP="00A34F8C">
      <w:pPr>
        <w:pStyle w:val="Corptext"/>
        <w:spacing w:line="276" w:lineRule="auto"/>
        <w:ind w:firstLine="0"/>
        <w:jc w:val="both"/>
      </w:pPr>
      <w:r>
        <w:rPr>
          <w:color w:val="000000"/>
          <w:sz w:val="24"/>
          <w:szCs w:val="24"/>
          <w:lang w:eastAsia="ro-RO" w:bidi="ro-RO"/>
        </w:rPr>
        <w:t>(nișe) speciale ce vor fi amplasate pe zidurile clădirilor învecinate sau în cutii amplasate la baza stâlpilor.</w:t>
      </w:r>
    </w:p>
    <w:p w14:paraId="58066A82" w14:textId="77777777" w:rsidR="005259E4" w:rsidRDefault="005259E4" w:rsidP="00A34F8C">
      <w:pPr>
        <w:pStyle w:val="Corptext"/>
        <w:spacing w:line="276" w:lineRule="auto"/>
        <w:jc w:val="both"/>
      </w:pPr>
      <w:r>
        <w:rPr>
          <w:color w:val="000000"/>
          <w:sz w:val="24"/>
          <w:szCs w:val="24"/>
          <w:lang w:eastAsia="ro-RO" w:bidi="ro-RO"/>
        </w:rPr>
        <w:t>(2)-Rețelele electrice realizate prin montaj aerian se execută din conducte electrice izolate torsadate.</w:t>
      </w:r>
    </w:p>
    <w:p w14:paraId="0930D4BF" w14:textId="77777777" w:rsidR="005259E4" w:rsidRDefault="005259E4" w:rsidP="00A34F8C">
      <w:pPr>
        <w:pStyle w:val="Corptext"/>
        <w:spacing w:line="276" w:lineRule="auto"/>
        <w:jc w:val="both"/>
      </w:pPr>
      <w:r>
        <w:rPr>
          <w:color w:val="000000"/>
          <w:sz w:val="24"/>
          <w:szCs w:val="24"/>
          <w:lang w:eastAsia="ro-RO" w:bidi="ro-RO"/>
        </w:rPr>
        <w:t>(3)- Linia electrică pentru alimentarea corpurilor de iluminat se racordează dintr-un tablou de distribuție, care poate fi:</w:t>
      </w:r>
    </w:p>
    <w:p w14:paraId="315E5CDC" w14:textId="77777777" w:rsidR="005259E4" w:rsidRDefault="005259E4" w:rsidP="00A34F8C">
      <w:pPr>
        <w:pStyle w:val="Corptext"/>
        <w:spacing w:line="276" w:lineRule="auto"/>
        <w:jc w:val="both"/>
      </w:pPr>
      <w:r>
        <w:rPr>
          <w:color w:val="000000"/>
          <w:sz w:val="24"/>
          <w:szCs w:val="24"/>
          <w:lang w:eastAsia="ro-RO" w:bidi="ro-RO"/>
        </w:rPr>
        <w:t>a)- tabloul de distribuție din postul de transformare medie/joasă tensiune;</w:t>
      </w:r>
    </w:p>
    <w:p w14:paraId="0C1D239D" w14:textId="77777777" w:rsidR="005259E4" w:rsidRDefault="005259E4" w:rsidP="00A34F8C">
      <w:pPr>
        <w:pStyle w:val="Corptext"/>
        <w:spacing w:line="276" w:lineRule="auto"/>
        <w:jc w:val="both"/>
      </w:pPr>
      <w:r>
        <w:rPr>
          <w:color w:val="000000"/>
          <w:sz w:val="24"/>
          <w:szCs w:val="24"/>
          <w:lang w:eastAsia="ro-RO" w:bidi="ro-RO"/>
        </w:rPr>
        <w:t>b)- cutia de distribuție supraterană sau subterană;</w:t>
      </w:r>
    </w:p>
    <w:p w14:paraId="54EC00A5" w14:textId="77777777" w:rsidR="005259E4" w:rsidRDefault="005259E4" w:rsidP="00A34F8C">
      <w:pPr>
        <w:pStyle w:val="Corptext"/>
        <w:spacing w:line="276" w:lineRule="auto"/>
        <w:jc w:val="both"/>
      </w:pPr>
      <w:r>
        <w:rPr>
          <w:color w:val="000000"/>
          <w:sz w:val="24"/>
          <w:szCs w:val="24"/>
          <w:lang w:eastAsia="ro-RO" w:bidi="ro-RO"/>
        </w:rPr>
        <w:t>c)- cutia de trecere de la linia electrică subterană la linia electrică supraterană.</w:t>
      </w:r>
    </w:p>
    <w:p w14:paraId="7CE1A622" w14:textId="77777777" w:rsidR="005259E4" w:rsidRDefault="005259E4" w:rsidP="00A34F8C">
      <w:pPr>
        <w:pStyle w:val="Corptext"/>
        <w:spacing w:line="276" w:lineRule="auto"/>
        <w:jc w:val="both"/>
      </w:pPr>
      <w:r>
        <w:rPr>
          <w:color w:val="000000"/>
          <w:sz w:val="24"/>
          <w:szCs w:val="24"/>
          <w:lang w:eastAsia="ro-RO" w:bidi="ro-RO"/>
        </w:rPr>
        <w:t>(4)-Pe căi de circulație cu trafic redus și foarte redus, alimentarea cu energie electrică a sistemului de iluminat public se realizează cu rețea electrică monofazată sau trifazată, care poate fi pozată împreună cu rețeaua electrică de alimentare a consumatorilor casnici.</w:t>
      </w:r>
    </w:p>
    <w:p w14:paraId="77AF71A4" w14:textId="77777777" w:rsidR="005259E4" w:rsidRDefault="005259E4" w:rsidP="00A34F8C">
      <w:pPr>
        <w:pStyle w:val="Corptext"/>
        <w:spacing w:line="276" w:lineRule="auto"/>
        <w:jc w:val="both"/>
      </w:pPr>
      <w:r>
        <w:rPr>
          <w:color w:val="000000"/>
          <w:sz w:val="24"/>
          <w:szCs w:val="24"/>
          <w:lang w:eastAsia="ro-RO" w:bidi="ro-RO"/>
        </w:rPr>
        <w:t>(5)-Pe căi de circulație cu trafic intens sau mediu, alimentarea cu energie electrică a sistemului de iluminat public se realizează cu rețea electrică trifazată, asigurându-se posibilitatea reducerii parțiale a iluminatului public, menținându-se uniformitatea luminanței sau iluminării.</w:t>
      </w:r>
    </w:p>
    <w:p w14:paraId="20A79432" w14:textId="77777777" w:rsidR="005259E4" w:rsidRDefault="005259E4" w:rsidP="00A34F8C">
      <w:pPr>
        <w:pStyle w:val="Corptext"/>
        <w:spacing w:line="276" w:lineRule="auto"/>
        <w:jc w:val="both"/>
      </w:pPr>
      <w:r>
        <w:rPr>
          <w:color w:val="000000"/>
          <w:sz w:val="24"/>
          <w:szCs w:val="24"/>
          <w:lang w:eastAsia="ro-RO" w:bidi="ro-RO"/>
        </w:rPr>
        <w:t>(6)-În parcuri, alimentarea cu energie electrică se va realiza numai prin montaj subteran.</w:t>
      </w:r>
    </w:p>
    <w:p w14:paraId="57ED0021" w14:textId="77777777" w:rsidR="005259E4" w:rsidRDefault="005259E4" w:rsidP="00A34F8C">
      <w:pPr>
        <w:pStyle w:val="Heading40"/>
        <w:keepNext/>
        <w:keepLines/>
        <w:spacing w:after="0" w:line="276" w:lineRule="auto"/>
        <w:jc w:val="both"/>
      </w:pPr>
      <w:bookmarkStart w:id="31" w:name="bookmark150"/>
      <w:r w:rsidRPr="00647EA8">
        <w:rPr>
          <w:color w:val="000000"/>
          <w:sz w:val="24"/>
          <w:szCs w:val="24"/>
          <w:lang w:val="it-IT" w:bidi="en-US"/>
        </w:rPr>
        <w:t xml:space="preserve">ART. </w:t>
      </w:r>
      <w:r>
        <w:rPr>
          <w:color w:val="000000"/>
          <w:sz w:val="24"/>
          <w:szCs w:val="24"/>
          <w:lang w:eastAsia="ro-RO" w:bidi="ro-RO"/>
        </w:rPr>
        <w:t>59</w:t>
      </w:r>
      <w:bookmarkEnd w:id="31"/>
    </w:p>
    <w:p w14:paraId="3A2AD425" w14:textId="7FAF4645" w:rsidR="005259E4" w:rsidRDefault="005259E4" w:rsidP="00A34F8C">
      <w:pPr>
        <w:pStyle w:val="Corptext"/>
        <w:spacing w:line="276" w:lineRule="auto"/>
        <w:ind w:firstLine="320"/>
        <w:jc w:val="both"/>
      </w:pPr>
      <w:r>
        <w:rPr>
          <w:color w:val="000000"/>
          <w:sz w:val="24"/>
          <w:szCs w:val="24"/>
          <w:lang w:eastAsia="ro-RO" w:bidi="ro-RO"/>
        </w:rPr>
        <w:t xml:space="preserve">(1)- În </w:t>
      </w:r>
      <w:r w:rsidR="002F4C22">
        <w:rPr>
          <w:color w:val="000000"/>
          <w:sz w:val="24"/>
          <w:szCs w:val="24"/>
          <w:lang w:eastAsia="ro-RO" w:bidi="ro-RO"/>
        </w:rPr>
        <w:t>Comuna</w:t>
      </w:r>
      <w:r w:rsidR="008D15A6">
        <w:rPr>
          <w:color w:val="000000"/>
          <w:sz w:val="24"/>
          <w:szCs w:val="24"/>
          <w:lang w:eastAsia="ro-RO" w:bidi="ro-RO"/>
        </w:rPr>
        <w:t xml:space="preserve"> </w:t>
      </w:r>
      <w:r w:rsidR="000946A1">
        <w:rPr>
          <w:color w:val="000000"/>
          <w:sz w:val="24"/>
          <w:szCs w:val="24"/>
          <w:lang w:eastAsia="ro-RO" w:bidi="ro-RO"/>
        </w:rPr>
        <w:t>RUGINESTI</w:t>
      </w:r>
      <w:r w:rsidR="00040B9D">
        <w:rPr>
          <w:color w:val="000000"/>
          <w:sz w:val="24"/>
          <w:szCs w:val="24"/>
          <w:lang w:eastAsia="ro-RO" w:bidi="ro-RO"/>
        </w:rPr>
        <w:t xml:space="preserve">, </w:t>
      </w:r>
      <w:r>
        <w:rPr>
          <w:color w:val="000000"/>
          <w:sz w:val="24"/>
          <w:szCs w:val="24"/>
          <w:lang w:eastAsia="ro-RO" w:bidi="ro-RO"/>
        </w:rPr>
        <w:t xml:space="preserve">sistemul de iluminat public având </w:t>
      </w:r>
      <w:r w:rsidRPr="00A95B07">
        <w:rPr>
          <w:color w:val="000000" w:themeColor="text1"/>
          <w:sz w:val="24"/>
          <w:szCs w:val="24"/>
          <w:lang w:eastAsia="ro-RO" w:bidi="ro-RO"/>
        </w:rPr>
        <w:t xml:space="preserve">29 puncte de alimentare, </w:t>
      </w:r>
      <w:r>
        <w:rPr>
          <w:color w:val="000000"/>
          <w:sz w:val="24"/>
          <w:szCs w:val="24"/>
          <w:lang w:eastAsia="ro-RO" w:bidi="ro-RO"/>
        </w:rPr>
        <w:t>operatorul comanda sistemului de iluminat dintr-un singur loc, secvențial, urmărindu-se obținerea unui grad ridicat de fiabilitate a sistemului.</w:t>
      </w:r>
      <w:r w:rsidR="00A34F8C">
        <w:t xml:space="preserve"> </w:t>
      </w:r>
    </w:p>
    <w:p w14:paraId="18196756" w14:textId="77777777" w:rsidR="005259E4" w:rsidRDefault="005259E4" w:rsidP="00A34F8C">
      <w:pPr>
        <w:pStyle w:val="Corptext"/>
        <w:spacing w:line="276" w:lineRule="auto"/>
        <w:jc w:val="both"/>
      </w:pPr>
      <w:r>
        <w:rPr>
          <w:color w:val="000000"/>
          <w:sz w:val="24"/>
          <w:szCs w:val="24"/>
          <w:lang w:eastAsia="ro-RO" w:bidi="ro-RO"/>
        </w:rPr>
        <w:t>(2)- Operatorul împreună cu furnizorul de energie electrică vor stabili numărul maxim de conectoare în cascadă pentru a menține un grad ridicat de fiabilitate a sistemului.</w:t>
      </w:r>
    </w:p>
    <w:p w14:paraId="219E0431" w14:textId="47FBFA17" w:rsidR="005259E4" w:rsidRDefault="005259E4" w:rsidP="00A34F8C">
      <w:pPr>
        <w:pStyle w:val="Corptext"/>
        <w:spacing w:line="276" w:lineRule="auto"/>
        <w:ind w:firstLine="200"/>
      </w:pPr>
      <w:r>
        <w:rPr>
          <w:color w:val="000000"/>
          <w:sz w:val="24"/>
          <w:szCs w:val="24"/>
          <w:lang w:eastAsia="ro-RO" w:bidi="ro-RO"/>
        </w:rPr>
        <w:t xml:space="preserve">(3)- În </w:t>
      </w:r>
      <w:r w:rsidR="002F4C22">
        <w:rPr>
          <w:color w:val="000000"/>
          <w:sz w:val="24"/>
          <w:szCs w:val="24"/>
          <w:lang w:eastAsia="ro-RO" w:bidi="ro-RO"/>
        </w:rPr>
        <w:t>Comuna</w:t>
      </w:r>
      <w:r w:rsidR="008D15A6">
        <w:rPr>
          <w:color w:val="000000"/>
          <w:sz w:val="24"/>
          <w:szCs w:val="24"/>
          <w:lang w:eastAsia="ro-RO" w:bidi="ro-RO"/>
        </w:rPr>
        <w:t xml:space="preserve"> </w:t>
      </w:r>
      <w:r w:rsidR="000946A1">
        <w:rPr>
          <w:color w:val="000000"/>
          <w:sz w:val="24"/>
          <w:szCs w:val="24"/>
          <w:lang w:eastAsia="ro-RO" w:bidi="ro-RO"/>
        </w:rPr>
        <w:t>RUGINESTI</w:t>
      </w:r>
      <w:r>
        <w:rPr>
          <w:color w:val="000000"/>
          <w:sz w:val="24"/>
          <w:szCs w:val="24"/>
          <w:lang w:eastAsia="ro-RO" w:bidi="ro-RO"/>
        </w:rPr>
        <w:t xml:space="preserve">, operatorul va realiza un sistem centralizat de comandă al </w:t>
      </w:r>
      <w:r>
        <w:rPr>
          <w:color w:val="000000"/>
          <w:sz w:val="24"/>
          <w:szCs w:val="24"/>
          <w:lang w:eastAsia="ro-RO" w:bidi="ro-RO"/>
        </w:rPr>
        <w:lastRenderedPageBreak/>
        <w:t>cascadelor.</w:t>
      </w:r>
    </w:p>
    <w:p w14:paraId="46139D3F" w14:textId="77777777" w:rsidR="005259E4" w:rsidRDefault="005259E4" w:rsidP="00A34F8C">
      <w:pPr>
        <w:pStyle w:val="Corptext"/>
        <w:spacing w:line="276" w:lineRule="auto"/>
        <w:jc w:val="both"/>
      </w:pPr>
      <w:r>
        <w:rPr>
          <w:color w:val="000000"/>
          <w:sz w:val="24"/>
          <w:szCs w:val="24"/>
          <w:lang w:eastAsia="ro-RO" w:bidi="ro-RO"/>
        </w:rPr>
        <w:t>(4)- Legătura dintre punctele centrale de comandă și punctele de execuție - cascadele trebuie să aibă rol atât de comandă, cât și de semnalizare a existenței tensiunii la sfârșitul tuturor cascadelor.</w:t>
      </w:r>
    </w:p>
    <w:p w14:paraId="798464BB" w14:textId="77777777" w:rsidR="005259E4" w:rsidRDefault="005259E4" w:rsidP="00A34F8C">
      <w:pPr>
        <w:pStyle w:val="Heading40"/>
        <w:keepNext/>
        <w:keepLines/>
        <w:spacing w:after="0" w:line="276" w:lineRule="auto"/>
      </w:pPr>
      <w:bookmarkStart w:id="32" w:name="bookmark154"/>
      <w:r w:rsidRPr="00647EA8">
        <w:rPr>
          <w:color w:val="000000"/>
          <w:sz w:val="24"/>
          <w:szCs w:val="24"/>
          <w:lang w:val="it-IT" w:bidi="en-US"/>
        </w:rPr>
        <w:t xml:space="preserve">ART. </w:t>
      </w:r>
      <w:r>
        <w:rPr>
          <w:color w:val="000000"/>
          <w:sz w:val="24"/>
          <w:szCs w:val="24"/>
          <w:lang w:eastAsia="ro-RO" w:bidi="ro-RO"/>
        </w:rPr>
        <w:t>60</w:t>
      </w:r>
      <w:bookmarkEnd w:id="32"/>
    </w:p>
    <w:p w14:paraId="67195AE2" w14:textId="77777777" w:rsidR="005259E4" w:rsidRDefault="005259E4" w:rsidP="00A34F8C">
      <w:pPr>
        <w:pStyle w:val="Corptext"/>
        <w:spacing w:line="276" w:lineRule="auto"/>
        <w:jc w:val="both"/>
      </w:pPr>
      <w:r>
        <w:rPr>
          <w:color w:val="000000"/>
          <w:sz w:val="24"/>
          <w:szCs w:val="24"/>
          <w:lang w:eastAsia="ro-RO" w:bidi="ro-RO"/>
        </w:rPr>
        <w:t>(1)- În sistemele de iluminat public, protecția contra electrocutărilor se va realiza prin legarea la nulul de protecție, conform standardelor în vigoare.</w:t>
      </w:r>
    </w:p>
    <w:p w14:paraId="52C0812B" w14:textId="77777777" w:rsidR="005259E4" w:rsidRDefault="005259E4" w:rsidP="00A34F8C">
      <w:pPr>
        <w:pStyle w:val="Corptext"/>
        <w:spacing w:line="276" w:lineRule="auto"/>
        <w:jc w:val="both"/>
      </w:pPr>
      <w:r>
        <w:rPr>
          <w:color w:val="000000"/>
          <w:sz w:val="24"/>
          <w:szCs w:val="24"/>
          <w:lang w:eastAsia="ro-RO" w:bidi="ro-RO"/>
        </w:rPr>
        <w:t>(2)- Conductorul de nul al rețelei de alimentare a sistemului de iluminat public se va lega în mod obligatoriu la pământ.</w:t>
      </w:r>
    </w:p>
    <w:p w14:paraId="3E282C22" w14:textId="77777777" w:rsidR="005259E4" w:rsidRDefault="005259E4" w:rsidP="00A34F8C">
      <w:pPr>
        <w:pStyle w:val="Corptext"/>
        <w:spacing w:line="276" w:lineRule="auto"/>
        <w:jc w:val="both"/>
      </w:pPr>
      <w:r>
        <w:rPr>
          <w:color w:val="000000"/>
          <w:sz w:val="24"/>
          <w:szCs w:val="24"/>
          <w:lang w:eastAsia="ro-RO" w:bidi="ro-RO"/>
        </w:rPr>
        <w:t>(3)- Instalația de legare la pământ care deservește rețeaua de legare la nul va fi dimensionată astfel ca valoarea rezistenței de dispersie față de pământ, măsurată în orice punct al rețelei de nul, să fie de maximum 4 Q.</w:t>
      </w:r>
    </w:p>
    <w:p w14:paraId="2631E234" w14:textId="77777777" w:rsidR="005259E4" w:rsidRDefault="005259E4" w:rsidP="00A34F8C">
      <w:pPr>
        <w:pStyle w:val="Corptext"/>
        <w:spacing w:line="276" w:lineRule="auto"/>
        <w:jc w:val="both"/>
      </w:pPr>
      <w:r>
        <w:rPr>
          <w:color w:val="000000"/>
          <w:sz w:val="24"/>
          <w:szCs w:val="24"/>
          <w:lang w:eastAsia="ro-RO" w:bidi="ro-RO"/>
        </w:rPr>
        <w:t>(4)- Carcasele metalice ale corpurilor de iluminat vor fi legate la instalația de protecție prin legare la nul.</w:t>
      </w:r>
    </w:p>
    <w:p w14:paraId="62BFB42A" w14:textId="77777777" w:rsidR="00A95B07" w:rsidRDefault="005259E4" w:rsidP="00A34F8C">
      <w:pPr>
        <w:pStyle w:val="Corptext"/>
        <w:spacing w:line="276" w:lineRule="auto"/>
        <w:jc w:val="both"/>
        <w:rPr>
          <w:color w:val="000000"/>
          <w:sz w:val="24"/>
          <w:szCs w:val="24"/>
          <w:lang w:eastAsia="ro-RO" w:bidi="ro-RO"/>
        </w:rPr>
      </w:pPr>
      <w:r>
        <w:rPr>
          <w:color w:val="000000"/>
          <w:sz w:val="24"/>
          <w:szCs w:val="24"/>
          <w:lang w:eastAsia="ro-RO" w:bidi="ro-RO"/>
        </w:rPr>
        <w:t>(5)- Legarea la nul a corpurilor de iluminat se va realiza aplicându-se una dintre următoarele variante:</w:t>
      </w:r>
    </w:p>
    <w:p w14:paraId="6F6F8FD6" w14:textId="77777777" w:rsidR="005259E4" w:rsidRDefault="005259E4" w:rsidP="00A34F8C">
      <w:pPr>
        <w:pStyle w:val="Corptext"/>
        <w:spacing w:line="276" w:lineRule="auto"/>
        <w:jc w:val="both"/>
      </w:pPr>
      <w:r>
        <w:rPr>
          <w:color w:val="000000"/>
          <w:sz w:val="24"/>
          <w:szCs w:val="24"/>
          <w:lang w:eastAsia="ro-RO" w:bidi="ro-RO"/>
        </w:rPr>
        <w:t xml:space="preserve"> a)- direct, printr-un conductor electric de nul de protecție, special destinat acestui scop, și care va însoți conductele electrice de alimentare;</w:t>
      </w:r>
    </w:p>
    <w:p w14:paraId="25EE0A1E" w14:textId="77777777" w:rsidR="005259E4" w:rsidRDefault="005259E4" w:rsidP="00A34F8C">
      <w:pPr>
        <w:pStyle w:val="Corptext"/>
        <w:spacing w:line="276" w:lineRule="auto"/>
        <w:ind w:firstLine="200"/>
        <w:jc w:val="both"/>
      </w:pPr>
      <w:r>
        <w:rPr>
          <w:color w:val="000000"/>
          <w:sz w:val="24"/>
          <w:szCs w:val="24"/>
          <w:lang w:eastAsia="ro-RO" w:bidi="ro-RO"/>
        </w:rPr>
        <w:t>b)- conectarea la instalația de legare la pământ la care este legat nulul rețelei.</w:t>
      </w:r>
    </w:p>
    <w:p w14:paraId="3806E0AA" w14:textId="77777777" w:rsidR="005259E4" w:rsidRDefault="005259E4" w:rsidP="00A34F8C">
      <w:pPr>
        <w:pStyle w:val="Corptext"/>
        <w:spacing w:line="276" w:lineRule="auto"/>
        <w:jc w:val="both"/>
      </w:pPr>
      <w:r>
        <w:rPr>
          <w:color w:val="000000"/>
          <w:sz w:val="24"/>
          <w:szCs w:val="24"/>
          <w:lang w:eastAsia="ro-RO" w:bidi="ro-RO"/>
        </w:rPr>
        <w:t>(6)- Ramificațiile de la rețeaua de alimentare cu energie electrică la corpul de iluminat se vor realiza din conductoare corespunzătoare ca tip de material și ca secțiune urmărindu-se realizarea unui raport optim între costurile de investiții și cele de exploatare.</w:t>
      </w:r>
    </w:p>
    <w:p w14:paraId="7AE5A356" w14:textId="77777777" w:rsidR="005259E4" w:rsidRDefault="005259E4" w:rsidP="00A34F8C">
      <w:pPr>
        <w:pStyle w:val="Heading40"/>
        <w:keepNext/>
        <w:keepLines/>
        <w:spacing w:after="0" w:line="276" w:lineRule="auto"/>
        <w:ind w:firstLine="240"/>
        <w:jc w:val="both"/>
      </w:pPr>
      <w:bookmarkStart w:id="33" w:name="bookmark156"/>
      <w:r w:rsidRPr="00647EA8">
        <w:rPr>
          <w:color w:val="000000"/>
          <w:sz w:val="24"/>
          <w:szCs w:val="24"/>
          <w:lang w:val="it-IT" w:bidi="en-US"/>
        </w:rPr>
        <w:t xml:space="preserve">ART. </w:t>
      </w:r>
      <w:r>
        <w:rPr>
          <w:color w:val="000000"/>
          <w:sz w:val="24"/>
          <w:szCs w:val="24"/>
          <w:lang w:eastAsia="ro-RO" w:bidi="ro-RO"/>
        </w:rPr>
        <w:t>61</w:t>
      </w:r>
      <w:bookmarkEnd w:id="33"/>
    </w:p>
    <w:p w14:paraId="56B80251" w14:textId="77777777" w:rsidR="005259E4" w:rsidRDefault="005259E4" w:rsidP="00A34F8C">
      <w:pPr>
        <w:pStyle w:val="Corptext"/>
        <w:spacing w:line="276" w:lineRule="auto"/>
        <w:jc w:val="both"/>
      </w:pPr>
      <w:r>
        <w:rPr>
          <w:color w:val="000000"/>
          <w:sz w:val="24"/>
          <w:szCs w:val="24"/>
          <w:lang w:eastAsia="ro-RO" w:bidi="ro-RO"/>
        </w:rPr>
        <w:t>(1)-Modalitatea de fixare a corpurilor de iluminat pe stâlpi va fi aleasă în funcție de tipul corpului de iluminat, de importanța căii de circulație pe care se montează, de tipul stâlpului și de cerințele de ordin funcțional și estetic impuse.</w:t>
      </w:r>
    </w:p>
    <w:p w14:paraId="6C3DC2CD" w14:textId="77777777" w:rsidR="005259E4" w:rsidRDefault="005259E4" w:rsidP="00A34F8C">
      <w:pPr>
        <w:pStyle w:val="Corptext"/>
        <w:spacing w:line="276" w:lineRule="auto"/>
        <w:jc w:val="both"/>
      </w:pPr>
      <w:r>
        <w:rPr>
          <w:color w:val="000000"/>
          <w:sz w:val="24"/>
          <w:szCs w:val="24"/>
          <w:lang w:eastAsia="ro-RO" w:bidi="ro-RO"/>
        </w:rPr>
        <w:t>(2)-Corpurile de iluminat montate în locuri unde este permis accesul tuturor persoanelor trebuie să prezinte un grad de protecție de minimum IK 08.</w:t>
      </w:r>
    </w:p>
    <w:p w14:paraId="18672976" w14:textId="77777777" w:rsidR="005259E4" w:rsidRDefault="005259E4" w:rsidP="00A34F8C">
      <w:pPr>
        <w:pStyle w:val="Corptext"/>
        <w:spacing w:line="276" w:lineRule="auto"/>
        <w:jc w:val="both"/>
      </w:pPr>
      <w:r>
        <w:rPr>
          <w:color w:val="000000"/>
          <w:sz w:val="24"/>
          <w:szCs w:val="24"/>
          <w:lang w:eastAsia="ro-RO" w:bidi="ro-RO"/>
        </w:rPr>
        <w:t xml:space="preserve">(3)-Întreținerea sistemelor de iluminat trebuie să se facă în permanență, prin curățarea periodică a corpurilor de iluminat, conform factorului de menținere luat în calcul la proiectare astfel încât parametrii </w:t>
      </w:r>
      <w:proofErr w:type="spellStart"/>
      <w:r>
        <w:rPr>
          <w:color w:val="000000"/>
          <w:sz w:val="24"/>
          <w:szCs w:val="24"/>
          <w:lang w:eastAsia="ro-RO" w:bidi="ro-RO"/>
        </w:rPr>
        <w:t>luminotehnici</w:t>
      </w:r>
      <w:proofErr w:type="spellEnd"/>
      <w:r>
        <w:rPr>
          <w:color w:val="000000"/>
          <w:sz w:val="24"/>
          <w:szCs w:val="24"/>
          <w:lang w:eastAsia="ro-RO" w:bidi="ro-RO"/>
        </w:rPr>
        <w:t xml:space="preserve"> să nu scadă sub valorile admise între două operațiuni succesive de întreținere.</w:t>
      </w:r>
    </w:p>
    <w:p w14:paraId="48AE586D" w14:textId="77777777" w:rsidR="005259E4" w:rsidRDefault="005259E4" w:rsidP="00A34F8C">
      <w:pPr>
        <w:pStyle w:val="Corptext"/>
        <w:spacing w:line="276" w:lineRule="auto"/>
        <w:jc w:val="both"/>
      </w:pPr>
      <w:r>
        <w:rPr>
          <w:color w:val="000000"/>
          <w:sz w:val="24"/>
          <w:szCs w:val="24"/>
          <w:lang w:eastAsia="ro-RO" w:bidi="ro-RO"/>
        </w:rPr>
        <w:t xml:space="preserve">(4)-Realizarea unei uniformități satisfăcătoare a repartiției luminanței sau iluminării, după caz, pe suprafața căilor de circulație se va asigura prin alegerea corectă a înălțimii de montare, în funcție de varianta de amplasare a corpurilor de iluminat, având ca referință standardul </w:t>
      </w:r>
      <w:r w:rsidRPr="00647EA8">
        <w:rPr>
          <w:color w:val="000000"/>
          <w:sz w:val="24"/>
          <w:szCs w:val="24"/>
          <w:lang w:bidi="en-US"/>
        </w:rPr>
        <w:t xml:space="preserve">SR </w:t>
      </w:r>
      <w:r>
        <w:rPr>
          <w:color w:val="000000"/>
          <w:sz w:val="24"/>
          <w:szCs w:val="24"/>
          <w:lang w:eastAsia="ro-RO" w:bidi="ro-RO"/>
        </w:rPr>
        <w:t>CEN/TR 13201-1:2015.</w:t>
      </w:r>
    </w:p>
    <w:p w14:paraId="63832F27" w14:textId="77777777" w:rsidR="00EE23C2" w:rsidRDefault="00EE23C2" w:rsidP="00A34F8C">
      <w:pPr>
        <w:pStyle w:val="Heading40"/>
        <w:keepNext/>
        <w:keepLines/>
        <w:spacing w:after="0" w:line="276" w:lineRule="auto"/>
        <w:jc w:val="both"/>
        <w:rPr>
          <w:color w:val="000000"/>
          <w:sz w:val="24"/>
          <w:szCs w:val="24"/>
          <w:lang w:eastAsia="ro-RO" w:bidi="ro-RO"/>
        </w:rPr>
      </w:pPr>
      <w:bookmarkStart w:id="34" w:name="bookmark158"/>
    </w:p>
    <w:p w14:paraId="3AB4D80A" w14:textId="77777777" w:rsidR="00EE23C2" w:rsidRDefault="00EE23C2" w:rsidP="00A34F8C">
      <w:pPr>
        <w:pStyle w:val="Heading40"/>
        <w:keepNext/>
        <w:keepLines/>
        <w:spacing w:after="0" w:line="276" w:lineRule="auto"/>
        <w:jc w:val="both"/>
        <w:rPr>
          <w:color w:val="000000"/>
          <w:sz w:val="24"/>
          <w:szCs w:val="24"/>
          <w:lang w:eastAsia="ro-RO" w:bidi="ro-RO"/>
        </w:rPr>
      </w:pPr>
    </w:p>
    <w:p w14:paraId="46D0CE8D" w14:textId="77777777" w:rsidR="00EE23C2" w:rsidRDefault="00EE23C2" w:rsidP="00A34F8C">
      <w:pPr>
        <w:pStyle w:val="Heading40"/>
        <w:keepNext/>
        <w:keepLines/>
        <w:spacing w:after="0" w:line="276" w:lineRule="auto"/>
        <w:jc w:val="both"/>
        <w:rPr>
          <w:color w:val="000000"/>
          <w:sz w:val="24"/>
          <w:szCs w:val="24"/>
          <w:lang w:eastAsia="ro-RO" w:bidi="ro-RO"/>
        </w:rPr>
      </w:pPr>
    </w:p>
    <w:p w14:paraId="5390C5AC" w14:textId="77777777" w:rsidR="005259E4" w:rsidRDefault="005259E4" w:rsidP="00A34F8C">
      <w:pPr>
        <w:pStyle w:val="Heading40"/>
        <w:keepNext/>
        <w:keepLines/>
        <w:spacing w:after="0" w:line="276" w:lineRule="auto"/>
        <w:jc w:val="both"/>
      </w:pPr>
      <w:r>
        <w:rPr>
          <w:color w:val="000000"/>
          <w:sz w:val="24"/>
          <w:szCs w:val="24"/>
          <w:lang w:eastAsia="ro-RO" w:bidi="ro-RO"/>
        </w:rPr>
        <w:t xml:space="preserve">SECȚIUNEA a 7-a Asigurarea parametrilor </w:t>
      </w:r>
      <w:proofErr w:type="spellStart"/>
      <w:r>
        <w:rPr>
          <w:color w:val="000000"/>
          <w:sz w:val="24"/>
          <w:szCs w:val="24"/>
          <w:lang w:eastAsia="ro-RO" w:bidi="ro-RO"/>
        </w:rPr>
        <w:t>luminotehnici</w:t>
      </w:r>
      <w:proofErr w:type="spellEnd"/>
      <w:r>
        <w:rPr>
          <w:color w:val="000000"/>
          <w:sz w:val="24"/>
          <w:szCs w:val="24"/>
          <w:lang w:eastAsia="ro-RO" w:bidi="ro-RO"/>
        </w:rPr>
        <w:t xml:space="preserve"> cantitativi și calitativi</w:t>
      </w:r>
      <w:bookmarkEnd w:id="34"/>
    </w:p>
    <w:p w14:paraId="73FC3824" w14:textId="77777777" w:rsidR="005259E4" w:rsidRDefault="005259E4" w:rsidP="00A34F8C">
      <w:pPr>
        <w:spacing w:line="276" w:lineRule="auto"/>
      </w:pPr>
    </w:p>
    <w:p w14:paraId="2E02A30F" w14:textId="77777777" w:rsidR="005259E4" w:rsidRDefault="005259E4" w:rsidP="00A34F8C">
      <w:pPr>
        <w:pStyle w:val="Heading40"/>
        <w:keepNext/>
        <w:keepLines/>
        <w:spacing w:after="0" w:line="276" w:lineRule="auto"/>
        <w:jc w:val="both"/>
      </w:pPr>
      <w:bookmarkStart w:id="35" w:name="bookmark162"/>
      <w:r w:rsidRPr="00647EA8">
        <w:rPr>
          <w:color w:val="000000"/>
          <w:sz w:val="24"/>
          <w:szCs w:val="24"/>
          <w:lang w:bidi="en-US"/>
        </w:rPr>
        <w:t xml:space="preserve">ART. </w:t>
      </w:r>
      <w:r>
        <w:rPr>
          <w:color w:val="000000"/>
          <w:sz w:val="24"/>
          <w:szCs w:val="24"/>
          <w:lang w:eastAsia="ro-RO" w:bidi="ro-RO"/>
        </w:rPr>
        <w:t>62</w:t>
      </w:r>
      <w:bookmarkEnd w:id="35"/>
    </w:p>
    <w:p w14:paraId="3636322B" w14:textId="6E43E63E" w:rsidR="005259E4" w:rsidRDefault="005259E4" w:rsidP="00A34F8C">
      <w:pPr>
        <w:pStyle w:val="Corptext"/>
        <w:spacing w:line="276" w:lineRule="auto"/>
        <w:ind w:firstLine="260"/>
        <w:jc w:val="both"/>
      </w:pPr>
      <w:r>
        <w:rPr>
          <w:color w:val="000000"/>
          <w:sz w:val="24"/>
          <w:szCs w:val="24"/>
          <w:lang w:eastAsia="ro-RO" w:bidi="ro-RO"/>
        </w:rPr>
        <w:t xml:space="preserve">(1)-În vederea realizării unui serviciu de calitate și asigurarea condițiilor impuse de necesitatea realizării unui iluminat corespunzător, Consiliul Local </w:t>
      </w:r>
      <w:r w:rsidR="007C74D5">
        <w:rPr>
          <w:color w:val="000000"/>
          <w:sz w:val="24"/>
          <w:szCs w:val="24"/>
          <w:lang w:eastAsia="ro-RO" w:bidi="ro-RO"/>
        </w:rPr>
        <w:t>al Comunei</w:t>
      </w:r>
      <w:r w:rsidR="008D15A6">
        <w:rPr>
          <w:color w:val="000000"/>
          <w:sz w:val="24"/>
          <w:szCs w:val="24"/>
          <w:lang w:eastAsia="ro-RO" w:bidi="ro-RO"/>
        </w:rPr>
        <w:t xml:space="preserve"> </w:t>
      </w:r>
      <w:r w:rsidR="000946A1">
        <w:rPr>
          <w:color w:val="000000"/>
          <w:sz w:val="24"/>
          <w:szCs w:val="24"/>
          <w:lang w:eastAsia="ro-RO" w:bidi="ro-RO"/>
        </w:rPr>
        <w:t>RUGINESTI</w:t>
      </w:r>
      <w:r>
        <w:rPr>
          <w:color w:val="000000"/>
          <w:sz w:val="24"/>
          <w:szCs w:val="24"/>
          <w:lang w:eastAsia="ro-RO" w:bidi="ro-RO"/>
        </w:rPr>
        <w:t xml:space="preserve">, trebuie să aibă măsurați parametrii </w:t>
      </w:r>
      <w:proofErr w:type="spellStart"/>
      <w:r>
        <w:rPr>
          <w:color w:val="000000"/>
          <w:sz w:val="24"/>
          <w:szCs w:val="24"/>
          <w:lang w:eastAsia="ro-RO" w:bidi="ro-RO"/>
        </w:rPr>
        <w:t>luminotehnici</w:t>
      </w:r>
      <w:proofErr w:type="spellEnd"/>
      <w:r>
        <w:rPr>
          <w:color w:val="000000"/>
          <w:sz w:val="24"/>
          <w:szCs w:val="24"/>
          <w:lang w:eastAsia="ro-RO" w:bidi="ro-RO"/>
        </w:rPr>
        <w:t xml:space="preserve"> ai căilor de circulație din localitate.</w:t>
      </w:r>
    </w:p>
    <w:p w14:paraId="582F6C8B" w14:textId="0B2DD96E" w:rsidR="005259E4" w:rsidRDefault="005259E4" w:rsidP="00A34F8C">
      <w:pPr>
        <w:pStyle w:val="Corptext"/>
        <w:spacing w:line="276" w:lineRule="auto"/>
        <w:ind w:firstLine="260"/>
        <w:jc w:val="both"/>
      </w:pPr>
      <w:r>
        <w:rPr>
          <w:color w:val="000000"/>
          <w:sz w:val="24"/>
          <w:szCs w:val="24"/>
          <w:lang w:eastAsia="ro-RO" w:bidi="ro-RO"/>
        </w:rPr>
        <w:t xml:space="preserve">(2)-Consiliul Local </w:t>
      </w:r>
      <w:r w:rsidR="009B546A">
        <w:rPr>
          <w:color w:val="000000"/>
          <w:sz w:val="24"/>
          <w:szCs w:val="24"/>
          <w:lang w:eastAsia="ro-RO" w:bidi="ro-RO"/>
        </w:rPr>
        <w:t>al comunei</w:t>
      </w:r>
      <w:r w:rsidR="008D15A6">
        <w:rPr>
          <w:color w:val="000000"/>
          <w:sz w:val="24"/>
          <w:szCs w:val="24"/>
          <w:lang w:eastAsia="ro-RO" w:bidi="ro-RO"/>
        </w:rPr>
        <w:t xml:space="preserve"> </w:t>
      </w:r>
      <w:r w:rsidR="000946A1">
        <w:rPr>
          <w:color w:val="000000"/>
          <w:sz w:val="24"/>
          <w:szCs w:val="24"/>
          <w:lang w:eastAsia="ro-RO" w:bidi="ro-RO"/>
        </w:rPr>
        <w:t>RUGINESTI</w:t>
      </w:r>
      <w:r>
        <w:rPr>
          <w:color w:val="000000"/>
          <w:sz w:val="24"/>
          <w:szCs w:val="24"/>
          <w:lang w:eastAsia="ro-RO" w:bidi="ro-RO"/>
        </w:rPr>
        <w:t xml:space="preserve">, este direct răspunzător de realizarea parametrilor </w:t>
      </w:r>
      <w:proofErr w:type="spellStart"/>
      <w:r>
        <w:rPr>
          <w:color w:val="000000"/>
          <w:sz w:val="24"/>
          <w:szCs w:val="24"/>
          <w:lang w:eastAsia="ro-RO" w:bidi="ro-RO"/>
        </w:rPr>
        <w:t>luminotehnici</w:t>
      </w:r>
      <w:proofErr w:type="spellEnd"/>
      <w:r>
        <w:rPr>
          <w:color w:val="000000"/>
          <w:sz w:val="24"/>
          <w:szCs w:val="24"/>
          <w:lang w:eastAsia="ro-RO" w:bidi="ro-RO"/>
        </w:rPr>
        <w:t xml:space="preserve"> stabiliți prin prezentul regulament, având ca referință și standardul </w:t>
      </w:r>
      <w:r w:rsidRPr="00647EA8">
        <w:rPr>
          <w:color w:val="000000"/>
          <w:sz w:val="24"/>
          <w:szCs w:val="24"/>
          <w:u w:val="single"/>
          <w:lang w:val="it-IT" w:bidi="en-US"/>
        </w:rPr>
        <w:t xml:space="preserve">SR </w:t>
      </w:r>
      <w:r>
        <w:rPr>
          <w:color w:val="000000"/>
          <w:sz w:val="24"/>
          <w:szCs w:val="24"/>
          <w:u w:val="single"/>
          <w:lang w:eastAsia="ro-RO" w:bidi="ro-RO"/>
        </w:rPr>
        <w:t>CEN/TR 13201-1:2015.</w:t>
      </w:r>
    </w:p>
    <w:p w14:paraId="2E63F0EE" w14:textId="77777777" w:rsidR="005259E4" w:rsidRDefault="005259E4" w:rsidP="00A34F8C">
      <w:pPr>
        <w:pStyle w:val="Heading40"/>
        <w:keepNext/>
        <w:keepLines/>
        <w:spacing w:after="0" w:line="276" w:lineRule="auto"/>
        <w:jc w:val="both"/>
      </w:pPr>
      <w:bookmarkStart w:id="36" w:name="bookmark164"/>
      <w:r w:rsidRPr="00647EA8">
        <w:rPr>
          <w:color w:val="000000"/>
          <w:sz w:val="24"/>
          <w:szCs w:val="24"/>
          <w:lang w:bidi="en-US"/>
        </w:rPr>
        <w:t xml:space="preserve">ART. </w:t>
      </w:r>
      <w:r>
        <w:rPr>
          <w:color w:val="000000"/>
          <w:sz w:val="24"/>
          <w:szCs w:val="24"/>
          <w:lang w:eastAsia="ro-RO" w:bidi="ro-RO"/>
        </w:rPr>
        <w:t>63</w:t>
      </w:r>
      <w:bookmarkEnd w:id="36"/>
    </w:p>
    <w:p w14:paraId="4B1EAB88" w14:textId="77777777" w:rsidR="005259E4" w:rsidRDefault="005259E4" w:rsidP="00A34F8C">
      <w:pPr>
        <w:pStyle w:val="Corptext"/>
        <w:spacing w:line="276" w:lineRule="auto"/>
        <w:ind w:firstLine="260"/>
        <w:jc w:val="both"/>
      </w:pPr>
      <w:r>
        <w:rPr>
          <w:color w:val="000000"/>
          <w:sz w:val="24"/>
          <w:szCs w:val="24"/>
          <w:lang w:eastAsia="ro-RO" w:bidi="ro-RO"/>
        </w:rPr>
        <w:t xml:space="preserve">(1)-Instalațiile de iluminat public trebuie să asigure caracteristicile </w:t>
      </w:r>
      <w:proofErr w:type="spellStart"/>
      <w:r>
        <w:rPr>
          <w:color w:val="000000"/>
          <w:sz w:val="24"/>
          <w:szCs w:val="24"/>
          <w:lang w:eastAsia="ro-RO" w:bidi="ro-RO"/>
        </w:rPr>
        <w:t>luminotehnice</w:t>
      </w:r>
      <w:proofErr w:type="spellEnd"/>
      <w:r>
        <w:rPr>
          <w:color w:val="000000"/>
          <w:sz w:val="24"/>
          <w:szCs w:val="24"/>
          <w:lang w:eastAsia="ro-RO" w:bidi="ro-RO"/>
        </w:rPr>
        <w:t xml:space="preserve"> normate necesare siguranței circulației pe căile de circulație, în funcție de intensitatea traficului și de </w:t>
      </w:r>
      <w:proofErr w:type="spellStart"/>
      <w:r>
        <w:rPr>
          <w:color w:val="000000"/>
          <w:sz w:val="24"/>
          <w:szCs w:val="24"/>
          <w:lang w:eastAsia="ro-RO" w:bidi="ro-RO"/>
        </w:rPr>
        <w:t>reflectanța</w:t>
      </w:r>
      <w:proofErr w:type="spellEnd"/>
      <w:r>
        <w:rPr>
          <w:color w:val="000000"/>
          <w:sz w:val="24"/>
          <w:szCs w:val="24"/>
          <w:lang w:eastAsia="ro-RO" w:bidi="ro-RO"/>
        </w:rPr>
        <w:t xml:space="preserve"> suprafeței căii de circulație și a zonei adiacente.</w:t>
      </w:r>
    </w:p>
    <w:p w14:paraId="72A76EC6" w14:textId="77777777" w:rsidR="005259E4" w:rsidRDefault="005259E4" w:rsidP="00A34F8C">
      <w:pPr>
        <w:pStyle w:val="Corptext"/>
        <w:spacing w:line="276" w:lineRule="auto"/>
        <w:ind w:firstLine="260"/>
        <w:jc w:val="both"/>
      </w:pPr>
      <w:r>
        <w:rPr>
          <w:color w:val="000000"/>
          <w:sz w:val="24"/>
          <w:szCs w:val="24"/>
          <w:lang w:eastAsia="ro-RO" w:bidi="ro-RO"/>
        </w:rPr>
        <w:t>(2)-Toate instalațiile de iluminat destinate circulației auto vor fi dimensionate conform legislației internaționale și naționale, în funcție de nivelul de luminanță, cu excepția intersecțiilor mari și a sensurilor giratorii, care se vor dimensiona în funcție de iluminare.</w:t>
      </w:r>
    </w:p>
    <w:p w14:paraId="1C519120" w14:textId="77777777" w:rsidR="005259E4" w:rsidRDefault="005259E4" w:rsidP="00A34F8C">
      <w:pPr>
        <w:pStyle w:val="Corptext"/>
        <w:spacing w:line="276" w:lineRule="auto"/>
        <w:ind w:firstLine="260"/>
        <w:jc w:val="both"/>
      </w:pPr>
      <w:r>
        <w:rPr>
          <w:color w:val="000000"/>
          <w:sz w:val="24"/>
          <w:szCs w:val="24"/>
          <w:lang w:eastAsia="ro-RO" w:bidi="ro-RO"/>
        </w:rPr>
        <w:t xml:space="preserve">(3)-Parametrii </w:t>
      </w:r>
      <w:proofErr w:type="spellStart"/>
      <w:r>
        <w:rPr>
          <w:color w:val="000000"/>
          <w:sz w:val="24"/>
          <w:szCs w:val="24"/>
          <w:lang w:eastAsia="ro-RO" w:bidi="ro-RO"/>
        </w:rPr>
        <w:t>luminotehnici</w:t>
      </w:r>
      <w:proofErr w:type="spellEnd"/>
      <w:r>
        <w:rPr>
          <w:color w:val="000000"/>
          <w:sz w:val="24"/>
          <w:szCs w:val="24"/>
          <w:lang w:eastAsia="ro-RO" w:bidi="ro-RO"/>
        </w:rPr>
        <w:t xml:space="preserve"> ai instalației de iluminat public vor fi verificați de operator, la preluarea serviciului, la punerea în funcțiune a unor extinderi și periodic, pe parcursul exploatării.</w:t>
      </w:r>
    </w:p>
    <w:p w14:paraId="00394162" w14:textId="77777777" w:rsidR="005259E4" w:rsidRDefault="005259E4" w:rsidP="00A34F8C">
      <w:pPr>
        <w:pStyle w:val="Corptext"/>
        <w:spacing w:line="276" w:lineRule="auto"/>
        <w:jc w:val="both"/>
      </w:pPr>
      <w:r>
        <w:rPr>
          <w:color w:val="000000"/>
          <w:sz w:val="24"/>
          <w:szCs w:val="24"/>
          <w:lang w:eastAsia="ro-RO" w:bidi="ro-RO"/>
        </w:rPr>
        <w:t>(4)-Menținerea în timp a nivelului de iluminare sau luminanță, după caz, realizat de sistemul de iluminat public se asigură prin programul de întreținere, realizându-se înlocuirea lămpilor uzate, curățarea lămpilor și a corpurilor de iluminat.</w:t>
      </w:r>
    </w:p>
    <w:p w14:paraId="2F8E0E64" w14:textId="77777777" w:rsidR="005259E4" w:rsidRDefault="005259E4" w:rsidP="00A34F8C">
      <w:pPr>
        <w:pStyle w:val="Corptext"/>
        <w:spacing w:line="276" w:lineRule="auto"/>
      </w:pPr>
      <w:r>
        <w:rPr>
          <w:color w:val="000000"/>
          <w:sz w:val="24"/>
          <w:szCs w:val="24"/>
          <w:lang w:eastAsia="ro-RO" w:bidi="ro-RO"/>
        </w:rPr>
        <w:t>(5)-Parametrii cantitativi sunt:</w:t>
      </w:r>
    </w:p>
    <w:p w14:paraId="77CAD83C" w14:textId="77777777" w:rsidR="005259E4" w:rsidRDefault="005259E4" w:rsidP="00A34F8C">
      <w:pPr>
        <w:pStyle w:val="Corptext"/>
        <w:spacing w:line="276" w:lineRule="auto"/>
      </w:pPr>
      <w:r>
        <w:rPr>
          <w:color w:val="000000"/>
          <w:sz w:val="24"/>
          <w:szCs w:val="24"/>
          <w:lang w:eastAsia="ro-RO" w:bidi="ro-RO"/>
        </w:rPr>
        <w:t>a)- nivelul de luminanță, pentru căile de circulație auto;</w:t>
      </w:r>
    </w:p>
    <w:p w14:paraId="3BD67015" w14:textId="77777777" w:rsidR="005259E4" w:rsidRDefault="005259E4" w:rsidP="00A34F8C">
      <w:pPr>
        <w:pStyle w:val="Corptext"/>
        <w:spacing w:line="276" w:lineRule="auto"/>
        <w:ind w:left="240" w:firstLine="0"/>
      </w:pPr>
      <w:r>
        <w:rPr>
          <w:color w:val="000000"/>
          <w:sz w:val="24"/>
          <w:szCs w:val="24"/>
          <w:lang w:eastAsia="ro-RO" w:bidi="ro-RO"/>
        </w:rPr>
        <w:t>b)- nivelul de iluminare, pentru intersecții, piețe, sensuri giratorii, zone pietonale, piste pentru biciclete. (6)-Parametrii calitativi sunt:</w:t>
      </w:r>
    </w:p>
    <w:p w14:paraId="2C9699E4" w14:textId="77777777" w:rsidR="005259E4" w:rsidRDefault="005259E4" w:rsidP="00A34F8C">
      <w:pPr>
        <w:pStyle w:val="Corptext"/>
        <w:spacing w:line="276" w:lineRule="auto"/>
      </w:pPr>
      <w:r>
        <w:rPr>
          <w:color w:val="000000"/>
          <w:sz w:val="24"/>
          <w:szCs w:val="24"/>
          <w:lang w:eastAsia="ro-RO" w:bidi="ro-RO"/>
        </w:rPr>
        <w:t>a)- uniformitatea pe zona de calcul;</w:t>
      </w:r>
    </w:p>
    <w:p w14:paraId="289A8583" w14:textId="77777777" w:rsidR="005259E4" w:rsidRDefault="005259E4" w:rsidP="00A34F8C">
      <w:pPr>
        <w:pStyle w:val="Corptext"/>
        <w:spacing w:line="276" w:lineRule="auto"/>
      </w:pPr>
      <w:r>
        <w:rPr>
          <w:color w:val="000000"/>
          <w:sz w:val="24"/>
          <w:szCs w:val="24"/>
          <w:lang w:eastAsia="ro-RO" w:bidi="ro-RO"/>
        </w:rPr>
        <w:t>b)-indicele TI pentru evitarea orbirii fiziologice în câmpul vizual central și periferic.</w:t>
      </w:r>
    </w:p>
    <w:p w14:paraId="4B00C995" w14:textId="77777777" w:rsidR="005259E4" w:rsidRDefault="005259E4" w:rsidP="00A34F8C">
      <w:pPr>
        <w:pStyle w:val="Heading40"/>
        <w:keepNext/>
        <w:keepLines/>
        <w:spacing w:after="0" w:line="276" w:lineRule="auto"/>
        <w:ind w:firstLine="140"/>
      </w:pPr>
      <w:bookmarkStart w:id="37" w:name="bookmark168"/>
      <w:r w:rsidRPr="00647EA8">
        <w:rPr>
          <w:color w:val="000000"/>
          <w:sz w:val="24"/>
          <w:szCs w:val="24"/>
          <w:lang w:val="it-IT" w:bidi="en-US"/>
        </w:rPr>
        <w:t xml:space="preserve">ART. </w:t>
      </w:r>
      <w:r>
        <w:rPr>
          <w:color w:val="000000"/>
          <w:sz w:val="24"/>
          <w:szCs w:val="24"/>
          <w:lang w:eastAsia="ro-RO" w:bidi="ro-RO"/>
        </w:rPr>
        <w:t>64</w:t>
      </w:r>
      <w:bookmarkEnd w:id="37"/>
    </w:p>
    <w:p w14:paraId="78422E8B" w14:textId="77777777" w:rsidR="005259E4" w:rsidRDefault="005259E4" w:rsidP="00A34F8C">
      <w:pPr>
        <w:pStyle w:val="Corptext"/>
        <w:spacing w:line="276" w:lineRule="auto"/>
        <w:jc w:val="both"/>
      </w:pPr>
      <w:r>
        <w:rPr>
          <w:color w:val="000000"/>
          <w:sz w:val="24"/>
          <w:szCs w:val="24"/>
          <w:lang w:eastAsia="ro-RO" w:bidi="ro-RO"/>
        </w:rPr>
        <w:t xml:space="preserve">(1)-Iluminatul piețelor și al intersecțiilor se va realiza astfel încât nivelul de iluminare să fie mai ridicat cu 50% față de strada cu nivelul cel mai ridicat, incidentă în intersecție, având ca referință standardul </w:t>
      </w:r>
      <w:r>
        <w:rPr>
          <w:color w:val="000000"/>
          <w:sz w:val="24"/>
          <w:szCs w:val="24"/>
          <w:u w:val="single"/>
          <w:lang w:eastAsia="ro-RO" w:bidi="ro-RO"/>
        </w:rPr>
        <w:t>SR CEN/TR 13201-1:2015.</w:t>
      </w:r>
    </w:p>
    <w:p w14:paraId="1E008D66" w14:textId="77777777" w:rsidR="005259E4" w:rsidRDefault="005259E4" w:rsidP="00A34F8C">
      <w:pPr>
        <w:pStyle w:val="Corptext"/>
        <w:spacing w:line="276" w:lineRule="auto"/>
        <w:jc w:val="both"/>
      </w:pPr>
      <w:r>
        <w:rPr>
          <w:color w:val="000000"/>
          <w:sz w:val="24"/>
          <w:szCs w:val="24"/>
          <w:lang w:eastAsia="ro-RO" w:bidi="ro-RO"/>
        </w:rPr>
        <w:t xml:space="preserve">(2)-Iluminatul trecerilor la nivel cu calea de rulare a tramvaielor se realizează astfel încât nivelul de iluminare să fie cu 50% mai ridicat față de strada cu nivelul cel mai ridicat, având ca referință standardul </w:t>
      </w:r>
      <w:r>
        <w:rPr>
          <w:color w:val="000000"/>
          <w:sz w:val="24"/>
          <w:szCs w:val="24"/>
          <w:u w:val="single"/>
          <w:lang w:eastAsia="ro-RO" w:bidi="ro-RO"/>
        </w:rPr>
        <w:t>SR CEN/TR 13201-1:2015.</w:t>
      </w:r>
    </w:p>
    <w:p w14:paraId="163D421F" w14:textId="77777777" w:rsidR="005259E4" w:rsidRDefault="005259E4" w:rsidP="00A34F8C">
      <w:pPr>
        <w:pStyle w:val="Corptext"/>
        <w:spacing w:line="276" w:lineRule="auto"/>
        <w:jc w:val="both"/>
      </w:pPr>
      <w:r>
        <w:rPr>
          <w:color w:val="000000"/>
          <w:sz w:val="24"/>
          <w:szCs w:val="24"/>
          <w:lang w:eastAsia="ro-RO" w:bidi="ro-RO"/>
        </w:rPr>
        <w:lastRenderedPageBreak/>
        <w:t>(3)-Iluminatul intersecțiilor se va realiza prin amplasarea corpurilor de iluminat cât mai aproape de unghiurile intersecțiilor.</w:t>
      </w:r>
    </w:p>
    <w:p w14:paraId="471E5E5A" w14:textId="77777777" w:rsidR="005259E4" w:rsidRDefault="005259E4" w:rsidP="00A34F8C">
      <w:pPr>
        <w:pStyle w:val="Corptext"/>
        <w:spacing w:line="276" w:lineRule="auto"/>
        <w:jc w:val="both"/>
      </w:pPr>
      <w:r>
        <w:rPr>
          <w:color w:val="000000"/>
          <w:sz w:val="24"/>
          <w:szCs w:val="24"/>
          <w:lang w:eastAsia="ro-RO" w:bidi="ro-RO"/>
        </w:rPr>
        <w:t>(4)-Iluminatul intersecțiilor dintre străzile principale și cele secundare se va realiza prin amplasarea corpurilor de iluminat pe căile de circulație principale în fața căilor de circulație secundare cu care se intersectează, acest mod de amplasare a corpurilor de iluminat constituind un punct de semnalizare pentru circulația rutieră.</w:t>
      </w:r>
    </w:p>
    <w:p w14:paraId="73167A49" w14:textId="77777777" w:rsidR="005259E4" w:rsidRDefault="005259E4" w:rsidP="00A34F8C">
      <w:pPr>
        <w:pStyle w:val="Heading40"/>
        <w:keepNext/>
        <w:keepLines/>
        <w:spacing w:after="0" w:line="276" w:lineRule="auto"/>
      </w:pPr>
      <w:bookmarkStart w:id="38" w:name="bookmark170"/>
      <w:r w:rsidRPr="00647EA8">
        <w:rPr>
          <w:color w:val="000000"/>
          <w:sz w:val="24"/>
          <w:szCs w:val="24"/>
          <w:lang w:bidi="en-US"/>
        </w:rPr>
        <w:t xml:space="preserve">ART. </w:t>
      </w:r>
      <w:r>
        <w:rPr>
          <w:color w:val="000000"/>
          <w:sz w:val="24"/>
          <w:szCs w:val="24"/>
          <w:lang w:eastAsia="ro-RO" w:bidi="ro-RO"/>
        </w:rPr>
        <w:t>65</w:t>
      </w:r>
      <w:bookmarkEnd w:id="38"/>
    </w:p>
    <w:p w14:paraId="405E2952" w14:textId="77777777" w:rsidR="005259E4" w:rsidRDefault="005259E4" w:rsidP="00A34F8C">
      <w:pPr>
        <w:pStyle w:val="Corptext"/>
        <w:spacing w:line="276" w:lineRule="auto"/>
        <w:ind w:firstLine="460"/>
        <w:jc w:val="both"/>
      </w:pPr>
      <w:r>
        <w:rPr>
          <w:color w:val="000000"/>
          <w:sz w:val="24"/>
          <w:szCs w:val="24"/>
          <w:lang w:eastAsia="ro-RO" w:bidi="ro-RO"/>
        </w:rPr>
        <w:t xml:space="preserve">(1)- Iluminatul trotuarelor se poate realiza cu un nivel de iluminare cu 50% mai redus decât nivelul parții carosabile a căii de circulație respective, potrivit factorului "raport de zonă alăturată" rezultat din proiectare, având ca referință standardul </w:t>
      </w:r>
      <w:r>
        <w:rPr>
          <w:color w:val="000000"/>
          <w:sz w:val="24"/>
          <w:szCs w:val="24"/>
          <w:u w:val="single"/>
          <w:lang w:eastAsia="ro-RO" w:bidi="ro-RO"/>
        </w:rPr>
        <w:t>SR CEN/TR 13201-1:2015.</w:t>
      </w:r>
    </w:p>
    <w:p w14:paraId="776410B8" w14:textId="77777777" w:rsidR="005259E4" w:rsidRDefault="005259E4" w:rsidP="00A34F8C">
      <w:pPr>
        <w:pStyle w:val="Corptext"/>
        <w:spacing w:line="276" w:lineRule="auto"/>
        <w:jc w:val="both"/>
      </w:pPr>
      <w:r>
        <w:rPr>
          <w:color w:val="000000"/>
          <w:sz w:val="24"/>
          <w:szCs w:val="24"/>
          <w:lang w:eastAsia="ro-RO" w:bidi="ro-RO"/>
        </w:rPr>
        <w:t>(2)- Iluminatul spațiilor special amenajate pentru parcare se va realiza cu surse de lumină care asigură un nivel de iluminare egal cu cel realizat pe zona de acces la parcare.</w:t>
      </w:r>
    </w:p>
    <w:p w14:paraId="54E24C31" w14:textId="77777777" w:rsidR="005259E4" w:rsidRDefault="005259E4" w:rsidP="00A34F8C">
      <w:pPr>
        <w:pStyle w:val="Heading40"/>
        <w:keepNext/>
        <w:keepLines/>
        <w:spacing w:after="0" w:line="276" w:lineRule="auto"/>
      </w:pPr>
      <w:bookmarkStart w:id="39" w:name="bookmark172"/>
      <w:r w:rsidRPr="00647EA8">
        <w:rPr>
          <w:color w:val="000000"/>
          <w:sz w:val="24"/>
          <w:szCs w:val="24"/>
          <w:lang w:bidi="en-US"/>
        </w:rPr>
        <w:t xml:space="preserve">ART. </w:t>
      </w:r>
      <w:r>
        <w:rPr>
          <w:color w:val="000000"/>
          <w:sz w:val="24"/>
          <w:szCs w:val="24"/>
          <w:lang w:eastAsia="ro-RO" w:bidi="ro-RO"/>
        </w:rPr>
        <w:t>66</w:t>
      </w:r>
      <w:bookmarkEnd w:id="39"/>
    </w:p>
    <w:p w14:paraId="0891DCA1" w14:textId="77777777" w:rsidR="005259E4" w:rsidRDefault="005259E4" w:rsidP="00A34F8C">
      <w:pPr>
        <w:pStyle w:val="Corptext"/>
        <w:spacing w:line="276" w:lineRule="auto"/>
        <w:jc w:val="both"/>
      </w:pPr>
      <w:r>
        <w:rPr>
          <w:color w:val="000000"/>
          <w:sz w:val="24"/>
          <w:szCs w:val="24"/>
          <w:lang w:eastAsia="ro-RO" w:bidi="ro-RO"/>
        </w:rPr>
        <w:t xml:space="preserve">(1)- Iluminatul podurilor și pasajelor se va realiza cu surse de lumină care trebuie să asigure o luminanță egală cu cea realizată pe restul traseului, iar corpurile de iluminat vor avea clasa de protecție </w:t>
      </w:r>
      <w:r w:rsidRPr="00647EA8">
        <w:rPr>
          <w:color w:val="000000"/>
          <w:sz w:val="24"/>
          <w:szCs w:val="24"/>
          <w:lang w:bidi="en-US"/>
        </w:rPr>
        <w:t xml:space="preserve">IP </w:t>
      </w:r>
      <w:r>
        <w:rPr>
          <w:color w:val="000000"/>
          <w:sz w:val="24"/>
          <w:szCs w:val="24"/>
          <w:lang w:eastAsia="ro-RO" w:bidi="ro-RO"/>
        </w:rPr>
        <w:t>66, pentru mărirea timpului de bună funcționare.</w:t>
      </w:r>
    </w:p>
    <w:p w14:paraId="5EC9C462" w14:textId="77777777" w:rsidR="005259E4" w:rsidRDefault="005259E4" w:rsidP="00A34F8C">
      <w:pPr>
        <w:pStyle w:val="Corptext"/>
        <w:spacing w:line="276" w:lineRule="auto"/>
        <w:jc w:val="both"/>
      </w:pPr>
      <w:r>
        <w:rPr>
          <w:color w:val="000000"/>
          <w:sz w:val="24"/>
          <w:szCs w:val="24"/>
          <w:lang w:eastAsia="ro-RO" w:bidi="ro-RO"/>
        </w:rPr>
        <w:t>(2)- Pentru poduri se va asigura marcarea luminoasă a capetelor podurilor prin mărirea nivelului mărimii de referință cu 50% și, suplimentar, marcarea structurii construcției.</w:t>
      </w:r>
    </w:p>
    <w:p w14:paraId="7D7FD0C5" w14:textId="77777777" w:rsidR="005259E4" w:rsidRDefault="005259E4" w:rsidP="00A34F8C">
      <w:pPr>
        <w:pStyle w:val="Corptext"/>
        <w:spacing w:line="276" w:lineRule="auto"/>
        <w:ind w:firstLine="0"/>
      </w:pPr>
      <w:r w:rsidRPr="00647EA8">
        <w:rPr>
          <w:b/>
          <w:bCs/>
          <w:color w:val="000000"/>
          <w:sz w:val="24"/>
          <w:szCs w:val="24"/>
          <w:lang w:bidi="en-US"/>
        </w:rPr>
        <w:t xml:space="preserve">ART. </w:t>
      </w:r>
      <w:r>
        <w:rPr>
          <w:b/>
          <w:bCs/>
          <w:color w:val="000000"/>
          <w:sz w:val="24"/>
          <w:szCs w:val="24"/>
          <w:lang w:eastAsia="ro-RO" w:bidi="ro-RO"/>
        </w:rPr>
        <w:t>67</w:t>
      </w:r>
    </w:p>
    <w:p w14:paraId="2B79085C" w14:textId="77777777" w:rsidR="005259E4" w:rsidRDefault="005259E4" w:rsidP="00A34F8C">
      <w:pPr>
        <w:pStyle w:val="Corptext"/>
        <w:spacing w:line="276" w:lineRule="auto"/>
        <w:ind w:firstLine="220"/>
        <w:jc w:val="both"/>
      </w:pPr>
      <w:r>
        <w:rPr>
          <w:color w:val="000000"/>
          <w:sz w:val="24"/>
          <w:szCs w:val="24"/>
          <w:lang w:eastAsia="ro-RO" w:bidi="ro-RO"/>
        </w:rPr>
        <w:t>(l)Iluminatul căilor de circulație în pantă se va realiza cu micșorarea distanței dintre sursele de lumină proporțional cu unghiul de înclinare al pantei și progresiv spre vârful pantei, în așa fel încât să se obțină o creștere a nivelului mărimii de referință cu 50%.</w:t>
      </w:r>
    </w:p>
    <w:p w14:paraId="5D426F63" w14:textId="77777777" w:rsidR="005259E4" w:rsidRDefault="005259E4" w:rsidP="00A34F8C">
      <w:pPr>
        <w:pStyle w:val="Corptext"/>
        <w:spacing w:line="276" w:lineRule="auto"/>
        <w:ind w:firstLine="220"/>
        <w:jc w:val="both"/>
      </w:pPr>
      <w:r>
        <w:rPr>
          <w:color w:val="000000"/>
          <w:sz w:val="24"/>
          <w:szCs w:val="24"/>
          <w:lang w:eastAsia="ro-RO" w:bidi="ro-RO"/>
        </w:rPr>
        <w:t>(2)- Pentru iluminatul curbelor de circulație, corpurile de iluminat se vor amplasa într-o dispunere care să asigure ghidajul vizual.</w:t>
      </w:r>
    </w:p>
    <w:p w14:paraId="58B80B1F" w14:textId="77777777" w:rsidR="005259E4" w:rsidRDefault="005259E4" w:rsidP="00A34F8C">
      <w:pPr>
        <w:pStyle w:val="Corptext"/>
        <w:spacing w:line="276" w:lineRule="auto"/>
        <w:ind w:firstLine="220"/>
        <w:jc w:val="both"/>
      </w:pPr>
      <w:r>
        <w:rPr>
          <w:color w:val="000000"/>
          <w:sz w:val="24"/>
          <w:szCs w:val="24"/>
          <w:lang w:eastAsia="ro-RO" w:bidi="ro-RO"/>
        </w:rPr>
        <w:t>(3)- Stâlpii de susținere a corpurilor de iluminat se amplasează, în cazul iluminatului unilateral, pe partea exterioară a curbei, distanța dintre aceștia micșorându-se în funcție de cât de accentuată este curba, care să conducă la o majorare cu 50% a nivelului mărimii de referință.</w:t>
      </w:r>
    </w:p>
    <w:p w14:paraId="278F7C28" w14:textId="77777777" w:rsidR="005259E4" w:rsidRDefault="005259E4" w:rsidP="00A34F8C">
      <w:pPr>
        <w:pStyle w:val="Corptext"/>
        <w:spacing w:line="276" w:lineRule="auto"/>
        <w:ind w:firstLine="220"/>
        <w:jc w:val="both"/>
      </w:pPr>
      <w:r>
        <w:rPr>
          <w:color w:val="000000"/>
          <w:sz w:val="24"/>
          <w:szCs w:val="24"/>
          <w:lang w:eastAsia="ro-RO" w:bidi="ro-RO"/>
        </w:rPr>
        <w:t>(4)- În cazul intersecțiilor unor căi de circulație cu niveluri de luminanță diferite, se va asigura trecerea graduală de la un nivel de luminanță la altul pe circa 100 m pe calea de circulație mai puțin iluminată, pentru adaptarea fiziologică și psihologică a participanților la trafic.</w:t>
      </w:r>
    </w:p>
    <w:p w14:paraId="469AC07B" w14:textId="77777777" w:rsidR="005259E4" w:rsidRDefault="005259E4" w:rsidP="00A34F8C">
      <w:pPr>
        <w:pStyle w:val="Heading40"/>
        <w:keepNext/>
        <w:keepLines/>
        <w:spacing w:after="0" w:line="276" w:lineRule="auto"/>
        <w:jc w:val="both"/>
      </w:pPr>
      <w:bookmarkStart w:id="40" w:name="bookmark176"/>
      <w:r w:rsidRPr="00647EA8">
        <w:rPr>
          <w:color w:val="000000"/>
          <w:sz w:val="24"/>
          <w:szCs w:val="24"/>
          <w:lang w:val="it-IT" w:bidi="en-US"/>
        </w:rPr>
        <w:t xml:space="preserve">ART. </w:t>
      </w:r>
      <w:r>
        <w:rPr>
          <w:color w:val="000000"/>
          <w:sz w:val="24"/>
          <w:szCs w:val="24"/>
          <w:lang w:eastAsia="ro-RO" w:bidi="ro-RO"/>
        </w:rPr>
        <w:t>68</w:t>
      </w:r>
      <w:bookmarkEnd w:id="40"/>
    </w:p>
    <w:p w14:paraId="39D70022" w14:textId="77777777" w:rsidR="005259E4" w:rsidRDefault="005259E4" w:rsidP="00A34F8C">
      <w:pPr>
        <w:pStyle w:val="Corptext"/>
        <w:spacing w:line="276" w:lineRule="auto"/>
        <w:ind w:firstLine="220"/>
        <w:jc w:val="both"/>
      </w:pPr>
      <w:r>
        <w:rPr>
          <w:color w:val="000000"/>
          <w:sz w:val="24"/>
          <w:szCs w:val="24"/>
          <w:lang w:eastAsia="ro-RO" w:bidi="ro-RO"/>
        </w:rPr>
        <w:t>(1)- Iluminatul trecerilor de pietoni se realizează cu un nivel de luminanță cu 50% mai ridicat decât cel al căii de circulație respective, evitându-se schimbarea culorii care produce șoc vizual și estetic perturbator.</w:t>
      </w:r>
    </w:p>
    <w:p w14:paraId="082CDCD7" w14:textId="77777777" w:rsidR="005259E4" w:rsidRDefault="005259E4" w:rsidP="00A34F8C">
      <w:pPr>
        <w:pStyle w:val="Corptext"/>
        <w:spacing w:line="276" w:lineRule="auto"/>
        <w:ind w:firstLine="220"/>
        <w:jc w:val="both"/>
      </w:pPr>
      <w:r>
        <w:rPr>
          <w:color w:val="000000"/>
          <w:sz w:val="24"/>
          <w:szCs w:val="24"/>
          <w:lang w:eastAsia="ro-RO" w:bidi="ro-RO"/>
        </w:rPr>
        <w:t>(2)- În imediata apropiere a trecerilor de pietoni și a intersecțiilor nu se vor amplasa reclame luminoase care prin efectul de schimbare a culorii și/sau prin variația intensității luminoase să distragă atenția conducătorilor de vehicule sau a pietonilor.</w:t>
      </w:r>
    </w:p>
    <w:p w14:paraId="3C20D855" w14:textId="77777777" w:rsidR="005259E4" w:rsidRDefault="005259E4" w:rsidP="00A34F8C">
      <w:pPr>
        <w:pStyle w:val="Corptext"/>
        <w:spacing w:line="276" w:lineRule="auto"/>
        <w:ind w:firstLine="220"/>
        <w:jc w:val="both"/>
      </w:pPr>
      <w:r>
        <w:rPr>
          <w:color w:val="000000"/>
          <w:sz w:val="24"/>
          <w:szCs w:val="24"/>
          <w:lang w:eastAsia="ro-RO" w:bidi="ro-RO"/>
        </w:rPr>
        <w:t xml:space="preserve">(3)-Iluminatul se realizează prin dispunerea unui corp de iluminat în imediata apropiere a </w:t>
      </w:r>
      <w:r>
        <w:rPr>
          <w:color w:val="000000"/>
          <w:sz w:val="24"/>
          <w:szCs w:val="24"/>
          <w:lang w:eastAsia="ro-RO" w:bidi="ro-RO"/>
        </w:rPr>
        <w:lastRenderedPageBreak/>
        <w:t>trecerii de pietoni sau amplasarea trecerii în apropierea locului de dispunere a corpurilor de iluminat.</w:t>
      </w:r>
    </w:p>
    <w:p w14:paraId="5317FF82" w14:textId="77777777" w:rsidR="005259E4" w:rsidRDefault="005259E4" w:rsidP="00A34F8C">
      <w:pPr>
        <w:pStyle w:val="Corptext"/>
        <w:spacing w:line="276" w:lineRule="auto"/>
        <w:ind w:firstLine="220"/>
        <w:jc w:val="both"/>
      </w:pPr>
      <w:r>
        <w:rPr>
          <w:color w:val="000000"/>
          <w:sz w:val="24"/>
          <w:szCs w:val="24"/>
          <w:lang w:eastAsia="ro-RO" w:bidi="ro-RO"/>
        </w:rPr>
        <w:t>(4)-Amplasarea corpurilor de iluminat se va face astfel încât să se asigure iluminarea pietonilor din sensul de circulație.</w:t>
      </w:r>
    </w:p>
    <w:p w14:paraId="5AB1F4C4" w14:textId="77777777" w:rsidR="005259E4" w:rsidRDefault="005259E4" w:rsidP="00A34F8C">
      <w:pPr>
        <w:pStyle w:val="Corptext"/>
        <w:spacing w:line="276" w:lineRule="auto"/>
        <w:ind w:firstLine="220"/>
        <w:jc w:val="both"/>
      </w:pPr>
      <w:r>
        <w:rPr>
          <w:color w:val="000000"/>
          <w:sz w:val="24"/>
          <w:szCs w:val="24"/>
          <w:lang w:eastAsia="ro-RO" w:bidi="ro-RO"/>
        </w:rPr>
        <w:t>(5)-Iluminatul trecerilor de pietoni trebuie să aibă în vedere un indice de orbire cât mai scăzut.</w:t>
      </w:r>
    </w:p>
    <w:p w14:paraId="7807FB89" w14:textId="77777777" w:rsidR="005259E4" w:rsidRDefault="005259E4" w:rsidP="00A34F8C">
      <w:pPr>
        <w:pStyle w:val="Corptext"/>
        <w:spacing w:line="276" w:lineRule="auto"/>
        <w:ind w:firstLine="220"/>
        <w:jc w:val="both"/>
      </w:pPr>
      <w:r>
        <w:rPr>
          <w:color w:val="000000"/>
          <w:sz w:val="24"/>
          <w:szCs w:val="24"/>
          <w:lang w:eastAsia="ro-RO" w:bidi="ro-RO"/>
        </w:rPr>
        <w:t>(6)-La trecerile de pietoni unde în mod frecvent au loc accidente de circulație, în perioada în care este necesară funcționarea instalațiilor de iluminat nivelul de luminanță menționat la alin. (1) se poate mări până la 100%.</w:t>
      </w:r>
    </w:p>
    <w:p w14:paraId="6549AC08" w14:textId="77777777" w:rsidR="005259E4" w:rsidRDefault="005259E4" w:rsidP="00A34F8C">
      <w:pPr>
        <w:pStyle w:val="Heading40"/>
        <w:keepNext/>
        <w:keepLines/>
        <w:spacing w:after="0" w:line="276" w:lineRule="auto"/>
        <w:jc w:val="both"/>
      </w:pPr>
      <w:bookmarkStart w:id="41" w:name="bookmark178"/>
      <w:r w:rsidRPr="00647EA8">
        <w:rPr>
          <w:color w:val="000000"/>
          <w:sz w:val="24"/>
          <w:szCs w:val="24"/>
          <w:lang w:bidi="en-US"/>
        </w:rPr>
        <w:t xml:space="preserve">ART. </w:t>
      </w:r>
      <w:r>
        <w:rPr>
          <w:color w:val="000000"/>
          <w:sz w:val="24"/>
          <w:szCs w:val="24"/>
          <w:lang w:eastAsia="ro-RO" w:bidi="ro-RO"/>
        </w:rPr>
        <w:t>69</w:t>
      </w:r>
      <w:bookmarkEnd w:id="41"/>
    </w:p>
    <w:p w14:paraId="56599316" w14:textId="77777777" w:rsidR="005259E4" w:rsidRDefault="005259E4" w:rsidP="00A34F8C">
      <w:pPr>
        <w:pStyle w:val="Corptext"/>
        <w:spacing w:line="276" w:lineRule="auto"/>
        <w:ind w:firstLine="220"/>
        <w:jc w:val="both"/>
      </w:pPr>
      <w:r>
        <w:rPr>
          <w:color w:val="000000"/>
          <w:sz w:val="24"/>
          <w:szCs w:val="24"/>
          <w:lang w:eastAsia="ro-RO" w:bidi="ro-RO"/>
        </w:rPr>
        <w:t xml:space="preserve">(1)-Relațiile dintre mărimile geometrice ale instalației de iluminat și caracteristicile electrice și </w:t>
      </w:r>
      <w:proofErr w:type="spellStart"/>
      <w:r>
        <w:rPr>
          <w:color w:val="000000"/>
          <w:sz w:val="24"/>
          <w:szCs w:val="24"/>
          <w:lang w:eastAsia="ro-RO" w:bidi="ro-RO"/>
        </w:rPr>
        <w:t>luminotehnice</w:t>
      </w:r>
      <w:proofErr w:type="spellEnd"/>
      <w:r>
        <w:rPr>
          <w:color w:val="000000"/>
          <w:sz w:val="24"/>
          <w:szCs w:val="24"/>
          <w:lang w:eastAsia="ro-RO" w:bidi="ro-RO"/>
        </w:rPr>
        <w:t xml:space="preserve"> ale acesteia vor fi corelate astfel încât să rezulte soluții optime din punct de vedere tehnic și economic.</w:t>
      </w:r>
    </w:p>
    <w:p w14:paraId="456C8736" w14:textId="77777777" w:rsidR="005259E4" w:rsidRDefault="005259E4" w:rsidP="00A34F8C">
      <w:pPr>
        <w:pStyle w:val="Corptext"/>
        <w:spacing w:line="276" w:lineRule="auto"/>
        <w:ind w:firstLine="220"/>
        <w:jc w:val="both"/>
      </w:pPr>
      <w:r>
        <w:rPr>
          <w:color w:val="000000"/>
          <w:sz w:val="24"/>
          <w:szCs w:val="24"/>
          <w:lang w:eastAsia="ro-RO" w:bidi="ro-RO"/>
        </w:rPr>
        <w:t>(2)- Înălțimile la care se vor amplasa corpurile de iluminat se calculează în funcție de fluxul luminos al surselor de lumină și de gradul de concentrare a distribuției intensității luminoase a acestora, astfel încât să se asigure uniformitatea normată și limitarea fenomenului de orbire.</w:t>
      </w:r>
    </w:p>
    <w:p w14:paraId="6F8C02BF" w14:textId="77777777" w:rsidR="005259E4" w:rsidRDefault="005259E4" w:rsidP="00A34F8C">
      <w:pPr>
        <w:pStyle w:val="Corptext"/>
        <w:spacing w:line="276" w:lineRule="auto"/>
        <w:ind w:firstLine="220"/>
        <w:jc w:val="both"/>
      </w:pPr>
      <w:r>
        <w:rPr>
          <w:color w:val="000000"/>
          <w:sz w:val="24"/>
          <w:szCs w:val="24"/>
          <w:lang w:eastAsia="ro-RO" w:bidi="ro-RO"/>
        </w:rPr>
        <w:t>(3)- În cazul în care înălțimea stâlpilor este dată de situația existentă în teren și din calcule rezultă necesitatea schimbării acesteia se vor alege soluțiile cele mai economice rezultate din înlocuirea stâlpilor existenți, supraînălțarea celor existenți, modificarea fluxului luminos, montarea unor stâlpi suplimentari, modificarea gradului de concentrare a distribuției luminoase, astfel încât să se asigure uniformitatea și limitarea fenomenului de orbire.</w:t>
      </w:r>
    </w:p>
    <w:p w14:paraId="69525B4F" w14:textId="77777777" w:rsidR="005259E4" w:rsidRDefault="005259E4" w:rsidP="00A34F8C">
      <w:pPr>
        <w:pStyle w:val="Corptext"/>
        <w:spacing w:line="276" w:lineRule="auto"/>
        <w:ind w:firstLine="220"/>
        <w:jc w:val="both"/>
      </w:pPr>
      <w:r>
        <w:rPr>
          <w:color w:val="000000"/>
          <w:sz w:val="24"/>
          <w:szCs w:val="24"/>
          <w:lang w:eastAsia="ro-RO" w:bidi="ro-RO"/>
        </w:rPr>
        <w:t>(4)- Pentru evitarea fenomenului de orbire, în piețe și intersecții sursele de lumină și corpurile de iluminat se montează la înălțimi cu unghiuri de protecție corespunzătoare.</w:t>
      </w:r>
    </w:p>
    <w:p w14:paraId="1785E4B5" w14:textId="77777777" w:rsidR="005259E4" w:rsidRDefault="005259E4" w:rsidP="00A34F8C">
      <w:pPr>
        <w:pStyle w:val="Corptext"/>
        <w:spacing w:line="276" w:lineRule="auto"/>
        <w:ind w:firstLine="220"/>
        <w:jc w:val="both"/>
        <w:rPr>
          <w:color w:val="000000"/>
          <w:sz w:val="24"/>
          <w:szCs w:val="24"/>
          <w:lang w:eastAsia="ro-RO" w:bidi="ro-RO"/>
        </w:rPr>
      </w:pPr>
      <w:r>
        <w:rPr>
          <w:color w:val="000000"/>
          <w:sz w:val="24"/>
          <w:szCs w:val="24"/>
          <w:lang w:eastAsia="ro-RO" w:bidi="ro-RO"/>
        </w:rPr>
        <w:t>(5)- Poziționarea corpurilor de iluminat pentru căile de circulație auto se va determina printr-o analiză care trebuie să prevină fenomenul de orbire.</w:t>
      </w:r>
    </w:p>
    <w:p w14:paraId="06A3A2AA"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(6)- Corpurile de iluminat trebuie să asigure o distribuție exclusiv directă a fluxului luminos către calea de circulație rutieră.</w:t>
      </w:r>
    </w:p>
    <w:p w14:paraId="4EA3FBFE"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(7)- Tipul și dimensiunile consolelor se vor alege pe considerente economice, fotometrice, de întreținere și arhitecturale.</w:t>
      </w:r>
    </w:p>
    <w:p w14:paraId="04072DDF"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(8)- În funcție de tipul corpului de iluminat, distanța dintre corpurile de iluminat se alege în funcție de înălțimea de montare a acestora, asigurându-se uniformitatea iluminatului conform normelor Uniunii Europene, astfel încât să se reducă numărul de stâlpi/km și numărul de corpuri de iluminat/km, având ca referință standardul SR-CE 13201-1:2015.</w:t>
      </w:r>
    </w:p>
    <w:p w14:paraId="22777B63" w14:textId="77777777" w:rsidR="00A34F8C" w:rsidRPr="00A95B07" w:rsidRDefault="00A34F8C" w:rsidP="00A34F8C">
      <w:pPr>
        <w:pStyle w:val="Corptext"/>
        <w:spacing w:line="276" w:lineRule="auto"/>
        <w:ind w:firstLine="220"/>
        <w:jc w:val="both"/>
        <w:rPr>
          <w:rFonts w:asciiTheme="minorHAnsi" w:hAnsiTheme="minorHAnsi" w:cstheme="minorHAnsi"/>
          <w:b/>
          <w:bCs/>
          <w:sz w:val="24"/>
          <w:szCs w:val="24"/>
        </w:rPr>
      </w:pPr>
      <w:r w:rsidRPr="00A95B07">
        <w:rPr>
          <w:rFonts w:asciiTheme="minorHAnsi" w:hAnsiTheme="minorHAnsi" w:cstheme="minorHAnsi"/>
          <w:b/>
          <w:bCs/>
          <w:sz w:val="24"/>
          <w:szCs w:val="24"/>
        </w:rPr>
        <w:t>ART. 70</w:t>
      </w:r>
    </w:p>
    <w:p w14:paraId="5CC5415B"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 xml:space="preserve">(1)-În cazul în care stâlpii pe care se montează corpurile de iluminat, aparținând sistemelor de iluminat rutier, sunt situați între copacii plantați pe părțile laterale ale străzii, se va adopta o soluție de iluminat corespunzătoare astfel încât în perioada în care coroana copacilor este verde, fluxul luminos să fie astfel distribuit încât să se asigure o distribuție uniformă a luminanței, fără ca pe carosabil să apară pete de lumină și umbre puternice generatoare de </w:t>
      </w:r>
      <w:r w:rsidRPr="003713BE">
        <w:rPr>
          <w:rFonts w:asciiTheme="minorHAnsi" w:hAnsiTheme="minorHAnsi" w:cstheme="minorHAnsi"/>
          <w:sz w:val="24"/>
          <w:szCs w:val="24"/>
        </w:rPr>
        <w:lastRenderedPageBreak/>
        <w:t>insecuritate și disconfort.</w:t>
      </w:r>
    </w:p>
    <w:p w14:paraId="16692956"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(2)- În funcție de vegetația existentă în zona adiacentă căilor de circulație și de sistemul de iluminat ales, corpurile de iluminat se amplasează astfel încât distribuția fluxului luminos să nu se modifice. În acest sens, coronamentul arborilor se ajustează periodic pentru a nu apărea o neuniformitate a fluxului luminos.</w:t>
      </w:r>
    </w:p>
    <w:p w14:paraId="5B638396" w14:textId="77777777" w:rsidR="00A34F8C" w:rsidRPr="00A95B07" w:rsidRDefault="00A34F8C" w:rsidP="00A34F8C">
      <w:pPr>
        <w:pStyle w:val="Corptext"/>
        <w:spacing w:line="276" w:lineRule="auto"/>
        <w:ind w:firstLine="220"/>
        <w:jc w:val="both"/>
        <w:rPr>
          <w:rFonts w:asciiTheme="minorHAnsi" w:hAnsiTheme="minorHAnsi" w:cstheme="minorHAnsi"/>
          <w:b/>
          <w:bCs/>
          <w:sz w:val="24"/>
          <w:szCs w:val="24"/>
        </w:rPr>
      </w:pPr>
      <w:r w:rsidRPr="00A95B07">
        <w:rPr>
          <w:rFonts w:asciiTheme="minorHAnsi" w:hAnsiTheme="minorHAnsi" w:cstheme="minorHAnsi"/>
          <w:b/>
          <w:bCs/>
          <w:sz w:val="24"/>
          <w:szCs w:val="24"/>
        </w:rPr>
        <w:t>ART. 71</w:t>
      </w:r>
    </w:p>
    <w:p w14:paraId="13BBE5F0"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Poziționarea corpurilor de iluminat rutier se face la un unghi de montaj cât mai mic astfel încât să se realizeze o dirijare corespunzătoare a fluxului luminos către carosabil și pentru ca acel corp de iluminat să nu producă orbirea participanților la circulația rutieră sau pietonală, asigurându-se în același timp și uniformitatea necesară.</w:t>
      </w:r>
    </w:p>
    <w:p w14:paraId="2A70F6DD" w14:textId="77777777" w:rsidR="00A95B07" w:rsidRDefault="00A95B07" w:rsidP="00A34F8C">
      <w:pPr>
        <w:pStyle w:val="Corptext"/>
        <w:spacing w:line="276" w:lineRule="auto"/>
        <w:ind w:firstLine="220"/>
        <w:jc w:val="both"/>
        <w:rPr>
          <w:rFonts w:asciiTheme="minorHAnsi" w:hAnsiTheme="minorHAnsi" w:cstheme="minorHAnsi"/>
          <w:b/>
          <w:bCs/>
          <w:sz w:val="24"/>
          <w:szCs w:val="24"/>
        </w:rPr>
      </w:pPr>
    </w:p>
    <w:p w14:paraId="4ABB4B7C" w14:textId="77777777" w:rsidR="00A34F8C" w:rsidRPr="00A95B07" w:rsidRDefault="00A34F8C" w:rsidP="00A34F8C">
      <w:pPr>
        <w:pStyle w:val="Corptext"/>
        <w:spacing w:line="276" w:lineRule="auto"/>
        <w:ind w:firstLine="220"/>
        <w:jc w:val="both"/>
        <w:rPr>
          <w:rFonts w:asciiTheme="minorHAnsi" w:hAnsiTheme="minorHAnsi" w:cstheme="minorHAnsi"/>
          <w:b/>
          <w:bCs/>
          <w:sz w:val="24"/>
          <w:szCs w:val="24"/>
        </w:rPr>
      </w:pPr>
      <w:r w:rsidRPr="00A95B07">
        <w:rPr>
          <w:rFonts w:asciiTheme="minorHAnsi" w:hAnsiTheme="minorHAnsi" w:cstheme="minorHAnsi"/>
          <w:b/>
          <w:bCs/>
          <w:sz w:val="24"/>
          <w:szCs w:val="24"/>
        </w:rPr>
        <w:t>ART. 72</w:t>
      </w:r>
    </w:p>
    <w:p w14:paraId="0E4BADAA"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(1)-Iluminatul căilor de circulație foarte late, prevăzute cu arbori de dimensiuni medii, se va realiza prin amplasarea surselor de lumină în linie cu arborii și nu în spatele lor; coronamentul arborilor trebuie să nu modifice distribuția fluxului luminos, iar vegetația trebuie ajustată periodic.</w:t>
      </w:r>
    </w:p>
    <w:p w14:paraId="08520F87"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(2)- În cazul arborilor de înălțime mică, se va utiliza distribuția axială a corpurilor de iluminat.</w:t>
      </w:r>
    </w:p>
    <w:p w14:paraId="4F2A6D6F"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(3)- În cazul arborilor de înălțime mare sursele de lumină se vor amplasa sub coroană, la nivelul ultimelor ramuri, dacă în urma calculelor rezultă că soluția este acceptabilă.</w:t>
      </w:r>
    </w:p>
    <w:p w14:paraId="29B5086D"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(4)- Pentru căile de circulație cu arbori pe ambele părți se va utiliza, de regulă, iluminatul de tip axial.</w:t>
      </w:r>
    </w:p>
    <w:p w14:paraId="211113EB"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(5)- Iluminarea aleilor din parcuri se va realiza, de regulă, cu corpuri de iluminat montate pe stâlpi având o înălțime de 3-6 m de la sol.</w:t>
      </w:r>
    </w:p>
    <w:p w14:paraId="2735DB71" w14:textId="77777777" w:rsidR="00A34F8C" w:rsidRPr="00A95B07" w:rsidRDefault="00A34F8C" w:rsidP="00A34F8C">
      <w:pPr>
        <w:pStyle w:val="Corptext"/>
        <w:spacing w:line="276" w:lineRule="auto"/>
        <w:ind w:firstLine="220"/>
        <w:jc w:val="both"/>
        <w:rPr>
          <w:rFonts w:asciiTheme="minorHAnsi" w:hAnsiTheme="minorHAnsi" w:cstheme="minorHAnsi"/>
          <w:b/>
          <w:bCs/>
          <w:sz w:val="24"/>
          <w:szCs w:val="24"/>
        </w:rPr>
      </w:pPr>
      <w:r w:rsidRPr="00A95B07">
        <w:rPr>
          <w:rFonts w:asciiTheme="minorHAnsi" w:hAnsiTheme="minorHAnsi" w:cstheme="minorHAnsi"/>
          <w:b/>
          <w:bCs/>
          <w:sz w:val="24"/>
          <w:szCs w:val="24"/>
        </w:rPr>
        <w:t>ART. 73</w:t>
      </w:r>
    </w:p>
    <w:p w14:paraId="583032F3"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(1)- Iluminatul tunelurilor se va asigura și va funcționa în bune condiții și în timpul zilei.</w:t>
      </w:r>
    </w:p>
    <w:p w14:paraId="4C1F7742"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(2)- La intrarea în tuneluri se vor asigura niveluri ridicate de luminanță, nivelurile scăzând de la exterior spre interior, în trepte, raportul dintre două trepte succesive fiind de 2:1 sau 3:1.</w:t>
      </w:r>
    </w:p>
    <w:p w14:paraId="6E2EF6CA"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(3)- Luminanța ce trebuie realizată în diferitele puncte ale tunelului trebuie să fie de minimum:</w:t>
      </w:r>
    </w:p>
    <w:p w14:paraId="1ABE9F18"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a)- 100 cd/mp în zonele de acces în tunel;</w:t>
      </w:r>
    </w:p>
    <w:p w14:paraId="1DEA0B00"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b)-10 cd/mp în zona de tranziție a tunelului;</w:t>
      </w:r>
    </w:p>
    <w:p w14:paraId="36B4CA14"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c)- 6 cd/mp în zona centrală a tunelului.</w:t>
      </w:r>
    </w:p>
    <w:p w14:paraId="50B93B41" w14:textId="77777777" w:rsidR="00A34F8C" w:rsidRPr="00A95B07" w:rsidRDefault="00A34F8C" w:rsidP="00A34F8C">
      <w:pPr>
        <w:pStyle w:val="Corptext"/>
        <w:spacing w:line="276" w:lineRule="auto"/>
        <w:ind w:firstLine="220"/>
        <w:jc w:val="both"/>
        <w:rPr>
          <w:rFonts w:asciiTheme="minorHAnsi" w:hAnsiTheme="minorHAnsi" w:cstheme="minorHAnsi"/>
          <w:b/>
          <w:bCs/>
          <w:sz w:val="24"/>
          <w:szCs w:val="24"/>
        </w:rPr>
      </w:pPr>
      <w:r w:rsidRPr="00A95B07">
        <w:rPr>
          <w:rFonts w:asciiTheme="minorHAnsi" w:hAnsiTheme="minorHAnsi" w:cstheme="minorHAnsi"/>
          <w:b/>
          <w:bCs/>
          <w:sz w:val="24"/>
          <w:szCs w:val="24"/>
        </w:rPr>
        <w:t>ART. 74</w:t>
      </w:r>
    </w:p>
    <w:p w14:paraId="6D230C38"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(1)-Pe căile de circulație, nivelul de luminanță trebuie să asigure perceperea obstacolelor și detaliilor în mod distinct, în timp util și cu siguranță.</w:t>
      </w:r>
    </w:p>
    <w:p w14:paraId="7498B7DA"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(2)-Pentru realizarea cerințelor de la alin. (1) valoarea contrastului dintre obiectele ce trebuie percepute și fondul pe care se situează trebuie să aibă valori cuprinse între 0,2-0,5.</w:t>
      </w:r>
    </w:p>
    <w:p w14:paraId="21D21B9C"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 xml:space="preserve">3)-Nivelul de luminanță va fi menținut în timp prin întreținerea la perioade specificate a </w:t>
      </w:r>
      <w:r w:rsidRPr="003713BE">
        <w:rPr>
          <w:rFonts w:asciiTheme="minorHAnsi" w:hAnsiTheme="minorHAnsi" w:cstheme="minorHAnsi"/>
          <w:sz w:val="24"/>
          <w:szCs w:val="24"/>
        </w:rPr>
        <w:lastRenderedPageBreak/>
        <w:t>instalațiilor de iluminat, luându-se măsuri pentru înlocuirea lămpilor uzate, curățarea lămpilor și a corpurilor de iluminat, asigurându-se factorul de menținere stabilit în caietul de sarcini.</w:t>
      </w:r>
    </w:p>
    <w:p w14:paraId="1479FB6D" w14:textId="77777777" w:rsidR="00A34F8C" w:rsidRPr="00A95B07" w:rsidRDefault="00A34F8C" w:rsidP="00A34F8C">
      <w:pPr>
        <w:pStyle w:val="Corptext"/>
        <w:spacing w:line="276" w:lineRule="auto"/>
        <w:ind w:firstLine="220"/>
        <w:jc w:val="both"/>
        <w:rPr>
          <w:rFonts w:asciiTheme="minorHAnsi" w:hAnsiTheme="minorHAnsi" w:cstheme="minorHAnsi"/>
          <w:b/>
          <w:bCs/>
          <w:sz w:val="24"/>
          <w:szCs w:val="24"/>
        </w:rPr>
      </w:pPr>
      <w:r w:rsidRPr="00A95B07">
        <w:rPr>
          <w:rFonts w:asciiTheme="minorHAnsi" w:hAnsiTheme="minorHAnsi" w:cstheme="minorHAnsi"/>
          <w:b/>
          <w:bCs/>
          <w:sz w:val="24"/>
          <w:szCs w:val="24"/>
        </w:rPr>
        <w:t>ART. 75</w:t>
      </w:r>
    </w:p>
    <w:p w14:paraId="26AF5094"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(1)- Operatorii serviciului de iluminat public au obligația de a executa modificările necesare în sistemul de iluminat public pentru asigurarea respectării condițiilor de iluminat, având ca referință standardul SR CEN/TR 13201-1:2015.</w:t>
      </w:r>
    </w:p>
    <w:p w14:paraId="2EB2F849"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(2)-Condițiile de iluminat privind luminanța medie, uniformitatea generală a luminanței, indicele de prag, uniformitatea longitudinală a luminanței, raportul de zonă alăturată, luminanța zonei de acces, raportul dintre luminanță la începutul zonei de prag și luminanța zonei de acces, luminanța zonei de tranziție, luminanța zonei interioare, luminanța zonei de ieșire, iluminarea medie, uniformitatea generală a iluminării, iluminarea minimă, după caz, vor avea valori cu referință la standardul SR CEN/TR 13201-1:2015 pentru:</w:t>
      </w:r>
    </w:p>
    <w:p w14:paraId="22EBDD0A"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a)-clasa sistemului de iluminat pentru categoria căi de circulație destinate traficului rutier;</w:t>
      </w:r>
    </w:p>
    <w:p w14:paraId="4D8B9E46"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b)-clasa sistemului de iluminat pentru zonele de risc;</w:t>
      </w:r>
    </w:p>
    <w:p w14:paraId="0043D4E0"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c)-clasa sistemului de iluminat pentru căile de circulație destinate traficului pietonal și pistelor pentru biciclete.</w:t>
      </w:r>
    </w:p>
    <w:p w14:paraId="454A4900" w14:textId="77777777"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(3)-La montarea reclamelor luminoase în zona de exploatare a sistemului de iluminat public se va obține în prealabil avizul operatorului serviciului de iluminat public privind sursele de lumină utilizabile din punctul de vedere al iluminării maxime admisibile, temperaturii de culoare corelată, al culorii surselor de iluminat și al poziționării acestora față de traficul rutier, în vederea evitării distragerii atenției participanților la trafic și a armonizării culorilor reclamelor luminoase cu cele utilizate la iluminatul public.</w:t>
      </w:r>
    </w:p>
    <w:p w14:paraId="4DDF649C" w14:textId="51A6A5B2"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 xml:space="preserve">(4)-Consiliul Local </w:t>
      </w:r>
      <w:r w:rsidR="00CA7CF2" w:rsidRPr="003713BE">
        <w:rPr>
          <w:rFonts w:asciiTheme="minorHAnsi" w:hAnsiTheme="minorHAnsi" w:cstheme="minorHAnsi"/>
          <w:sz w:val="24"/>
          <w:szCs w:val="24"/>
        </w:rPr>
        <w:t>al comunei</w:t>
      </w:r>
      <w:r w:rsidR="00DF36C3" w:rsidRPr="003713BE">
        <w:rPr>
          <w:rFonts w:asciiTheme="minorHAnsi" w:hAnsiTheme="minorHAnsi" w:cstheme="minorHAnsi"/>
          <w:sz w:val="24"/>
          <w:szCs w:val="24"/>
        </w:rPr>
        <w:t xml:space="preserve"> </w:t>
      </w:r>
      <w:r w:rsidR="000946A1">
        <w:rPr>
          <w:color w:val="000000"/>
          <w:sz w:val="24"/>
          <w:szCs w:val="24"/>
          <w:lang w:eastAsia="ro-RO" w:bidi="ro-RO"/>
        </w:rPr>
        <w:t>RUGINESTI</w:t>
      </w:r>
      <w:r w:rsidRPr="003713BE">
        <w:rPr>
          <w:rFonts w:asciiTheme="minorHAnsi" w:hAnsiTheme="minorHAnsi" w:cstheme="minorHAnsi"/>
          <w:sz w:val="24"/>
          <w:szCs w:val="24"/>
        </w:rPr>
        <w:t>, eliberează autorizația de construire pentru montarea firmelor luminoase numai pe baza avizului operatorului de iluminat public care are răspunderea corelării surselor de iluminat pentru creșterea gradului de siguranță a circulației.</w:t>
      </w:r>
    </w:p>
    <w:p w14:paraId="0E239435" w14:textId="13D7AF3F" w:rsidR="00A34F8C" w:rsidRPr="003713BE" w:rsidRDefault="00A34F8C" w:rsidP="00A34F8C">
      <w:pPr>
        <w:pStyle w:val="Corptext"/>
        <w:spacing w:line="276" w:lineRule="auto"/>
        <w:ind w:firstLine="220"/>
        <w:jc w:val="both"/>
        <w:rPr>
          <w:rFonts w:asciiTheme="minorHAnsi" w:hAnsiTheme="minorHAnsi" w:cstheme="minorHAnsi"/>
          <w:sz w:val="24"/>
          <w:szCs w:val="24"/>
        </w:rPr>
      </w:pPr>
      <w:r w:rsidRPr="003713BE">
        <w:rPr>
          <w:rFonts w:asciiTheme="minorHAnsi" w:hAnsiTheme="minorHAnsi" w:cstheme="minorHAnsi"/>
          <w:sz w:val="24"/>
          <w:szCs w:val="24"/>
        </w:rPr>
        <w:t xml:space="preserve">(5)- Montarea corpurilor de iluminat pe clădiri, în gospodăriile populației sau pe stâlpii din curțile agenților economici în apropierea drumurilor publice se poate realiza numai pe baza avizului Consiliului Local </w:t>
      </w:r>
      <w:r w:rsidR="00CA7CF2" w:rsidRPr="003713BE">
        <w:rPr>
          <w:rFonts w:asciiTheme="minorHAnsi" w:hAnsiTheme="minorHAnsi" w:cstheme="minorHAnsi"/>
          <w:sz w:val="24"/>
          <w:szCs w:val="24"/>
        </w:rPr>
        <w:t>al comunei</w:t>
      </w:r>
      <w:r w:rsidR="00DF36C3" w:rsidRPr="003713BE">
        <w:rPr>
          <w:rFonts w:asciiTheme="minorHAnsi" w:hAnsiTheme="minorHAnsi" w:cstheme="minorHAnsi"/>
          <w:sz w:val="24"/>
          <w:szCs w:val="24"/>
        </w:rPr>
        <w:t xml:space="preserve"> </w:t>
      </w:r>
      <w:r w:rsidR="000946A1">
        <w:rPr>
          <w:color w:val="000000"/>
          <w:sz w:val="24"/>
          <w:szCs w:val="24"/>
          <w:lang w:eastAsia="ro-RO" w:bidi="ro-RO"/>
        </w:rPr>
        <w:t>RUGINESTI</w:t>
      </w:r>
      <w:r w:rsidRPr="003713BE">
        <w:rPr>
          <w:rFonts w:asciiTheme="minorHAnsi" w:hAnsiTheme="minorHAnsi" w:cstheme="minorHAnsi"/>
          <w:sz w:val="24"/>
          <w:szCs w:val="24"/>
        </w:rPr>
        <w:t>, care va verifica dacă modul în care se realizează montarea, tipul corpului de iluminat și/sau puterea acestuia poate să producă fenomenul de orbire al participanților la trafic în localități, în zonele în care nu se realizează iluminat public și mai ales în afara acestora.</w:t>
      </w:r>
    </w:p>
    <w:p w14:paraId="05F97F70" w14:textId="77777777" w:rsidR="005259E4" w:rsidRPr="003713BE" w:rsidRDefault="005259E4" w:rsidP="00A34F8C">
      <w:pPr>
        <w:pStyle w:val="Corptext"/>
        <w:spacing w:line="276" w:lineRule="auto"/>
        <w:jc w:val="both"/>
        <w:rPr>
          <w:rFonts w:asciiTheme="minorHAnsi" w:hAnsiTheme="minorHAnsi" w:cstheme="minorHAnsi"/>
          <w:sz w:val="24"/>
          <w:szCs w:val="24"/>
        </w:rPr>
      </w:pPr>
      <w:r w:rsidRPr="00647EA8">
        <w:rPr>
          <w:rFonts w:asciiTheme="minorHAnsi" w:hAnsiTheme="minorHAnsi" w:cstheme="minorHAnsi"/>
          <w:b/>
          <w:bCs/>
          <w:color w:val="000000"/>
          <w:sz w:val="24"/>
          <w:szCs w:val="24"/>
          <w:lang w:bidi="en-US"/>
        </w:rPr>
        <w:t xml:space="preserve">ART. </w:t>
      </w:r>
      <w:r w:rsidRPr="003713BE">
        <w:rPr>
          <w:rFonts w:asciiTheme="minorHAnsi" w:hAnsiTheme="minorHAnsi" w:cstheme="minorHAnsi"/>
          <w:b/>
          <w:bCs/>
          <w:color w:val="000000"/>
          <w:sz w:val="24"/>
          <w:szCs w:val="24"/>
          <w:lang w:eastAsia="ro-RO" w:bidi="ro-RO"/>
        </w:rPr>
        <w:t>76</w:t>
      </w:r>
    </w:p>
    <w:p w14:paraId="4F9A986B" w14:textId="77777777" w:rsidR="005259E4" w:rsidRDefault="005259E4" w:rsidP="00A34F8C">
      <w:pPr>
        <w:pStyle w:val="Corptext"/>
        <w:spacing w:line="276" w:lineRule="auto"/>
        <w:jc w:val="both"/>
      </w:pPr>
      <w:r>
        <w:rPr>
          <w:color w:val="000000"/>
          <w:sz w:val="24"/>
          <w:szCs w:val="24"/>
          <w:lang w:eastAsia="ro-RO" w:bidi="ro-RO"/>
        </w:rPr>
        <w:t xml:space="preserve">(l)-Pentru realizarea unei uniformități satisfăcătoare a repartiției luminanței pe suprafața căii de circulație, corpurile de iluminat vor fi astfel amplasate încât să asigure parametrii </w:t>
      </w:r>
      <w:proofErr w:type="spellStart"/>
      <w:r>
        <w:rPr>
          <w:color w:val="000000"/>
          <w:sz w:val="24"/>
          <w:szCs w:val="24"/>
          <w:lang w:eastAsia="ro-RO" w:bidi="ro-RO"/>
        </w:rPr>
        <w:t>luminotehnici</w:t>
      </w:r>
      <w:proofErr w:type="spellEnd"/>
      <w:r>
        <w:rPr>
          <w:color w:val="000000"/>
          <w:sz w:val="24"/>
          <w:szCs w:val="24"/>
          <w:lang w:eastAsia="ro-RO" w:bidi="ro-RO"/>
        </w:rPr>
        <w:t xml:space="preserve"> normați, având ca referință standardul </w:t>
      </w:r>
      <w:r w:rsidRPr="00647EA8">
        <w:rPr>
          <w:color w:val="000000"/>
          <w:sz w:val="24"/>
          <w:szCs w:val="24"/>
          <w:lang w:bidi="en-US"/>
        </w:rPr>
        <w:t xml:space="preserve">SR </w:t>
      </w:r>
      <w:r>
        <w:rPr>
          <w:color w:val="000000"/>
          <w:sz w:val="24"/>
          <w:szCs w:val="24"/>
          <w:lang w:eastAsia="ro-RO" w:bidi="ro-RO"/>
        </w:rPr>
        <w:t>CEN/TR 13201-1:2015.</w:t>
      </w:r>
    </w:p>
    <w:p w14:paraId="78D62B91" w14:textId="77777777" w:rsidR="005259E4" w:rsidRDefault="005259E4" w:rsidP="00A34F8C">
      <w:pPr>
        <w:pStyle w:val="Corptext"/>
        <w:spacing w:line="276" w:lineRule="auto"/>
        <w:jc w:val="both"/>
      </w:pPr>
      <w:r>
        <w:rPr>
          <w:color w:val="000000"/>
          <w:sz w:val="24"/>
          <w:szCs w:val="24"/>
          <w:lang w:eastAsia="ro-RO" w:bidi="ro-RO"/>
        </w:rPr>
        <w:t>(2)-Amplasarea corpurilor de iluminat se va realiza, în funcție de cerințele și condițiile în care se realizează iluminatul public, în unul dintre următoarele moduri:</w:t>
      </w:r>
    </w:p>
    <w:p w14:paraId="4B524CB1" w14:textId="77777777" w:rsidR="005259E4" w:rsidRDefault="005259E4" w:rsidP="00A34F8C">
      <w:pPr>
        <w:pStyle w:val="Corptext"/>
        <w:spacing w:line="276" w:lineRule="auto"/>
        <w:jc w:val="both"/>
      </w:pPr>
      <w:r>
        <w:rPr>
          <w:color w:val="000000"/>
          <w:sz w:val="24"/>
          <w:szCs w:val="24"/>
          <w:lang w:eastAsia="ro-RO" w:bidi="ro-RO"/>
        </w:rPr>
        <w:t>a)- unilateral;</w:t>
      </w:r>
    </w:p>
    <w:p w14:paraId="2F54F53F" w14:textId="77777777" w:rsidR="005259E4" w:rsidRDefault="005259E4" w:rsidP="00A34F8C">
      <w:pPr>
        <w:pStyle w:val="Corptext"/>
        <w:spacing w:line="276" w:lineRule="auto"/>
        <w:jc w:val="both"/>
      </w:pPr>
      <w:r>
        <w:rPr>
          <w:color w:val="000000"/>
          <w:sz w:val="24"/>
          <w:szCs w:val="24"/>
          <w:lang w:eastAsia="ro-RO" w:bidi="ro-RO"/>
        </w:rPr>
        <w:lastRenderedPageBreak/>
        <w:t>b)- bilateral alternat;</w:t>
      </w:r>
    </w:p>
    <w:p w14:paraId="69514EA5" w14:textId="77777777" w:rsidR="005259E4" w:rsidRDefault="005259E4" w:rsidP="00A34F8C">
      <w:pPr>
        <w:pStyle w:val="Corptext"/>
        <w:spacing w:line="276" w:lineRule="auto"/>
        <w:jc w:val="both"/>
      </w:pPr>
      <w:r>
        <w:rPr>
          <w:color w:val="000000"/>
          <w:sz w:val="24"/>
          <w:szCs w:val="24"/>
          <w:lang w:eastAsia="ro-RO" w:bidi="ro-RO"/>
        </w:rPr>
        <w:t>c)- bilateral față în față;</w:t>
      </w:r>
    </w:p>
    <w:p w14:paraId="6F430B32" w14:textId="77777777" w:rsidR="005259E4" w:rsidRDefault="005259E4" w:rsidP="00A34F8C">
      <w:pPr>
        <w:pStyle w:val="Corptext"/>
        <w:spacing w:line="276" w:lineRule="auto"/>
        <w:jc w:val="both"/>
      </w:pPr>
      <w:r>
        <w:rPr>
          <w:color w:val="000000"/>
          <w:sz w:val="24"/>
          <w:szCs w:val="24"/>
          <w:lang w:eastAsia="ro-RO" w:bidi="ro-RO"/>
        </w:rPr>
        <w:t>d)- axial;</w:t>
      </w:r>
    </w:p>
    <w:p w14:paraId="7A1175A5" w14:textId="77777777" w:rsidR="005259E4" w:rsidRDefault="005259E4" w:rsidP="00A34F8C">
      <w:pPr>
        <w:pStyle w:val="Corptext"/>
        <w:spacing w:line="276" w:lineRule="auto"/>
        <w:jc w:val="both"/>
      </w:pPr>
      <w:r>
        <w:rPr>
          <w:color w:val="000000"/>
          <w:sz w:val="24"/>
          <w:szCs w:val="24"/>
          <w:lang w:eastAsia="ro-RO" w:bidi="ro-RO"/>
        </w:rPr>
        <w:t>e)- central;</w:t>
      </w:r>
    </w:p>
    <w:p w14:paraId="0ADB3E25" w14:textId="77777777" w:rsidR="005259E4" w:rsidRDefault="005259E4" w:rsidP="00A34F8C">
      <w:pPr>
        <w:pStyle w:val="Corptext"/>
        <w:spacing w:line="276" w:lineRule="auto"/>
        <w:jc w:val="both"/>
      </w:pPr>
      <w:r>
        <w:rPr>
          <w:color w:val="000000"/>
          <w:sz w:val="24"/>
          <w:szCs w:val="24"/>
          <w:lang w:eastAsia="ro-RO" w:bidi="ro-RO"/>
        </w:rPr>
        <w:t>f)- catenar.</w:t>
      </w:r>
    </w:p>
    <w:p w14:paraId="17EBC705" w14:textId="77777777" w:rsidR="005259E4" w:rsidRDefault="005259E4" w:rsidP="00A34F8C">
      <w:pPr>
        <w:pStyle w:val="Corptext"/>
        <w:spacing w:line="276" w:lineRule="auto"/>
        <w:ind w:firstLine="360"/>
        <w:jc w:val="both"/>
      </w:pPr>
      <w:r w:rsidRPr="00647EA8">
        <w:rPr>
          <w:b/>
          <w:bCs/>
          <w:color w:val="000000"/>
          <w:sz w:val="24"/>
          <w:szCs w:val="24"/>
          <w:lang w:bidi="en-US"/>
        </w:rPr>
        <w:t xml:space="preserve">ART. </w:t>
      </w:r>
      <w:r>
        <w:rPr>
          <w:b/>
          <w:bCs/>
          <w:color w:val="000000"/>
          <w:sz w:val="24"/>
          <w:szCs w:val="24"/>
          <w:lang w:eastAsia="ro-RO" w:bidi="ro-RO"/>
        </w:rPr>
        <w:t>77</w:t>
      </w:r>
    </w:p>
    <w:p w14:paraId="4B3EB96C" w14:textId="77777777" w:rsidR="005259E4" w:rsidRDefault="005259E4" w:rsidP="00A34F8C">
      <w:pPr>
        <w:pStyle w:val="Corptext"/>
        <w:spacing w:line="276" w:lineRule="auto"/>
        <w:ind w:firstLine="520"/>
        <w:jc w:val="both"/>
      </w:pPr>
      <w:r>
        <w:rPr>
          <w:color w:val="000000"/>
          <w:sz w:val="24"/>
          <w:szCs w:val="24"/>
          <w:lang w:eastAsia="ro-RO" w:bidi="ro-RO"/>
        </w:rPr>
        <w:t>(1)-Iluminatul public al căilor de circulație va fi realizat ținându-se cont de încadrarea în clasele sistemului de iluminat, în funcție de categoria și configurația căii de circulație, de intensitatea traficului rutier și de dirijarea circulației rutiere, conform normelor în vigoare, putând fi luate în considerare și standardele naționale.</w:t>
      </w:r>
    </w:p>
    <w:p w14:paraId="405C3D53" w14:textId="77777777" w:rsidR="005259E4" w:rsidRDefault="005259E4" w:rsidP="00A34F8C">
      <w:pPr>
        <w:pStyle w:val="Corptext"/>
        <w:spacing w:line="276" w:lineRule="auto"/>
        <w:jc w:val="both"/>
      </w:pPr>
      <w:r>
        <w:rPr>
          <w:color w:val="000000"/>
          <w:sz w:val="24"/>
          <w:szCs w:val="24"/>
          <w:lang w:eastAsia="ro-RO" w:bidi="ro-RO"/>
        </w:rPr>
        <w:t>(2)-Tipul corpurilor de iluminat și al armăturilor pentru iluminat se va stabili ținându-se cont ca durata de bună funcționare să fie de cel puțin 50.000 de ore, cu excepția cazurilor în care se dorește o redare foarte bună a culorilor.</w:t>
      </w:r>
    </w:p>
    <w:p w14:paraId="2DA971DE" w14:textId="77777777" w:rsidR="005259E4" w:rsidRDefault="005259E4" w:rsidP="00A34F8C">
      <w:pPr>
        <w:pStyle w:val="Heading40"/>
        <w:keepNext/>
        <w:keepLines/>
        <w:spacing w:after="0" w:line="276" w:lineRule="auto"/>
        <w:jc w:val="both"/>
      </w:pPr>
      <w:bookmarkStart w:id="42" w:name="bookmark198"/>
      <w:r>
        <w:rPr>
          <w:color w:val="000000"/>
          <w:sz w:val="24"/>
          <w:szCs w:val="24"/>
          <w:lang w:eastAsia="ro-RO" w:bidi="ro-RO"/>
        </w:rPr>
        <w:t>SECȚIUNEA a 8-a Exploatarea și întreținerea instalațiilor de iluminat public</w:t>
      </w:r>
      <w:bookmarkEnd w:id="42"/>
    </w:p>
    <w:p w14:paraId="58822DE2" w14:textId="77777777" w:rsidR="005259E4" w:rsidRDefault="005259E4" w:rsidP="00A34F8C">
      <w:pPr>
        <w:pStyle w:val="Heading40"/>
        <w:keepNext/>
        <w:keepLines/>
        <w:spacing w:after="0" w:line="276" w:lineRule="auto"/>
        <w:ind w:firstLine="140"/>
        <w:jc w:val="both"/>
      </w:pPr>
      <w:r>
        <w:rPr>
          <w:color w:val="000000"/>
          <w:sz w:val="24"/>
          <w:szCs w:val="24"/>
          <w:lang w:val="en-US" w:bidi="en-US"/>
        </w:rPr>
        <w:t xml:space="preserve">ART. </w:t>
      </w:r>
      <w:r>
        <w:rPr>
          <w:color w:val="000000"/>
          <w:sz w:val="24"/>
          <w:szCs w:val="24"/>
          <w:lang w:eastAsia="ro-RO" w:bidi="ro-RO"/>
        </w:rPr>
        <w:t>78</w:t>
      </w:r>
    </w:p>
    <w:p w14:paraId="152727F2" w14:textId="77777777" w:rsidR="005259E4" w:rsidRDefault="005259E4" w:rsidP="00A34F8C">
      <w:pPr>
        <w:pStyle w:val="Corptext"/>
        <w:spacing w:line="276" w:lineRule="auto"/>
        <w:ind w:firstLine="360"/>
        <w:jc w:val="both"/>
      </w:pPr>
      <w:r>
        <w:rPr>
          <w:color w:val="000000"/>
          <w:sz w:val="24"/>
          <w:szCs w:val="24"/>
          <w:lang w:eastAsia="ro-RO" w:bidi="ro-RO"/>
        </w:rPr>
        <w:t xml:space="preserve">În aplicarea prevederilor </w:t>
      </w:r>
      <w:r w:rsidRPr="00647EA8">
        <w:rPr>
          <w:color w:val="000000"/>
          <w:sz w:val="24"/>
          <w:szCs w:val="24"/>
          <w:lang w:val="it-IT" w:bidi="en-US"/>
        </w:rPr>
        <w:t xml:space="preserve">art. </w:t>
      </w:r>
      <w:r>
        <w:rPr>
          <w:color w:val="000000"/>
          <w:sz w:val="24"/>
          <w:szCs w:val="24"/>
          <w:lang w:eastAsia="ro-RO" w:bidi="ro-RO"/>
        </w:rPr>
        <w:t>13, pentru realizarea lucrărilor curente de exploatare, următoarea documentație tehnică va fi și anexă la contractul de delegare a gestiunii:</w:t>
      </w:r>
    </w:p>
    <w:p w14:paraId="1A343786" w14:textId="77777777" w:rsidR="005259E4" w:rsidRDefault="005259E4" w:rsidP="00A34F8C">
      <w:pPr>
        <w:pStyle w:val="Corptext"/>
        <w:numPr>
          <w:ilvl w:val="0"/>
          <w:numId w:val="11"/>
        </w:numPr>
        <w:tabs>
          <w:tab w:val="left" w:pos="603"/>
        </w:tabs>
        <w:spacing w:line="276" w:lineRule="auto"/>
        <w:jc w:val="both"/>
      </w:pPr>
      <w:r>
        <w:rPr>
          <w:color w:val="000000"/>
          <w:sz w:val="24"/>
          <w:szCs w:val="24"/>
          <w:lang w:eastAsia="ro-RO" w:bidi="ro-RO"/>
        </w:rPr>
        <w:t>planul detaliat al instalațiilor de iluminat public pe care le are în exploatare, cu:</w:t>
      </w:r>
    </w:p>
    <w:p w14:paraId="6042C387" w14:textId="77777777" w:rsidR="005259E4" w:rsidRDefault="005259E4" w:rsidP="00A34F8C">
      <w:pPr>
        <w:pStyle w:val="Corptext"/>
        <w:numPr>
          <w:ilvl w:val="0"/>
          <w:numId w:val="12"/>
        </w:numPr>
        <w:tabs>
          <w:tab w:val="left" w:pos="498"/>
        </w:tabs>
        <w:spacing w:line="276" w:lineRule="auto"/>
        <w:jc w:val="both"/>
      </w:pPr>
      <w:r>
        <w:rPr>
          <w:color w:val="000000"/>
          <w:sz w:val="24"/>
          <w:szCs w:val="24"/>
          <w:lang w:eastAsia="ro-RO" w:bidi="ro-RO"/>
        </w:rPr>
        <w:t>posturile de transformare din care se alimentează rețeaua de iluminat public;</w:t>
      </w:r>
    </w:p>
    <w:p w14:paraId="7C54068E" w14:textId="77777777" w:rsidR="005259E4" w:rsidRDefault="005259E4" w:rsidP="00A34F8C">
      <w:pPr>
        <w:pStyle w:val="Corptext"/>
        <w:numPr>
          <w:ilvl w:val="0"/>
          <w:numId w:val="12"/>
        </w:numPr>
        <w:tabs>
          <w:tab w:val="left" w:pos="498"/>
        </w:tabs>
        <w:spacing w:line="276" w:lineRule="auto"/>
        <w:jc w:val="both"/>
      </w:pPr>
      <w:r>
        <w:rPr>
          <w:color w:val="000000"/>
          <w:sz w:val="24"/>
          <w:szCs w:val="24"/>
          <w:lang w:eastAsia="ro-RO" w:bidi="ro-RO"/>
        </w:rPr>
        <w:t>traseul rețelei;</w:t>
      </w:r>
    </w:p>
    <w:p w14:paraId="3E8C60BC" w14:textId="77777777" w:rsidR="005259E4" w:rsidRDefault="005259E4" w:rsidP="00A34F8C">
      <w:pPr>
        <w:pStyle w:val="Corptext"/>
        <w:numPr>
          <w:ilvl w:val="0"/>
          <w:numId w:val="12"/>
        </w:numPr>
        <w:tabs>
          <w:tab w:val="left" w:pos="498"/>
        </w:tabs>
        <w:spacing w:line="276" w:lineRule="auto"/>
        <w:jc w:val="both"/>
      </w:pPr>
      <w:r>
        <w:rPr>
          <w:color w:val="000000"/>
          <w:sz w:val="24"/>
          <w:szCs w:val="24"/>
          <w:lang w:eastAsia="ro-RO" w:bidi="ro-RO"/>
        </w:rPr>
        <w:t>punctele de conectare/deconectare a iluminatului public;</w:t>
      </w:r>
    </w:p>
    <w:p w14:paraId="2A67DC8C" w14:textId="77777777" w:rsidR="005259E4" w:rsidRDefault="005259E4" w:rsidP="00A34F8C">
      <w:pPr>
        <w:pStyle w:val="Corptext"/>
        <w:numPr>
          <w:ilvl w:val="0"/>
          <w:numId w:val="12"/>
        </w:numPr>
        <w:tabs>
          <w:tab w:val="left" w:pos="498"/>
        </w:tabs>
        <w:spacing w:line="276" w:lineRule="auto"/>
        <w:jc w:val="both"/>
      </w:pPr>
      <w:r>
        <w:rPr>
          <w:color w:val="000000"/>
          <w:sz w:val="24"/>
          <w:szCs w:val="24"/>
          <w:lang w:eastAsia="ro-RO" w:bidi="ro-RO"/>
        </w:rPr>
        <w:t>schema de acționare și a cascadei pentru conectarea/deconectarea automată a iluminatului;</w:t>
      </w:r>
    </w:p>
    <w:p w14:paraId="6D84AEF0" w14:textId="77777777" w:rsidR="005259E4" w:rsidRDefault="005259E4" w:rsidP="00A34F8C">
      <w:pPr>
        <w:pStyle w:val="Corptext"/>
        <w:numPr>
          <w:ilvl w:val="0"/>
          <w:numId w:val="12"/>
        </w:numPr>
        <w:tabs>
          <w:tab w:val="left" w:pos="498"/>
        </w:tabs>
        <w:spacing w:line="276" w:lineRule="auto"/>
        <w:jc w:val="both"/>
      </w:pPr>
      <w:r>
        <w:rPr>
          <w:color w:val="000000"/>
          <w:sz w:val="24"/>
          <w:szCs w:val="24"/>
          <w:lang w:eastAsia="ro-RO" w:bidi="ro-RO"/>
        </w:rPr>
        <w:t>amplasarea corpurilor de iluminat, cu indicarea tipului și puterii lămpii;</w:t>
      </w:r>
    </w:p>
    <w:p w14:paraId="1638235A" w14:textId="77777777" w:rsidR="005259E4" w:rsidRDefault="005259E4" w:rsidP="00A34F8C">
      <w:pPr>
        <w:pStyle w:val="Corptext"/>
        <w:numPr>
          <w:ilvl w:val="0"/>
          <w:numId w:val="12"/>
        </w:numPr>
        <w:tabs>
          <w:tab w:val="left" w:pos="478"/>
        </w:tabs>
        <w:spacing w:line="276" w:lineRule="auto"/>
        <w:jc w:val="both"/>
      </w:pPr>
      <w:r>
        <w:rPr>
          <w:color w:val="000000"/>
          <w:sz w:val="24"/>
          <w:szCs w:val="24"/>
          <w:lang w:eastAsia="ro-RO" w:bidi="ro-RO"/>
        </w:rPr>
        <w:t>locul de amplasare pentru realizarea iluminatului ornamental festiv, cu indicarea punctelor de alimentare, numărului lămpilor și a puterii totale consumate;</w:t>
      </w:r>
    </w:p>
    <w:p w14:paraId="02B0F869" w14:textId="77777777" w:rsidR="005259E4" w:rsidRDefault="005259E4" w:rsidP="00A34F8C">
      <w:pPr>
        <w:pStyle w:val="Corptext"/>
        <w:spacing w:line="276" w:lineRule="auto"/>
        <w:ind w:firstLine="360"/>
        <w:jc w:val="both"/>
      </w:pPr>
      <w:r>
        <w:rPr>
          <w:color w:val="000000"/>
          <w:sz w:val="24"/>
          <w:szCs w:val="24"/>
          <w:lang w:eastAsia="ro-RO" w:bidi="ro-RO"/>
        </w:rPr>
        <w:t xml:space="preserve">b)documentația tehnică pentru căile de circulație pe care sunt montate instalațiile de iluminat public, împărțită pe categorii de căi de circulație, conform prevederilor </w:t>
      </w:r>
      <w:r w:rsidRPr="00647EA8">
        <w:rPr>
          <w:color w:val="000000"/>
          <w:sz w:val="24"/>
          <w:szCs w:val="24"/>
          <w:lang w:bidi="en-US"/>
        </w:rPr>
        <w:t xml:space="preserve">art. </w:t>
      </w:r>
      <w:r>
        <w:rPr>
          <w:color w:val="000000"/>
          <w:sz w:val="24"/>
          <w:szCs w:val="24"/>
          <w:lang w:eastAsia="ro-RO" w:bidi="ro-RO"/>
        </w:rPr>
        <w:t>77, care trebuie să cuprindă:</w:t>
      </w:r>
    </w:p>
    <w:p w14:paraId="5A3676E9" w14:textId="77777777" w:rsidR="005259E4" w:rsidRDefault="005259E4" w:rsidP="00A34F8C">
      <w:pPr>
        <w:pStyle w:val="Corptext"/>
        <w:numPr>
          <w:ilvl w:val="0"/>
          <w:numId w:val="12"/>
        </w:numPr>
        <w:tabs>
          <w:tab w:val="left" w:pos="498"/>
        </w:tabs>
        <w:spacing w:line="276" w:lineRule="auto"/>
        <w:jc w:val="both"/>
      </w:pPr>
      <w:r>
        <w:rPr>
          <w:color w:val="000000"/>
          <w:sz w:val="24"/>
          <w:szCs w:val="24"/>
          <w:lang w:eastAsia="ro-RO" w:bidi="ro-RO"/>
        </w:rPr>
        <w:t>denumirea;</w:t>
      </w:r>
    </w:p>
    <w:p w14:paraId="767CAD46" w14:textId="77777777" w:rsidR="005259E4" w:rsidRDefault="005259E4" w:rsidP="00A34F8C">
      <w:pPr>
        <w:pStyle w:val="Corptext"/>
        <w:numPr>
          <w:ilvl w:val="0"/>
          <w:numId w:val="12"/>
        </w:numPr>
        <w:tabs>
          <w:tab w:val="left" w:pos="498"/>
        </w:tabs>
        <w:spacing w:line="276" w:lineRule="auto"/>
        <w:jc w:val="both"/>
      </w:pPr>
      <w:r>
        <w:rPr>
          <w:color w:val="000000"/>
          <w:sz w:val="24"/>
          <w:szCs w:val="24"/>
          <w:lang w:eastAsia="ro-RO" w:bidi="ro-RO"/>
        </w:rPr>
        <w:t>lungimea și lățimea;</w:t>
      </w:r>
    </w:p>
    <w:p w14:paraId="2810451A" w14:textId="77777777" w:rsidR="005259E4" w:rsidRDefault="005259E4" w:rsidP="00A34F8C">
      <w:pPr>
        <w:pStyle w:val="Corptext"/>
        <w:numPr>
          <w:ilvl w:val="0"/>
          <w:numId w:val="12"/>
        </w:numPr>
        <w:tabs>
          <w:tab w:val="left" w:pos="498"/>
        </w:tabs>
        <w:spacing w:line="276" w:lineRule="auto"/>
        <w:jc w:val="both"/>
      </w:pPr>
      <w:r>
        <w:rPr>
          <w:color w:val="000000"/>
          <w:sz w:val="24"/>
          <w:szCs w:val="24"/>
          <w:lang w:eastAsia="ro-RO" w:bidi="ro-RO"/>
        </w:rPr>
        <w:t>tipul de îmbrăcăminte rutieră;</w:t>
      </w:r>
    </w:p>
    <w:p w14:paraId="1337B4DD" w14:textId="77777777" w:rsidR="005259E4" w:rsidRDefault="005259E4" w:rsidP="00A34F8C">
      <w:pPr>
        <w:pStyle w:val="Corptext"/>
        <w:numPr>
          <w:ilvl w:val="0"/>
          <w:numId w:val="12"/>
        </w:numPr>
        <w:tabs>
          <w:tab w:val="left" w:pos="498"/>
        </w:tabs>
        <w:spacing w:line="276" w:lineRule="auto"/>
        <w:jc w:val="both"/>
      </w:pPr>
      <w:r>
        <w:rPr>
          <w:color w:val="000000"/>
          <w:sz w:val="24"/>
          <w:szCs w:val="24"/>
          <w:lang w:eastAsia="ro-RO" w:bidi="ro-RO"/>
        </w:rPr>
        <w:t>modul de amplasare a corpurilor de iluminat;</w:t>
      </w:r>
    </w:p>
    <w:p w14:paraId="5B224186" w14:textId="77777777" w:rsidR="005259E4" w:rsidRPr="00A34F8C" w:rsidRDefault="005259E4" w:rsidP="00A34F8C">
      <w:pPr>
        <w:pStyle w:val="Corptext"/>
        <w:numPr>
          <w:ilvl w:val="0"/>
          <w:numId w:val="12"/>
        </w:numPr>
        <w:tabs>
          <w:tab w:val="left" w:pos="498"/>
        </w:tabs>
        <w:spacing w:line="276" w:lineRule="auto"/>
        <w:jc w:val="both"/>
      </w:pPr>
      <w:r>
        <w:rPr>
          <w:color w:val="000000"/>
          <w:sz w:val="24"/>
          <w:szCs w:val="24"/>
          <w:lang w:eastAsia="ro-RO" w:bidi="ro-RO"/>
        </w:rPr>
        <w:t>tipul rețelei electrice de alimentare;</w:t>
      </w:r>
    </w:p>
    <w:p w14:paraId="4C389735"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punctele de alimentare și conectare/deconectare;</w:t>
      </w:r>
    </w:p>
    <w:p w14:paraId="320DAAD1"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tipul corpurilor de iluminat, numărul acestora și puterea lămpilor;</w:t>
      </w:r>
    </w:p>
    <w:p w14:paraId="515ED03E"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tipul și distanța dintre stâlpi, înălțimea de montare și unghiul de înclinare a corpurilor de iluminat;</w:t>
      </w:r>
    </w:p>
    <w:p w14:paraId="3D67BCD4"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lastRenderedPageBreak/>
        <w:t>proiectele de execuție a instalațiilor de iluminat, cu toate modificările operate, breviarele de calcul și avizele obținute;</w:t>
      </w:r>
    </w:p>
    <w:p w14:paraId="4FC3F6D8"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procesele-verbale de recepție, însoțite de certificatele de calitate.</w:t>
      </w:r>
    </w:p>
    <w:p w14:paraId="2BE1908A" w14:textId="77777777" w:rsidR="00A34F8C" w:rsidRPr="00A95B07" w:rsidRDefault="00A34F8C" w:rsidP="001D30FD">
      <w:pPr>
        <w:pStyle w:val="Corptext"/>
        <w:tabs>
          <w:tab w:val="left" w:pos="498"/>
        </w:tabs>
        <w:spacing w:line="276" w:lineRule="auto"/>
        <w:ind w:left="240" w:firstLine="0"/>
        <w:jc w:val="both"/>
        <w:rPr>
          <w:b/>
          <w:bCs/>
          <w:sz w:val="24"/>
          <w:szCs w:val="24"/>
        </w:rPr>
      </w:pPr>
      <w:r w:rsidRPr="00A95B07">
        <w:rPr>
          <w:b/>
          <w:bCs/>
          <w:sz w:val="24"/>
          <w:szCs w:val="24"/>
        </w:rPr>
        <w:t>ART. 79</w:t>
      </w:r>
    </w:p>
    <w:p w14:paraId="0772D055"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Operațiile de exploatare vor cuprinde:</w:t>
      </w:r>
    </w:p>
    <w:p w14:paraId="5AAF0A52"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a)- lucrări operative constând dintr-un ansamblu de operații și activități pentru supravegherea permanentă a instalațiilor, executarea de manevre programate sau accidentale pentru remedierea deranjamentelor, urmărirea comportării în timp a instalațiilor;</w:t>
      </w:r>
    </w:p>
    <w:p w14:paraId="082BC389"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b)- revizii tehnice constând dintr-un ansamblu de operații și activități de mică amploare executate periodic pentru verificarea, curățarea, reglarea, eliminarea defecțiunilor și înlocuirea unor piese, având drept scop asigurarea funcționării instalațiilor până la următoarea lucrare planificată;</w:t>
      </w:r>
    </w:p>
    <w:p w14:paraId="11F906C9"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c)- reparații curente constând dintr-un ansamblu de operații executate periodic, în baza unor programe, prin care se urmărește readucerea tuturor părților instalației la parametrii proiectați, prin remedierea tuturor defecțiunilor și înlocuirea părților din instalație care nu mai prezintă un grad de fiabilitate corespunzător.</w:t>
      </w:r>
    </w:p>
    <w:p w14:paraId="19860059" w14:textId="77777777" w:rsidR="00A34F8C" w:rsidRPr="00A95B07" w:rsidRDefault="00A34F8C" w:rsidP="001D30FD">
      <w:pPr>
        <w:pStyle w:val="Corptext"/>
        <w:tabs>
          <w:tab w:val="left" w:pos="498"/>
        </w:tabs>
        <w:spacing w:line="276" w:lineRule="auto"/>
        <w:ind w:left="240" w:firstLine="0"/>
        <w:jc w:val="both"/>
        <w:rPr>
          <w:b/>
          <w:bCs/>
          <w:sz w:val="24"/>
          <w:szCs w:val="24"/>
        </w:rPr>
      </w:pPr>
      <w:r w:rsidRPr="00A95B07">
        <w:rPr>
          <w:b/>
          <w:bCs/>
          <w:sz w:val="24"/>
          <w:szCs w:val="24"/>
        </w:rPr>
        <w:t>ART. 80</w:t>
      </w:r>
    </w:p>
    <w:p w14:paraId="44C81A11"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În cadrul lucrărilor operative se vor executa:</w:t>
      </w:r>
    </w:p>
    <w:p w14:paraId="4B9CDFCF"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a)-intervenții pentru remedierea unor deranjamente accidentale la corpurile de iluminat și accesorii;</w:t>
      </w:r>
    </w:p>
    <w:p w14:paraId="5C42D5AC"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b)-manevre pentru întreruperea și repunerea sub tensiune a diferitelor porțiuni ale instalației de iluminat în vederea executării unor lucrări;</w:t>
      </w:r>
    </w:p>
    <w:p w14:paraId="0B0C20A6"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c)-manevre pentru modificarea schemelor de funcționare în cazul apariției unor deranjamente;</w:t>
      </w:r>
    </w:p>
    <w:p w14:paraId="6B4D28C3"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d)-recepția instalațiilor noi puse în funcțiune în conformitate cu regulamentele în vigoare;</w:t>
      </w:r>
    </w:p>
    <w:p w14:paraId="0A21C458"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e)-analiza stării tehnice a instalațiilor;</w:t>
      </w:r>
    </w:p>
    <w:p w14:paraId="4C760F0D"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f)-identificarea defectelor în conductoarele electrice care alimentează instalațiile de iluminat;</w:t>
      </w:r>
    </w:p>
    <w:p w14:paraId="682C5091"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g)-supravegherea defrișării vegetației și înlăturarea obiectelor căzute pe linie;</w:t>
      </w:r>
    </w:p>
    <w:p w14:paraId="071BCBA2"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h)-controlul instalațiilor care au fost supuse unor condiții meteorologice deosebite, cum ar fi: vânt puternic, ploi torențiale, viscol, formarea de chiciură;</w:t>
      </w:r>
    </w:p>
    <w:p w14:paraId="505FAA1E"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i)-acțiuni pentru pregătirea instalațiilor de iluminat cu ocazia evenimentelor festive sau deosebite;</w:t>
      </w:r>
    </w:p>
    <w:p w14:paraId="010E1772"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j)-demontări sau demolări de elemente ale sistemului de iluminat public;</w:t>
      </w:r>
    </w:p>
    <w:p w14:paraId="14A61C06"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k)-intervenții ca urmare a unor sesizări.</w:t>
      </w:r>
    </w:p>
    <w:p w14:paraId="438DE115" w14:textId="77777777" w:rsidR="00A34F8C" w:rsidRPr="00A95B07" w:rsidRDefault="00A34F8C" w:rsidP="001D30FD">
      <w:pPr>
        <w:pStyle w:val="Corptext"/>
        <w:tabs>
          <w:tab w:val="left" w:pos="498"/>
        </w:tabs>
        <w:spacing w:line="276" w:lineRule="auto"/>
        <w:ind w:left="240" w:firstLine="0"/>
        <w:jc w:val="both"/>
        <w:rPr>
          <w:b/>
          <w:bCs/>
          <w:sz w:val="24"/>
          <w:szCs w:val="24"/>
        </w:rPr>
      </w:pPr>
      <w:r w:rsidRPr="00A95B07">
        <w:rPr>
          <w:b/>
          <w:bCs/>
          <w:sz w:val="24"/>
          <w:szCs w:val="24"/>
        </w:rPr>
        <w:t>ART. 81</w:t>
      </w:r>
    </w:p>
    <w:p w14:paraId="3500ABDF"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Realizarea lucrărilor de exploatare și de întreținere a instalațiilor de iluminat public se va face cu respectarea procedurilor specifice de:</w:t>
      </w:r>
    </w:p>
    <w:p w14:paraId="75CE65DF"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lastRenderedPageBreak/>
        <w:t>admitere la lucru;</w:t>
      </w:r>
    </w:p>
    <w:p w14:paraId="0A271061"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supravegherea lucrărilor;</w:t>
      </w:r>
    </w:p>
    <w:p w14:paraId="17AC102A"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scoatere și punere sub tensiune a instalației;</w:t>
      </w:r>
    </w:p>
    <w:p w14:paraId="3EF4D434"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control al lucrărilor.</w:t>
      </w:r>
    </w:p>
    <w:p w14:paraId="517DAA87" w14:textId="77777777" w:rsidR="00A34F8C" w:rsidRPr="00A95B07" w:rsidRDefault="00A34F8C" w:rsidP="001D30FD">
      <w:pPr>
        <w:pStyle w:val="Corptext"/>
        <w:tabs>
          <w:tab w:val="left" w:pos="498"/>
        </w:tabs>
        <w:spacing w:line="276" w:lineRule="auto"/>
        <w:ind w:left="240" w:firstLine="0"/>
        <w:jc w:val="both"/>
        <w:rPr>
          <w:b/>
          <w:bCs/>
          <w:sz w:val="24"/>
          <w:szCs w:val="24"/>
        </w:rPr>
      </w:pPr>
      <w:r w:rsidRPr="00A95B07">
        <w:rPr>
          <w:b/>
          <w:bCs/>
          <w:sz w:val="24"/>
          <w:szCs w:val="24"/>
        </w:rPr>
        <w:t>ART. 82</w:t>
      </w:r>
    </w:p>
    <w:p w14:paraId="5D03DC80"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În cadrul reviziilor tehnice se vor executa cel puțin următoarele operații:</w:t>
      </w:r>
    </w:p>
    <w:p w14:paraId="782F0412"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 xml:space="preserve">a)revizia corpurilor de iluminat și a accesoriilor (balast, </w:t>
      </w:r>
      <w:proofErr w:type="spellStart"/>
      <w:r w:rsidRPr="003713BE">
        <w:rPr>
          <w:sz w:val="24"/>
          <w:szCs w:val="24"/>
        </w:rPr>
        <w:t>igniter</w:t>
      </w:r>
      <w:proofErr w:type="spellEnd"/>
      <w:r w:rsidRPr="003713BE">
        <w:rPr>
          <w:sz w:val="24"/>
          <w:szCs w:val="24"/>
        </w:rPr>
        <w:t>, condensator, siguranță etc.);</w:t>
      </w:r>
    </w:p>
    <w:p w14:paraId="3EBC241F"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revizia tablourilor de distribuție și a punctelor de conectare/deconectare;</w:t>
      </w:r>
    </w:p>
    <w:p w14:paraId="52C27D39"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revizia liniei electrice aparținând sistemului de iluminat public.</w:t>
      </w:r>
    </w:p>
    <w:p w14:paraId="0A4AC3E2" w14:textId="77777777" w:rsidR="00A34F8C" w:rsidRPr="00A95B07" w:rsidRDefault="00A34F8C" w:rsidP="001D30FD">
      <w:pPr>
        <w:pStyle w:val="Corptext"/>
        <w:tabs>
          <w:tab w:val="left" w:pos="498"/>
        </w:tabs>
        <w:spacing w:line="276" w:lineRule="auto"/>
        <w:ind w:left="240" w:firstLine="0"/>
        <w:jc w:val="both"/>
        <w:rPr>
          <w:b/>
          <w:bCs/>
          <w:sz w:val="24"/>
          <w:szCs w:val="24"/>
        </w:rPr>
      </w:pPr>
      <w:r w:rsidRPr="00A95B07">
        <w:rPr>
          <w:b/>
          <w:bCs/>
          <w:sz w:val="24"/>
          <w:szCs w:val="24"/>
        </w:rPr>
        <w:t>ART. 83</w:t>
      </w:r>
    </w:p>
    <w:p w14:paraId="71497636"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La lucrările de revizie tehnică la corpurile de iluminat pentru verificarea bunei funcționări se lucrează cu linia electrică sub tensiune, aplicându-se măsurile specifice de protecție a muncii în cazul lucrului sub tensiune.</w:t>
      </w:r>
    </w:p>
    <w:p w14:paraId="2A48EFE7"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La revizia corpurilor de iluminat se vor executa următoarele operații:</w:t>
      </w:r>
    </w:p>
    <w:p w14:paraId="4B28352D"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ștergerea corpului de iluminat (reflectoarele și structurile de protecție vizuală);</w:t>
      </w:r>
    </w:p>
    <w:p w14:paraId="608CEB65"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înlocuirea siguranței sau a componentelor, dacă există o defecțiune;</w:t>
      </w:r>
    </w:p>
    <w:p w14:paraId="192F58B0"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verificarea contactelor conductoarelor electrice la diferite conexiuni.</w:t>
      </w:r>
    </w:p>
    <w:p w14:paraId="486A06FE" w14:textId="77777777" w:rsidR="00A34F8C" w:rsidRPr="00A95B07" w:rsidRDefault="00A34F8C" w:rsidP="001D30FD">
      <w:pPr>
        <w:pStyle w:val="Corptext"/>
        <w:tabs>
          <w:tab w:val="left" w:pos="498"/>
        </w:tabs>
        <w:spacing w:line="276" w:lineRule="auto"/>
        <w:ind w:left="240" w:firstLine="0"/>
        <w:jc w:val="both"/>
        <w:rPr>
          <w:b/>
          <w:bCs/>
          <w:sz w:val="24"/>
          <w:szCs w:val="24"/>
        </w:rPr>
      </w:pPr>
      <w:r w:rsidRPr="00A95B07">
        <w:rPr>
          <w:b/>
          <w:bCs/>
          <w:sz w:val="24"/>
          <w:szCs w:val="24"/>
        </w:rPr>
        <w:t>ART. 84</w:t>
      </w:r>
    </w:p>
    <w:p w14:paraId="269B1AD0"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La întreținerea și revizia tablourilor electrice de alimentare, distribuție, conectare/deconectare se vor realiza următoarele operații:</w:t>
      </w:r>
    </w:p>
    <w:p w14:paraId="27605D8E"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înlocuirea siguranțelor necorespunzătoare;</w:t>
      </w:r>
    </w:p>
    <w:p w14:paraId="36F1C8B5"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înlocuirea contactoarelor și a dispozitivelor de automatizare defecte;</w:t>
      </w:r>
    </w:p>
    <w:p w14:paraId="74ADA377"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înlocuirea, după caz, a ușilor tablourilor de distribuție;</w:t>
      </w:r>
    </w:p>
    <w:p w14:paraId="4464F2A8"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refacerea inscripționărilor, dacă este cazul.</w:t>
      </w:r>
    </w:p>
    <w:p w14:paraId="6FBDFC8E" w14:textId="77777777" w:rsidR="00A34F8C" w:rsidRPr="00A95B07" w:rsidRDefault="00A34F8C" w:rsidP="001D30FD">
      <w:pPr>
        <w:pStyle w:val="Corptext"/>
        <w:tabs>
          <w:tab w:val="left" w:pos="498"/>
        </w:tabs>
        <w:spacing w:line="276" w:lineRule="auto"/>
        <w:ind w:left="240" w:firstLine="0"/>
        <w:jc w:val="both"/>
        <w:rPr>
          <w:b/>
          <w:bCs/>
          <w:sz w:val="24"/>
          <w:szCs w:val="24"/>
        </w:rPr>
      </w:pPr>
      <w:r w:rsidRPr="00A95B07">
        <w:rPr>
          <w:b/>
          <w:bCs/>
          <w:sz w:val="24"/>
          <w:szCs w:val="24"/>
        </w:rPr>
        <w:t>ART. 85</w:t>
      </w:r>
    </w:p>
    <w:p w14:paraId="668ED882"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La revizia rețelei electrice de joasă tensiune destinată iluminatului public se realizează următoarele operații:</w:t>
      </w:r>
    </w:p>
    <w:p w14:paraId="1114D60F"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verificarea traseelor și îndepărtarea obiectelor străine;</w:t>
      </w:r>
    </w:p>
    <w:p w14:paraId="6764C754"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îndreptarea stâlpilor înclinați;</w:t>
      </w:r>
    </w:p>
    <w:p w14:paraId="203FBF1A"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verificarea ancorelor și întinderea lor;</w:t>
      </w:r>
    </w:p>
    <w:p w14:paraId="48931D44"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verificarea stării conductoarelor electrice;</w:t>
      </w:r>
    </w:p>
    <w:p w14:paraId="4ED684DB"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refacerea legăturilor la izolatoare sau a legăturilor fasciculelor torsadate, dacă este cazul;</w:t>
      </w:r>
    </w:p>
    <w:p w14:paraId="16B3A685"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îndreptarea, după caz, a consolelor;</w:t>
      </w:r>
    </w:p>
    <w:p w14:paraId="0507F172"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verificarea stării izolatoarelor și înlocuirea celor defecte;</w:t>
      </w:r>
    </w:p>
    <w:p w14:paraId="1CC64D93"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strângerea sau înlocuirea clemelor de conexiune electrică, dacă este cazul;</w:t>
      </w:r>
    </w:p>
    <w:p w14:paraId="7E9ACBDA"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verificarea instalației de legare la pământ (legătura conductorului electric de nul de protecție la armătura stâlpului, legătura la priza de pământ etc.);</w:t>
      </w:r>
    </w:p>
    <w:p w14:paraId="138B6707" w14:textId="1F312F21" w:rsidR="00DB2AC0" w:rsidRPr="003713BE" w:rsidRDefault="009B546A" w:rsidP="00A34F8C">
      <w:pPr>
        <w:pStyle w:val="Corptext"/>
        <w:numPr>
          <w:ilvl w:val="0"/>
          <w:numId w:val="12"/>
        </w:numPr>
        <w:tabs>
          <w:tab w:val="left" w:pos="498"/>
        </w:tabs>
        <w:spacing w:line="276" w:lineRule="auto"/>
        <w:jc w:val="both"/>
        <w:rPr>
          <w:sz w:val="24"/>
          <w:szCs w:val="24"/>
        </w:rPr>
      </w:pPr>
      <w:r w:rsidRPr="003713BE">
        <w:rPr>
          <w:color w:val="000000"/>
          <w:sz w:val="24"/>
          <w:szCs w:val="24"/>
          <w:lang w:eastAsia="ro-RO" w:bidi="ro-RO"/>
        </w:rPr>
        <w:lastRenderedPageBreak/>
        <w:t>Comuna</w:t>
      </w:r>
      <w:r w:rsidR="00DF36C3" w:rsidRPr="003713BE">
        <w:rPr>
          <w:color w:val="000000"/>
          <w:sz w:val="24"/>
          <w:szCs w:val="24"/>
          <w:lang w:eastAsia="ro-RO" w:bidi="ro-RO"/>
        </w:rPr>
        <w:t xml:space="preserve"> </w:t>
      </w:r>
      <w:r w:rsidR="000946A1">
        <w:rPr>
          <w:color w:val="000000"/>
          <w:sz w:val="24"/>
          <w:szCs w:val="24"/>
          <w:lang w:eastAsia="ro-RO" w:bidi="ro-RO"/>
        </w:rPr>
        <w:t>RUGINESTI</w:t>
      </w:r>
    </w:p>
    <w:p w14:paraId="65FC42B2"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REGULAMENTUL SERVICIULUI DE ILUMINAT PUBLIC</w:t>
      </w:r>
    </w:p>
    <w:p w14:paraId="199787A0"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măsurarea rezistenței de dispersie a rețelei generale de legare la pământ.</w:t>
      </w:r>
    </w:p>
    <w:p w14:paraId="653ABA3F" w14:textId="77777777" w:rsidR="00A34F8C" w:rsidRPr="00A95B07" w:rsidRDefault="00A34F8C" w:rsidP="00210227">
      <w:pPr>
        <w:pStyle w:val="Corptext"/>
        <w:tabs>
          <w:tab w:val="left" w:pos="498"/>
        </w:tabs>
        <w:spacing w:line="276" w:lineRule="auto"/>
        <w:ind w:left="240" w:firstLine="0"/>
        <w:jc w:val="both"/>
        <w:rPr>
          <w:b/>
          <w:bCs/>
          <w:sz w:val="24"/>
          <w:szCs w:val="24"/>
        </w:rPr>
      </w:pPr>
      <w:r w:rsidRPr="00A95B07">
        <w:rPr>
          <w:b/>
          <w:bCs/>
          <w:sz w:val="24"/>
          <w:szCs w:val="24"/>
        </w:rPr>
        <w:t>ART. 86</w:t>
      </w:r>
    </w:p>
    <w:p w14:paraId="1907FAC6"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Reparațiile curente se execută la:</w:t>
      </w:r>
    </w:p>
    <w:p w14:paraId="622C4961"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corpuri de iluminat și accesorii;</w:t>
      </w:r>
    </w:p>
    <w:p w14:paraId="58080B11"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tablouri electrice de alimentare, distribuție și conectare/deconectare;</w:t>
      </w:r>
    </w:p>
    <w:p w14:paraId="479D7C8B"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rețele electrice de joasă tensiune aparținând sistemului de iluminat public.</w:t>
      </w:r>
    </w:p>
    <w:p w14:paraId="7FBFB383" w14:textId="77777777" w:rsidR="00A34F8C" w:rsidRPr="00A95B07" w:rsidRDefault="00A34F8C" w:rsidP="00210227">
      <w:pPr>
        <w:pStyle w:val="Corptext"/>
        <w:tabs>
          <w:tab w:val="left" w:pos="498"/>
        </w:tabs>
        <w:spacing w:line="276" w:lineRule="auto"/>
        <w:ind w:left="240" w:firstLine="0"/>
        <w:jc w:val="both"/>
        <w:rPr>
          <w:b/>
          <w:bCs/>
          <w:sz w:val="24"/>
          <w:szCs w:val="24"/>
        </w:rPr>
      </w:pPr>
      <w:r w:rsidRPr="00A95B07">
        <w:rPr>
          <w:b/>
          <w:bCs/>
          <w:sz w:val="24"/>
          <w:szCs w:val="24"/>
        </w:rPr>
        <w:t>ART. 87</w:t>
      </w:r>
    </w:p>
    <w:p w14:paraId="7856B2AE"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În cadrul reparațiilor curente la corpurile de iluminat și accesorii se vor executa următoarele: a)înlocuirea lămpilor necorespunzătoare cu altele, de același tip cu cel inițial în ceea ce privește puterea și culoarea aparentă;</w:t>
      </w:r>
    </w:p>
    <w:p w14:paraId="3111B46C"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b)ștergerea dispersorului, a structurilor de protecție a sursei de lumină/lămpii, a structurilor de protecție vizuală și a interiorului corpului de iluminat;</w:t>
      </w:r>
    </w:p>
    <w:p w14:paraId="0F436CC7"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c)înlăturarea cuiburilor de păsări;</w:t>
      </w:r>
    </w:p>
    <w:p w14:paraId="28B0C418"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d)verificarea coloanelor de alimentare cu energie electrică și înlocuirea celor care prezintă porțiuni neizolate sau cu izolație necorespunzătoare;</w:t>
      </w:r>
    </w:p>
    <w:p w14:paraId="205F903B"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e)verificarea contactelor la clemele sau papucii de legătură a coloanei la rețeaua electrică;</w:t>
      </w:r>
    </w:p>
    <w:p w14:paraId="0D2CF42A"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f) înlocuirea corpurilor de iluminat necorespunzătoare.</w:t>
      </w:r>
    </w:p>
    <w:p w14:paraId="109FA2BD" w14:textId="77777777" w:rsidR="00EE23C2" w:rsidRDefault="00EE23C2" w:rsidP="00210227">
      <w:pPr>
        <w:pStyle w:val="Corptext"/>
        <w:tabs>
          <w:tab w:val="left" w:pos="498"/>
        </w:tabs>
        <w:spacing w:line="276" w:lineRule="auto"/>
        <w:ind w:left="240" w:firstLine="0"/>
        <w:jc w:val="both"/>
        <w:rPr>
          <w:b/>
          <w:bCs/>
          <w:sz w:val="24"/>
          <w:szCs w:val="24"/>
        </w:rPr>
      </w:pPr>
    </w:p>
    <w:p w14:paraId="5732D7F8" w14:textId="77777777" w:rsidR="00A34F8C" w:rsidRPr="00A95B07" w:rsidRDefault="00A34F8C" w:rsidP="00210227">
      <w:pPr>
        <w:pStyle w:val="Corptext"/>
        <w:tabs>
          <w:tab w:val="left" w:pos="498"/>
        </w:tabs>
        <w:spacing w:line="276" w:lineRule="auto"/>
        <w:ind w:left="240" w:firstLine="0"/>
        <w:jc w:val="both"/>
        <w:rPr>
          <w:b/>
          <w:bCs/>
          <w:sz w:val="24"/>
          <w:szCs w:val="24"/>
        </w:rPr>
      </w:pPr>
      <w:r w:rsidRPr="00A95B07">
        <w:rPr>
          <w:b/>
          <w:bCs/>
          <w:sz w:val="24"/>
          <w:szCs w:val="24"/>
        </w:rPr>
        <w:t>ART. 88</w:t>
      </w:r>
    </w:p>
    <w:p w14:paraId="54941E7B"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În cadrul reparațiilor curente la tablourile electrice de alimentare, distribuție, conectare/deconectare se execută următoarele:</w:t>
      </w:r>
    </w:p>
    <w:p w14:paraId="51624945"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verificarea stării ușilor și a încuietorilor, cu remedierea tuturor defecțiunilor;</w:t>
      </w:r>
    </w:p>
    <w:p w14:paraId="42A1CE2F"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vopsirea ușilor și a celorlalte elemente metalice ale cutiei;</w:t>
      </w:r>
    </w:p>
    <w:p w14:paraId="546FAD0D"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verificarea siguranțelor fuzibile, înlocuirea celor defecte și montarea celor noi, identice cu cele inițiale (prevăzute în proiect);</w:t>
      </w:r>
    </w:p>
    <w:p w14:paraId="5B4EAC9B"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verificarea și strângerea contactelor;</w:t>
      </w:r>
    </w:p>
    <w:p w14:paraId="74408AD3"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verificarea coloanelor și înlocuirea celor cu izolație necorespunzătoare;</w:t>
      </w:r>
    </w:p>
    <w:p w14:paraId="6B1ABCA8"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verificarea contactorului sau înlocuirea acestuia, dacă este cazul;</w:t>
      </w:r>
    </w:p>
    <w:p w14:paraId="7BC46A8B"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g)verificarea funcționării dispozitivelor de acționare, cu înlocuirea celor necorespunzătoare sau montarea unora de tip nou, pentru mărirea gradului de fiabilitate sau modernizarea instalației.</w:t>
      </w:r>
    </w:p>
    <w:p w14:paraId="39385DE4" w14:textId="77777777" w:rsidR="00A34F8C" w:rsidRPr="00A95B07" w:rsidRDefault="00A34F8C" w:rsidP="00210227">
      <w:pPr>
        <w:pStyle w:val="Corptext"/>
        <w:tabs>
          <w:tab w:val="left" w:pos="498"/>
        </w:tabs>
        <w:spacing w:line="276" w:lineRule="auto"/>
        <w:ind w:left="240" w:firstLine="0"/>
        <w:jc w:val="both"/>
        <w:rPr>
          <w:b/>
          <w:bCs/>
          <w:sz w:val="24"/>
          <w:szCs w:val="24"/>
        </w:rPr>
      </w:pPr>
      <w:r w:rsidRPr="00A95B07">
        <w:rPr>
          <w:b/>
          <w:bCs/>
          <w:sz w:val="24"/>
          <w:szCs w:val="24"/>
        </w:rPr>
        <w:t>ART. 89</w:t>
      </w:r>
    </w:p>
    <w:p w14:paraId="4276D65C"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În cadrul reparațiilor curente la rețelele electrice de joasă tensiune destinate iluminatului public se execută următoarele lucrări:</w:t>
      </w:r>
    </w:p>
    <w:p w14:paraId="640A5BCA"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a)-verificarea distanțelor conductelor față de construcții, instalații de comunicații, linii de înaltă tensiune și alte obiective;</w:t>
      </w:r>
    </w:p>
    <w:p w14:paraId="7C704273"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lastRenderedPageBreak/>
        <w:t>b)-evidențierea în planuri a instalațiilor nou-apărute de la ultima verificare și realizarea măsurilor necesare de coexistență;</w:t>
      </w:r>
    </w:p>
    <w:p w14:paraId="79B22F75"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c)-solicitarea executării operațiunii de tăiere a vegetației în zona în care se obturează distribuția fluxului luminos al corpurilor de iluminat către administrația domeniului public;</w:t>
      </w:r>
    </w:p>
    <w:p w14:paraId="43D39B1B"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d)-determinarea gradului de deteriorare a stâlpilor, inclusiv a fundațiilor acestora, și luarea măsurilor de consolidare, remediere sau înlocuire, în funcție de rezultatul determinărilor;</w:t>
      </w:r>
    </w:p>
    <w:p w14:paraId="27F24189"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e)-verificarea verticalității stâlpilor și îndreptarea celor înclinați;</w:t>
      </w:r>
    </w:p>
    <w:p w14:paraId="13C8FFBC"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f)-verificarea și refacerea inscripționărilor;</w:t>
      </w:r>
    </w:p>
    <w:p w14:paraId="21079668"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g)-repararea ancorelor și întinderea acestora, înlocuirea părților deteriorate sau care lipsesc, strângerea șuruburilor la cleme și la placa de protecție;</w:t>
      </w:r>
    </w:p>
    <w:p w14:paraId="3B21D5B8"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h)-verificarea stării conductoarelor electrice;</w:t>
      </w:r>
    </w:p>
    <w:p w14:paraId="1C10C7B1"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i)-verificarea și înlocuirea conductoarelor electrice de tip funie cu fire rupte mai mult de 15% din secțiune, precum și a conductoarelor electrice cu izolația deteriorată care prezintă crăpături, rosături ori lipsa izolației;</w:t>
      </w:r>
    </w:p>
    <w:p w14:paraId="4AC98E97"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j)-se verifică starea legăturilor conductei electrice la izolator și, dacă este necesar, se reface legătura;</w:t>
      </w:r>
    </w:p>
    <w:p w14:paraId="31702706"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k)-la izolatoarele de susținere și întindere se va verifica dacă acestea nu sunt sparte, glazura nu este deteriorată sau dacă îmbinarea la suport este corespunzătoare, înlocuindu-se toate izolatoarele deteriorate;</w:t>
      </w:r>
    </w:p>
    <w:p w14:paraId="3695E7CC"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l)-la console, brățări sau la celelalte armături metalice de pe stâlp se verifică dacă nu sunt corodate, deformate, fisurate ori rupte. Cele deteriorate se înlocuiesc, iar cele corespunzătoare se revopsesc și se fixează bine pe stâlp;</w:t>
      </w:r>
    </w:p>
    <w:p w14:paraId="2FEA560D"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m)-la ancorele stâlpilor se verifică dacă cablul nu are fire rupte, clemele de strângere nu sunt deteriorate sau corodate și dacă tensiunea de întindere a cablului este cea corespunzătoare. Elementele deteriorate se înlocuiesc, iar dacă este cazul se reglează tensiunea în ancoră;</w:t>
      </w:r>
    </w:p>
    <w:p w14:paraId="4BF3FB80"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n)-la instalația de legare la pământ a nulului de protecție se va verifica starea legăturilor și îmbinărilor conductorului electric de nul la acesta, precum și a legăturilor acestuia la corpul de iluminat, se va măsura rezistența de dispersie a rețelei generale de legare la pământ, se va măsura și se va reface priza de pământ, având ca referință STAS 12604:1988;</w:t>
      </w:r>
    </w:p>
    <w:p w14:paraId="6A0441FA"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o)-în cazul în care, la verificarea săgeții, valorile măsurate, corectate cu temperatura, diferă de cele din tabelul de săgeți, conductele electrice se întind astfel încât săgeata formată să fie cea corespunzătoare.</w:t>
      </w:r>
    </w:p>
    <w:p w14:paraId="406403EA"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 xml:space="preserve">Brațele de lampa sunt </w:t>
      </w:r>
      <w:proofErr w:type="spellStart"/>
      <w:r w:rsidRPr="003713BE">
        <w:rPr>
          <w:sz w:val="24"/>
          <w:szCs w:val="24"/>
        </w:rPr>
        <w:t>confectionate</w:t>
      </w:r>
      <w:proofErr w:type="spellEnd"/>
      <w:r w:rsidRPr="003713BE">
        <w:rPr>
          <w:sz w:val="24"/>
          <w:szCs w:val="24"/>
        </w:rPr>
        <w:t xml:space="preserve"> din </w:t>
      </w:r>
      <w:proofErr w:type="spellStart"/>
      <w:r w:rsidRPr="003713BE">
        <w:rPr>
          <w:sz w:val="24"/>
          <w:szCs w:val="24"/>
        </w:rPr>
        <w:t>teava</w:t>
      </w:r>
      <w:proofErr w:type="spellEnd"/>
      <w:r w:rsidRPr="003713BE">
        <w:rPr>
          <w:sz w:val="24"/>
          <w:szCs w:val="24"/>
        </w:rPr>
        <w:t xml:space="preserve"> OL-Zn,1 1A </w:t>
      </w:r>
      <w:proofErr w:type="spellStart"/>
      <w:r w:rsidRPr="003713BE">
        <w:rPr>
          <w:sz w:val="24"/>
          <w:szCs w:val="24"/>
        </w:rPr>
        <w:t>toli,avand</w:t>
      </w:r>
      <w:proofErr w:type="spellEnd"/>
      <w:r w:rsidRPr="003713BE">
        <w:rPr>
          <w:sz w:val="24"/>
          <w:szCs w:val="24"/>
        </w:rPr>
        <w:t xml:space="preserve"> o lungime de 1,8 - 2 </w:t>
      </w:r>
      <w:proofErr w:type="spellStart"/>
      <w:r w:rsidRPr="003713BE">
        <w:rPr>
          <w:sz w:val="24"/>
          <w:szCs w:val="24"/>
        </w:rPr>
        <w:t>m,astfel</w:t>
      </w:r>
      <w:proofErr w:type="spellEnd"/>
      <w:r w:rsidRPr="003713BE">
        <w:rPr>
          <w:sz w:val="24"/>
          <w:szCs w:val="24"/>
        </w:rPr>
        <w:t xml:space="preserve"> </w:t>
      </w:r>
      <w:proofErr w:type="spellStart"/>
      <w:r w:rsidRPr="003713BE">
        <w:rPr>
          <w:sz w:val="24"/>
          <w:szCs w:val="24"/>
        </w:rPr>
        <w:t>incat</w:t>
      </w:r>
      <w:proofErr w:type="spellEnd"/>
      <w:r w:rsidRPr="003713BE">
        <w:rPr>
          <w:sz w:val="24"/>
          <w:szCs w:val="24"/>
        </w:rPr>
        <w:t xml:space="preserve"> sa </w:t>
      </w:r>
      <w:proofErr w:type="spellStart"/>
      <w:r w:rsidRPr="003713BE">
        <w:rPr>
          <w:sz w:val="24"/>
          <w:szCs w:val="24"/>
        </w:rPr>
        <w:t>poata</w:t>
      </w:r>
      <w:proofErr w:type="spellEnd"/>
      <w:r w:rsidRPr="003713BE">
        <w:rPr>
          <w:sz w:val="24"/>
          <w:szCs w:val="24"/>
        </w:rPr>
        <w:t xml:space="preserve"> </w:t>
      </w:r>
      <w:proofErr w:type="spellStart"/>
      <w:r w:rsidRPr="003713BE">
        <w:rPr>
          <w:sz w:val="24"/>
          <w:szCs w:val="24"/>
        </w:rPr>
        <w:t>directiona</w:t>
      </w:r>
      <w:proofErr w:type="spellEnd"/>
      <w:r w:rsidRPr="003713BE">
        <w:rPr>
          <w:sz w:val="24"/>
          <w:szCs w:val="24"/>
        </w:rPr>
        <w:t xml:space="preserve"> fluxul luminos optim de drum. Bratul de lampa este </w:t>
      </w:r>
      <w:proofErr w:type="spellStart"/>
      <w:r w:rsidRPr="003713BE">
        <w:rPr>
          <w:sz w:val="24"/>
          <w:szCs w:val="24"/>
        </w:rPr>
        <w:t>prevazut</w:t>
      </w:r>
      <w:proofErr w:type="spellEnd"/>
      <w:r w:rsidRPr="003713BE">
        <w:rPr>
          <w:sz w:val="24"/>
          <w:szCs w:val="24"/>
        </w:rPr>
        <w:t xml:space="preserve"> cu doua </w:t>
      </w:r>
      <w:proofErr w:type="spellStart"/>
      <w:r w:rsidRPr="003713BE">
        <w:rPr>
          <w:sz w:val="24"/>
          <w:szCs w:val="24"/>
        </w:rPr>
        <w:t>bratari</w:t>
      </w:r>
      <w:proofErr w:type="spellEnd"/>
      <w:r w:rsidRPr="003713BE">
        <w:rPr>
          <w:sz w:val="24"/>
          <w:szCs w:val="24"/>
        </w:rPr>
        <w:t xml:space="preserve"> din </w:t>
      </w:r>
      <w:proofErr w:type="spellStart"/>
      <w:r w:rsidRPr="003713BE">
        <w:rPr>
          <w:sz w:val="24"/>
          <w:szCs w:val="24"/>
        </w:rPr>
        <w:t>platband</w:t>
      </w:r>
      <w:proofErr w:type="spellEnd"/>
      <w:r w:rsidRPr="003713BE">
        <w:rPr>
          <w:sz w:val="24"/>
          <w:szCs w:val="24"/>
        </w:rPr>
        <w:t xml:space="preserve"> 40x3,asigurand o rezistenta in timp</w:t>
      </w:r>
    </w:p>
    <w:p w14:paraId="57F6F7A8"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 xml:space="preserve">a </w:t>
      </w:r>
      <w:proofErr w:type="spellStart"/>
      <w:r w:rsidRPr="003713BE">
        <w:rPr>
          <w:sz w:val="24"/>
          <w:szCs w:val="24"/>
        </w:rPr>
        <w:t>fixarii</w:t>
      </w:r>
      <w:proofErr w:type="spellEnd"/>
      <w:r w:rsidRPr="003713BE">
        <w:rPr>
          <w:sz w:val="24"/>
          <w:szCs w:val="24"/>
        </w:rPr>
        <w:t xml:space="preserve"> </w:t>
      </w:r>
      <w:proofErr w:type="spellStart"/>
      <w:r w:rsidRPr="003713BE">
        <w:rPr>
          <w:sz w:val="24"/>
          <w:szCs w:val="24"/>
        </w:rPr>
        <w:t>lampii</w:t>
      </w:r>
      <w:proofErr w:type="spellEnd"/>
      <w:r w:rsidRPr="003713BE">
        <w:rPr>
          <w:sz w:val="24"/>
          <w:szCs w:val="24"/>
        </w:rPr>
        <w:t xml:space="preserve"> pe </w:t>
      </w:r>
      <w:proofErr w:type="spellStart"/>
      <w:r w:rsidRPr="003713BE">
        <w:rPr>
          <w:sz w:val="24"/>
          <w:szCs w:val="24"/>
        </w:rPr>
        <w:t>stalp.Bratul</w:t>
      </w:r>
      <w:proofErr w:type="spellEnd"/>
      <w:r w:rsidRPr="003713BE">
        <w:rPr>
          <w:sz w:val="24"/>
          <w:szCs w:val="24"/>
        </w:rPr>
        <w:t xml:space="preserve"> de lampa este protejat </w:t>
      </w:r>
      <w:proofErr w:type="spellStart"/>
      <w:r w:rsidRPr="003713BE">
        <w:rPr>
          <w:sz w:val="24"/>
          <w:szCs w:val="24"/>
        </w:rPr>
        <w:t>impotriva</w:t>
      </w:r>
      <w:proofErr w:type="spellEnd"/>
      <w:r w:rsidRPr="003713BE">
        <w:rPr>
          <w:sz w:val="24"/>
          <w:szCs w:val="24"/>
        </w:rPr>
        <w:t xml:space="preserve"> ruginirii prin zincare </w:t>
      </w:r>
      <w:proofErr w:type="spellStart"/>
      <w:r w:rsidRPr="003713BE">
        <w:rPr>
          <w:sz w:val="24"/>
          <w:szCs w:val="24"/>
        </w:rPr>
        <w:t>atat</w:t>
      </w:r>
      <w:proofErr w:type="spellEnd"/>
      <w:r w:rsidRPr="003713BE">
        <w:rPr>
          <w:sz w:val="24"/>
          <w:szCs w:val="24"/>
        </w:rPr>
        <w:t xml:space="preserve"> la </w:t>
      </w:r>
      <w:proofErr w:type="spellStart"/>
      <w:r w:rsidRPr="003713BE">
        <w:rPr>
          <w:sz w:val="24"/>
          <w:szCs w:val="24"/>
        </w:rPr>
        <w:t>ixterior</w:t>
      </w:r>
      <w:proofErr w:type="spellEnd"/>
      <w:r w:rsidRPr="003713BE">
        <w:rPr>
          <w:sz w:val="24"/>
          <w:szCs w:val="24"/>
        </w:rPr>
        <w:t xml:space="preserve"> cat si la interior.</w:t>
      </w:r>
    </w:p>
    <w:p w14:paraId="3887C518"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lastRenderedPageBreak/>
        <w:t xml:space="preserve">Racordarea la </w:t>
      </w:r>
      <w:proofErr w:type="spellStart"/>
      <w:r w:rsidRPr="003713BE">
        <w:rPr>
          <w:sz w:val="24"/>
          <w:szCs w:val="24"/>
        </w:rPr>
        <w:t>reteaua</w:t>
      </w:r>
      <w:proofErr w:type="spellEnd"/>
      <w:r w:rsidRPr="003713BE">
        <w:rPr>
          <w:sz w:val="24"/>
          <w:szCs w:val="24"/>
        </w:rPr>
        <w:t xml:space="preserve"> de iluminat se </w:t>
      </w:r>
      <w:proofErr w:type="spellStart"/>
      <w:r w:rsidRPr="003713BE">
        <w:rPr>
          <w:sz w:val="24"/>
          <w:szCs w:val="24"/>
        </w:rPr>
        <w:t>realizeaza</w:t>
      </w:r>
      <w:proofErr w:type="spellEnd"/>
      <w:r w:rsidRPr="003713BE">
        <w:rPr>
          <w:sz w:val="24"/>
          <w:szCs w:val="24"/>
        </w:rPr>
        <w:t xml:space="preserve"> cu ajutorul clemelor </w:t>
      </w:r>
      <w:proofErr w:type="spellStart"/>
      <w:r w:rsidRPr="003713BE">
        <w:rPr>
          <w:sz w:val="24"/>
          <w:szCs w:val="24"/>
        </w:rPr>
        <w:t>derivatie</w:t>
      </w:r>
      <w:proofErr w:type="spellEnd"/>
      <w:r w:rsidRPr="003713BE">
        <w:rPr>
          <w:sz w:val="24"/>
          <w:szCs w:val="24"/>
        </w:rPr>
        <w:t xml:space="preserve"> cu </w:t>
      </w:r>
      <w:proofErr w:type="spellStart"/>
      <w:r w:rsidRPr="003713BE">
        <w:rPr>
          <w:sz w:val="24"/>
          <w:szCs w:val="24"/>
        </w:rPr>
        <w:t>dinti</w:t>
      </w:r>
      <w:proofErr w:type="spellEnd"/>
      <w:r w:rsidRPr="003713BE">
        <w:rPr>
          <w:sz w:val="24"/>
          <w:szCs w:val="24"/>
        </w:rPr>
        <w:t xml:space="preserve"> pentru iluminat.</w:t>
      </w:r>
    </w:p>
    <w:p w14:paraId="4BA0F41F"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Caracteristicile consolelor de susținere a corpurilor de iluminat public</w:t>
      </w:r>
    </w:p>
    <w:p w14:paraId="78C23142"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 xml:space="preserve">Pentru fixarea corpurilor pe </w:t>
      </w:r>
      <w:proofErr w:type="spellStart"/>
      <w:r w:rsidRPr="003713BE">
        <w:rPr>
          <w:sz w:val="24"/>
          <w:szCs w:val="24"/>
        </w:rPr>
        <w:t>stalpi</w:t>
      </w:r>
      <w:proofErr w:type="spellEnd"/>
      <w:r w:rsidRPr="003713BE">
        <w:rPr>
          <w:sz w:val="24"/>
          <w:szCs w:val="24"/>
        </w:rPr>
        <w:t xml:space="preserve"> se vor folosi console existente.</w:t>
      </w:r>
    </w:p>
    <w:p w14:paraId="4CE8B5AD"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 xml:space="preserve">Daca consolele existente nu mai sunt </w:t>
      </w:r>
      <w:proofErr w:type="spellStart"/>
      <w:r w:rsidRPr="003713BE">
        <w:rPr>
          <w:sz w:val="24"/>
          <w:szCs w:val="24"/>
        </w:rPr>
        <w:t>corespunzatoare</w:t>
      </w:r>
      <w:proofErr w:type="spellEnd"/>
      <w:r w:rsidRPr="003713BE">
        <w:rPr>
          <w:sz w:val="24"/>
          <w:szCs w:val="24"/>
        </w:rPr>
        <w:t xml:space="preserve">, se vor folosi console si </w:t>
      </w:r>
      <w:proofErr w:type="spellStart"/>
      <w:r w:rsidRPr="003713BE">
        <w:rPr>
          <w:sz w:val="24"/>
          <w:szCs w:val="24"/>
        </w:rPr>
        <w:t>bratari</w:t>
      </w:r>
      <w:proofErr w:type="spellEnd"/>
      <w:r w:rsidRPr="003713BE">
        <w:rPr>
          <w:sz w:val="24"/>
          <w:szCs w:val="24"/>
        </w:rPr>
        <w:t xml:space="preserve"> de fixare pe </w:t>
      </w:r>
      <w:proofErr w:type="spellStart"/>
      <w:r w:rsidRPr="003713BE">
        <w:rPr>
          <w:sz w:val="24"/>
          <w:szCs w:val="24"/>
        </w:rPr>
        <w:t>stalp</w:t>
      </w:r>
      <w:proofErr w:type="spellEnd"/>
      <w:r w:rsidRPr="003713BE">
        <w:rPr>
          <w:sz w:val="24"/>
          <w:szCs w:val="24"/>
        </w:rPr>
        <w:t xml:space="preserve"> dimensionate pe fiecare </w:t>
      </w:r>
      <w:proofErr w:type="spellStart"/>
      <w:r w:rsidRPr="003713BE">
        <w:rPr>
          <w:sz w:val="24"/>
          <w:szCs w:val="24"/>
        </w:rPr>
        <w:t>stalp</w:t>
      </w:r>
      <w:proofErr w:type="spellEnd"/>
      <w:r w:rsidRPr="003713BE">
        <w:rPr>
          <w:sz w:val="24"/>
          <w:szCs w:val="24"/>
        </w:rPr>
        <w:t xml:space="preserve"> astfel </w:t>
      </w:r>
      <w:proofErr w:type="spellStart"/>
      <w:r w:rsidRPr="003713BE">
        <w:rPr>
          <w:sz w:val="24"/>
          <w:szCs w:val="24"/>
        </w:rPr>
        <w:t>incat</w:t>
      </w:r>
      <w:proofErr w:type="spellEnd"/>
      <w:r w:rsidRPr="003713BE">
        <w:rPr>
          <w:sz w:val="24"/>
          <w:szCs w:val="24"/>
        </w:rPr>
        <w:t xml:space="preserve"> corpurile de iluminat sa fie amplasate in </w:t>
      </w:r>
      <w:proofErr w:type="spellStart"/>
      <w:r w:rsidRPr="003713BE">
        <w:rPr>
          <w:sz w:val="24"/>
          <w:szCs w:val="24"/>
        </w:rPr>
        <w:t>pozitia</w:t>
      </w:r>
      <w:proofErr w:type="spellEnd"/>
      <w:r w:rsidRPr="003713BE">
        <w:rPr>
          <w:sz w:val="24"/>
          <w:szCs w:val="24"/>
        </w:rPr>
        <w:t xml:space="preserve"> optima in raport cu carosabilul </w:t>
      </w:r>
      <w:proofErr w:type="spellStart"/>
      <w:r w:rsidRPr="003713BE">
        <w:rPr>
          <w:sz w:val="24"/>
          <w:szCs w:val="24"/>
        </w:rPr>
        <w:t>avand</w:t>
      </w:r>
      <w:proofErr w:type="spellEnd"/>
      <w:r w:rsidRPr="003713BE">
        <w:rPr>
          <w:sz w:val="24"/>
          <w:szCs w:val="24"/>
        </w:rPr>
        <w:t xml:space="preserve"> in </w:t>
      </w:r>
      <w:proofErr w:type="spellStart"/>
      <w:r w:rsidRPr="003713BE">
        <w:rPr>
          <w:sz w:val="24"/>
          <w:szCs w:val="24"/>
        </w:rPr>
        <w:t>functie</w:t>
      </w:r>
      <w:proofErr w:type="spellEnd"/>
      <w:r w:rsidRPr="003713BE">
        <w:rPr>
          <w:sz w:val="24"/>
          <w:szCs w:val="24"/>
        </w:rPr>
        <w:t xml:space="preserve"> de </w:t>
      </w:r>
      <w:proofErr w:type="spellStart"/>
      <w:r w:rsidRPr="003713BE">
        <w:rPr>
          <w:sz w:val="24"/>
          <w:szCs w:val="24"/>
        </w:rPr>
        <w:t>bratul</w:t>
      </w:r>
      <w:proofErr w:type="spellEnd"/>
      <w:r w:rsidRPr="003713BE">
        <w:rPr>
          <w:sz w:val="24"/>
          <w:szCs w:val="24"/>
        </w:rPr>
        <w:t xml:space="preserve">, </w:t>
      </w:r>
      <w:proofErr w:type="spellStart"/>
      <w:r w:rsidRPr="003713BE">
        <w:rPr>
          <w:sz w:val="24"/>
          <w:szCs w:val="24"/>
        </w:rPr>
        <w:t>inaltimea</w:t>
      </w:r>
      <w:proofErr w:type="spellEnd"/>
      <w:r w:rsidRPr="003713BE">
        <w:rPr>
          <w:sz w:val="24"/>
          <w:szCs w:val="24"/>
        </w:rPr>
        <w:t xml:space="preserve"> si unghiul de inclinare al corpului de iluminat rezultat din calculul </w:t>
      </w:r>
      <w:proofErr w:type="spellStart"/>
      <w:r w:rsidRPr="003713BE">
        <w:rPr>
          <w:sz w:val="24"/>
          <w:szCs w:val="24"/>
        </w:rPr>
        <w:t>luminotehnic</w:t>
      </w:r>
      <w:proofErr w:type="spellEnd"/>
      <w:r w:rsidRPr="003713BE">
        <w:rPr>
          <w:sz w:val="24"/>
          <w:szCs w:val="24"/>
        </w:rPr>
        <w:t xml:space="preserve"> si in același timp pentru a face fata solicitărilor multiple la care sunt supuse : </w:t>
      </w:r>
      <w:proofErr w:type="spellStart"/>
      <w:r w:rsidRPr="003713BE">
        <w:rPr>
          <w:sz w:val="24"/>
          <w:szCs w:val="24"/>
        </w:rPr>
        <w:t>vant</w:t>
      </w:r>
      <w:proofErr w:type="spellEnd"/>
      <w:r w:rsidRPr="003713BE">
        <w:rPr>
          <w:sz w:val="24"/>
          <w:szCs w:val="24"/>
        </w:rPr>
        <w:t xml:space="preserve">, chiciura, </w:t>
      </w:r>
      <w:proofErr w:type="spellStart"/>
      <w:r w:rsidRPr="003713BE">
        <w:rPr>
          <w:sz w:val="24"/>
          <w:szCs w:val="24"/>
        </w:rPr>
        <w:t>vibratii</w:t>
      </w:r>
      <w:proofErr w:type="spellEnd"/>
      <w:r w:rsidRPr="003713BE">
        <w:rPr>
          <w:sz w:val="24"/>
          <w:szCs w:val="24"/>
        </w:rPr>
        <w:t>, etc.</w:t>
      </w:r>
    </w:p>
    <w:p w14:paraId="168E7BB3"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 xml:space="preserve">Acestea se vor executa din </w:t>
      </w:r>
      <w:proofErr w:type="spellStart"/>
      <w:r w:rsidRPr="003713BE">
        <w:rPr>
          <w:sz w:val="24"/>
          <w:szCs w:val="24"/>
        </w:rPr>
        <w:t>teava</w:t>
      </w:r>
      <w:proofErr w:type="spellEnd"/>
      <w:r w:rsidRPr="003713BE">
        <w:rPr>
          <w:sz w:val="24"/>
          <w:szCs w:val="24"/>
        </w:rPr>
        <w:t xml:space="preserve"> OL zincata la cald de 1,5”.</w:t>
      </w:r>
    </w:p>
    <w:p w14:paraId="732C514C" w14:textId="77777777" w:rsidR="00A34F8C" w:rsidRPr="003713BE" w:rsidRDefault="00A34F8C" w:rsidP="00A34F8C">
      <w:pPr>
        <w:pStyle w:val="Corptext"/>
        <w:numPr>
          <w:ilvl w:val="0"/>
          <w:numId w:val="12"/>
        </w:numPr>
        <w:tabs>
          <w:tab w:val="left" w:pos="498"/>
        </w:tabs>
        <w:spacing w:line="276" w:lineRule="auto"/>
        <w:jc w:val="both"/>
        <w:rPr>
          <w:sz w:val="24"/>
          <w:szCs w:val="24"/>
        </w:rPr>
      </w:pPr>
      <w:proofErr w:type="spellStart"/>
      <w:r w:rsidRPr="003713BE">
        <w:rPr>
          <w:sz w:val="24"/>
          <w:szCs w:val="24"/>
        </w:rPr>
        <w:t>Bratarile</w:t>
      </w:r>
      <w:proofErr w:type="spellEnd"/>
      <w:r w:rsidRPr="003713BE">
        <w:rPr>
          <w:sz w:val="24"/>
          <w:szCs w:val="24"/>
        </w:rPr>
        <w:t xml:space="preserve"> vor avea dimensiunile </w:t>
      </w:r>
      <w:proofErr w:type="spellStart"/>
      <w:r w:rsidRPr="003713BE">
        <w:rPr>
          <w:sz w:val="24"/>
          <w:szCs w:val="24"/>
        </w:rPr>
        <w:t>stalpilor</w:t>
      </w:r>
      <w:proofErr w:type="spellEnd"/>
      <w:r w:rsidRPr="003713BE">
        <w:rPr>
          <w:sz w:val="24"/>
          <w:szCs w:val="24"/>
        </w:rPr>
        <w:t xml:space="preserve"> din zona de montaj si vor fi executate din platbanda OL 30x3x(20x3) zincate la cald. Toate acestea vor fi vopsite in culoarea RAL 9002</w:t>
      </w:r>
    </w:p>
    <w:p w14:paraId="0637D78F"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 xml:space="preserve">Colierele vor fi din platbanda </w:t>
      </w:r>
      <w:proofErr w:type="spellStart"/>
      <w:r w:rsidRPr="003713BE">
        <w:rPr>
          <w:sz w:val="24"/>
          <w:szCs w:val="24"/>
        </w:rPr>
        <w:t>OLZn</w:t>
      </w:r>
      <w:proofErr w:type="spellEnd"/>
      <w:r w:rsidRPr="003713BE">
        <w:rPr>
          <w:sz w:val="24"/>
          <w:szCs w:val="24"/>
        </w:rPr>
        <w:t xml:space="preserve"> 50x5 sau similar</w:t>
      </w:r>
    </w:p>
    <w:p w14:paraId="275541AC"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CDD-IL - Clemă de Derivație cu Dinți pentru Iluminat</w:t>
      </w:r>
    </w:p>
    <w:p w14:paraId="0CC52A38"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Asigură alimentarea cu energie electrică a corpurilor de iluminat public, de la rețeaua aeriană mono sau trifazată, executată cu cablu torsadat sau conductoare izolate, fără secționarea acestora.</w:t>
      </w:r>
    </w:p>
    <w:p w14:paraId="02F16BCE"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Clemele au următoarelor caracteristici:</w:t>
      </w:r>
    </w:p>
    <w:p w14:paraId="02C17FED"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 xml:space="preserve">permit realizarea </w:t>
      </w:r>
      <w:proofErr w:type="spellStart"/>
      <w:r w:rsidRPr="003713BE">
        <w:rPr>
          <w:sz w:val="24"/>
          <w:szCs w:val="24"/>
        </w:rPr>
        <w:t>legaturii</w:t>
      </w:r>
      <w:proofErr w:type="spellEnd"/>
      <w:r w:rsidRPr="003713BE">
        <w:rPr>
          <w:sz w:val="24"/>
          <w:szCs w:val="24"/>
        </w:rPr>
        <w:t xml:space="preserve"> electrice pe orice tip de conductor (aluminiu, cupru, unifilar sau multifilar) datorita materialelor utilizate si a tehnologiei speciale de acoperire folosite pentru fabricarea </w:t>
      </w:r>
      <w:proofErr w:type="spellStart"/>
      <w:r w:rsidRPr="003713BE">
        <w:rPr>
          <w:sz w:val="24"/>
          <w:szCs w:val="24"/>
        </w:rPr>
        <w:t>dintilor</w:t>
      </w:r>
      <w:proofErr w:type="spellEnd"/>
      <w:r w:rsidRPr="003713BE">
        <w:rPr>
          <w:sz w:val="24"/>
          <w:szCs w:val="24"/>
        </w:rPr>
        <w:t xml:space="preserve"> </w:t>
      </w:r>
      <w:proofErr w:type="spellStart"/>
      <w:r w:rsidRPr="003713BE">
        <w:rPr>
          <w:sz w:val="24"/>
          <w:szCs w:val="24"/>
        </w:rPr>
        <w:t>potentialul</w:t>
      </w:r>
      <w:proofErr w:type="spellEnd"/>
      <w:r w:rsidRPr="003713BE">
        <w:rPr>
          <w:sz w:val="24"/>
          <w:szCs w:val="24"/>
        </w:rPr>
        <w:t xml:space="preserve"> electrochimic este </w:t>
      </w:r>
      <w:proofErr w:type="spellStart"/>
      <w:r w:rsidRPr="003713BE">
        <w:rPr>
          <w:sz w:val="24"/>
          <w:szCs w:val="24"/>
        </w:rPr>
        <w:t>pactic</w:t>
      </w:r>
      <w:proofErr w:type="spellEnd"/>
      <w:r w:rsidRPr="003713BE">
        <w:rPr>
          <w:sz w:val="24"/>
          <w:szCs w:val="24"/>
        </w:rPr>
        <w:t xml:space="preserve"> egal </w:t>
      </w:r>
      <w:proofErr w:type="spellStart"/>
      <w:r w:rsidRPr="003713BE">
        <w:rPr>
          <w:sz w:val="24"/>
          <w:szCs w:val="24"/>
        </w:rPr>
        <w:t>atat</w:t>
      </w:r>
      <w:proofErr w:type="spellEnd"/>
      <w:r w:rsidRPr="003713BE">
        <w:rPr>
          <w:sz w:val="24"/>
          <w:szCs w:val="24"/>
        </w:rPr>
        <w:t xml:space="preserve"> pentru cupru cat si pentru aluminiu;</w:t>
      </w:r>
    </w:p>
    <w:p w14:paraId="54556284"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 xml:space="preserve">rezistență mecanică net superioară și fiabilitate sporită in exploatare datorita materialelor folosite pentru carcase si capete de </w:t>
      </w:r>
      <w:proofErr w:type="spellStart"/>
      <w:r w:rsidRPr="003713BE">
        <w:rPr>
          <w:sz w:val="24"/>
          <w:szCs w:val="24"/>
        </w:rPr>
        <w:t>surub</w:t>
      </w:r>
      <w:proofErr w:type="spellEnd"/>
      <w:r w:rsidRPr="003713BE">
        <w:rPr>
          <w:sz w:val="24"/>
          <w:szCs w:val="24"/>
        </w:rPr>
        <w:t>;</w:t>
      </w:r>
    </w:p>
    <w:p w14:paraId="6AB1545D"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datorita profilului dinților și a capetelor speciale de șuruburi cu limitatoare de cuplu asigură penetrarea controlată a conductorilor, contacte electrice mai ferme, implicit rezistențe de contact mai mici;</w:t>
      </w:r>
    </w:p>
    <w:p w14:paraId="2FFE53FF"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 xml:space="preserve">asigură un montaj sigur in exploatare și </w:t>
      </w:r>
      <w:proofErr w:type="spellStart"/>
      <w:r w:rsidRPr="003713BE">
        <w:rPr>
          <w:sz w:val="24"/>
          <w:szCs w:val="24"/>
        </w:rPr>
        <w:t>usor</w:t>
      </w:r>
      <w:proofErr w:type="spellEnd"/>
      <w:r w:rsidRPr="003713BE">
        <w:rPr>
          <w:sz w:val="24"/>
          <w:szCs w:val="24"/>
        </w:rPr>
        <w:t xml:space="preserve"> de realizat.</w:t>
      </w:r>
    </w:p>
    <w:p w14:paraId="4AE919CE" w14:textId="77777777" w:rsidR="00A34F8C" w:rsidRPr="00A95B07" w:rsidRDefault="00A34F8C" w:rsidP="00210227">
      <w:pPr>
        <w:pStyle w:val="Corptext"/>
        <w:tabs>
          <w:tab w:val="left" w:pos="498"/>
        </w:tabs>
        <w:spacing w:line="276" w:lineRule="auto"/>
        <w:ind w:left="240" w:firstLine="0"/>
        <w:jc w:val="both"/>
        <w:rPr>
          <w:b/>
          <w:bCs/>
          <w:sz w:val="24"/>
          <w:szCs w:val="24"/>
        </w:rPr>
      </w:pPr>
      <w:r w:rsidRPr="00A95B07">
        <w:rPr>
          <w:b/>
          <w:bCs/>
          <w:sz w:val="24"/>
          <w:szCs w:val="24"/>
        </w:rPr>
        <w:t>ART. 90</w:t>
      </w:r>
    </w:p>
    <w:p w14:paraId="6B8FC834"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Periodicitatea reviziilor tehnice pentru corpurile de iluminat este conform normativelor tehnice în vigoare sau în funcție de specificațiile fabricantului.</w:t>
      </w:r>
    </w:p>
    <w:p w14:paraId="060060F7" w14:textId="719DADA0"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 xml:space="preserve">Consiliul Local </w:t>
      </w:r>
      <w:r w:rsidR="009B546A" w:rsidRPr="003713BE">
        <w:rPr>
          <w:color w:val="000000"/>
          <w:sz w:val="24"/>
          <w:szCs w:val="24"/>
          <w:lang w:eastAsia="ro-RO" w:bidi="ro-RO"/>
        </w:rPr>
        <w:t>al comunei</w:t>
      </w:r>
      <w:r w:rsidR="004676AA" w:rsidRPr="003713BE">
        <w:rPr>
          <w:color w:val="000000"/>
          <w:sz w:val="24"/>
          <w:szCs w:val="24"/>
          <w:lang w:eastAsia="ro-RO" w:bidi="ro-RO"/>
        </w:rPr>
        <w:t xml:space="preserve"> </w:t>
      </w:r>
      <w:r w:rsidR="000946A1">
        <w:rPr>
          <w:color w:val="000000"/>
          <w:sz w:val="24"/>
          <w:szCs w:val="24"/>
          <w:lang w:eastAsia="ro-RO" w:bidi="ro-RO"/>
        </w:rPr>
        <w:t>RUGINESTI</w:t>
      </w:r>
      <w:r w:rsidRPr="003713BE">
        <w:rPr>
          <w:sz w:val="24"/>
          <w:szCs w:val="24"/>
        </w:rPr>
        <w:t>, împreună cu organele de poliție vor stabili, în funcție de condițiile locale, gradul de intensitate a traficului pentru fiecare cale de circulație, locurile și intersecțiile cu grad mare de periculozitate, precum și marile aglomerări urbane.</w:t>
      </w:r>
    </w:p>
    <w:p w14:paraId="579490C3"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Gradul de intensitate a traficului se determină în funcție de numărul de vehicule/oră și bandă astfel:</w:t>
      </w:r>
    </w:p>
    <w:p w14:paraId="7982690B"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foarte intens, peste 600, corespunzând clasei sistemului de iluminat M4A;</w:t>
      </w:r>
    </w:p>
    <w:p w14:paraId="1B04D3E5"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intens, între 360 și 600, corespunzând clasei sistemului de iluminat M5;</w:t>
      </w:r>
    </w:p>
    <w:p w14:paraId="2341A646"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lastRenderedPageBreak/>
        <w:t xml:space="preserve">mediu, între 160 și 360, corespunzând clasei sistemului de iluminat M6; </w:t>
      </w:r>
    </w:p>
    <w:p w14:paraId="28949A1B" w14:textId="77777777" w:rsidR="00A34F8C" w:rsidRPr="003713BE" w:rsidRDefault="00A34F8C" w:rsidP="00A34F8C">
      <w:pPr>
        <w:pStyle w:val="Corptext"/>
        <w:tabs>
          <w:tab w:val="left" w:pos="498"/>
        </w:tabs>
        <w:spacing w:line="276" w:lineRule="auto"/>
        <w:ind w:left="240" w:firstLine="0"/>
        <w:jc w:val="both"/>
        <w:rPr>
          <w:sz w:val="24"/>
          <w:szCs w:val="24"/>
        </w:rPr>
      </w:pPr>
    </w:p>
    <w:p w14:paraId="67E8CD01" w14:textId="77777777" w:rsidR="00A34F8C" w:rsidRPr="00A95B07" w:rsidRDefault="00A34F8C" w:rsidP="00A34F8C">
      <w:pPr>
        <w:pStyle w:val="Corptext"/>
        <w:tabs>
          <w:tab w:val="left" w:pos="498"/>
        </w:tabs>
        <w:spacing w:line="276" w:lineRule="auto"/>
        <w:ind w:left="240" w:firstLine="0"/>
        <w:jc w:val="both"/>
        <w:rPr>
          <w:b/>
          <w:bCs/>
          <w:sz w:val="24"/>
          <w:szCs w:val="24"/>
        </w:rPr>
      </w:pPr>
      <w:r w:rsidRPr="00A95B07">
        <w:rPr>
          <w:b/>
          <w:bCs/>
          <w:sz w:val="24"/>
          <w:szCs w:val="24"/>
        </w:rPr>
        <w:t>ART. 91</w:t>
      </w:r>
    </w:p>
    <w:p w14:paraId="690D9F57" w14:textId="77777777" w:rsidR="00F061CF" w:rsidRPr="00F74F4D" w:rsidRDefault="00A34F8C" w:rsidP="00F74F4D">
      <w:pPr>
        <w:pStyle w:val="Corptext"/>
        <w:numPr>
          <w:ilvl w:val="0"/>
          <w:numId w:val="12"/>
        </w:numPr>
        <w:tabs>
          <w:tab w:val="left" w:pos="498"/>
        </w:tabs>
        <w:spacing w:line="276" w:lineRule="auto"/>
        <w:jc w:val="both"/>
        <w:rPr>
          <w:sz w:val="24"/>
          <w:szCs w:val="24"/>
        </w:rPr>
      </w:pPr>
      <w:r w:rsidRPr="003713BE">
        <w:rPr>
          <w:sz w:val="24"/>
          <w:szCs w:val="24"/>
        </w:rPr>
        <w:t>Periodicitatea reparațiilor curente pentru tablourile electrice de alimentare, distribuție, conectare/deconectare și rețelele electrice de joasă tensiune destinate iluminatului public este de 3 ani, iar pentru corpurile de iluminat este de 2 ani.</w:t>
      </w:r>
    </w:p>
    <w:p w14:paraId="4AA6AFBC" w14:textId="77777777" w:rsidR="00EE23C2" w:rsidRDefault="00EE23C2" w:rsidP="00A34F8C">
      <w:pPr>
        <w:pStyle w:val="Titlu1"/>
        <w:spacing w:before="0" w:line="276" w:lineRule="auto"/>
      </w:pPr>
      <w:bookmarkStart w:id="43" w:name="_Toc53940335"/>
    </w:p>
    <w:p w14:paraId="77B0A50C" w14:textId="77777777" w:rsidR="00EE23C2" w:rsidRDefault="00EE23C2" w:rsidP="00EE23C2"/>
    <w:p w14:paraId="4EB8B0D3" w14:textId="77777777" w:rsidR="00EE23C2" w:rsidRDefault="00EE23C2" w:rsidP="00EE23C2"/>
    <w:p w14:paraId="1E64650C" w14:textId="77777777" w:rsidR="00EE23C2" w:rsidRDefault="00EE23C2" w:rsidP="00EE23C2"/>
    <w:p w14:paraId="0C854166" w14:textId="77777777" w:rsidR="00EE23C2" w:rsidRDefault="00EE23C2" w:rsidP="00EE23C2"/>
    <w:p w14:paraId="6F2A96D5" w14:textId="77777777" w:rsidR="00EE23C2" w:rsidRDefault="00EE23C2" w:rsidP="00EE23C2"/>
    <w:p w14:paraId="4FE94CBC" w14:textId="77777777" w:rsidR="00EE23C2" w:rsidRDefault="00EE23C2" w:rsidP="00EE23C2"/>
    <w:p w14:paraId="44319CBE" w14:textId="77777777" w:rsidR="00EE23C2" w:rsidRPr="00EE23C2" w:rsidRDefault="00EE23C2" w:rsidP="00EE23C2"/>
    <w:p w14:paraId="3E56F3B3" w14:textId="77777777" w:rsidR="00A34F8C" w:rsidRDefault="00A34F8C" w:rsidP="00A34F8C">
      <w:pPr>
        <w:pStyle w:val="Titlu1"/>
        <w:spacing w:before="0" w:line="276" w:lineRule="auto"/>
      </w:pPr>
      <w:r>
        <w:t>CAP. V Drepturile și obligațiile operatorilor serviciului de iluminat public</w:t>
      </w:r>
      <w:bookmarkEnd w:id="43"/>
    </w:p>
    <w:p w14:paraId="28CFE93A" w14:textId="77777777" w:rsidR="00A34F8C" w:rsidRPr="00A95B07" w:rsidRDefault="00A34F8C" w:rsidP="00A34F8C">
      <w:pPr>
        <w:pStyle w:val="Corptext"/>
        <w:tabs>
          <w:tab w:val="left" w:pos="498"/>
        </w:tabs>
        <w:spacing w:line="276" w:lineRule="auto"/>
        <w:ind w:left="240" w:firstLine="0"/>
        <w:jc w:val="both"/>
        <w:rPr>
          <w:b/>
          <w:bCs/>
          <w:sz w:val="24"/>
          <w:szCs w:val="24"/>
        </w:rPr>
      </w:pPr>
      <w:r w:rsidRPr="00A95B07">
        <w:rPr>
          <w:b/>
          <w:bCs/>
          <w:sz w:val="24"/>
          <w:szCs w:val="24"/>
        </w:rPr>
        <w:t>ART. 92</w:t>
      </w:r>
    </w:p>
    <w:p w14:paraId="4B332FAF"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Drepturile și obligațiile operatorului prestator al serviciului de iluminat public se prevăd în:</w:t>
      </w:r>
    </w:p>
    <w:p w14:paraId="05B92FB5"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regulamentul serviciului;</w:t>
      </w:r>
    </w:p>
    <w:p w14:paraId="2C67F225"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contractul de delegare a gestiunii.</w:t>
      </w:r>
    </w:p>
    <w:p w14:paraId="2AC1428B" w14:textId="77777777" w:rsidR="00A34F8C" w:rsidRPr="00A95B07" w:rsidRDefault="00A34F8C" w:rsidP="00A95B07">
      <w:pPr>
        <w:pStyle w:val="Corptext"/>
        <w:tabs>
          <w:tab w:val="left" w:pos="498"/>
        </w:tabs>
        <w:spacing w:line="276" w:lineRule="auto"/>
        <w:ind w:left="240" w:firstLine="0"/>
        <w:jc w:val="both"/>
        <w:rPr>
          <w:b/>
          <w:bCs/>
          <w:sz w:val="24"/>
          <w:szCs w:val="24"/>
        </w:rPr>
      </w:pPr>
      <w:r w:rsidRPr="00A95B07">
        <w:rPr>
          <w:b/>
          <w:bCs/>
          <w:sz w:val="24"/>
          <w:szCs w:val="24"/>
        </w:rPr>
        <w:t>ART. 93</w:t>
      </w:r>
    </w:p>
    <w:p w14:paraId="5322A4D0" w14:textId="25832B55"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 xml:space="preserve">Operatorul care prestează serviciul de iluminat public exercită cu titlu gratuit drepturile de uz și de servitute asupra terenurilor și bunurilor proprietate publică sau privată, aparținând, după caz, statului, Consiliului local </w:t>
      </w:r>
      <w:r w:rsidR="009B546A" w:rsidRPr="003713BE">
        <w:rPr>
          <w:color w:val="000000"/>
          <w:sz w:val="24"/>
          <w:szCs w:val="24"/>
          <w:lang w:eastAsia="ro-RO" w:bidi="ro-RO"/>
        </w:rPr>
        <w:t xml:space="preserve">al comunei </w:t>
      </w:r>
      <w:r w:rsidR="000946A1">
        <w:rPr>
          <w:color w:val="000000"/>
          <w:sz w:val="24"/>
          <w:szCs w:val="24"/>
          <w:lang w:eastAsia="ro-RO" w:bidi="ro-RO"/>
        </w:rPr>
        <w:t>RUGINESTI</w:t>
      </w:r>
      <w:r w:rsidRPr="003713BE">
        <w:rPr>
          <w:sz w:val="24"/>
          <w:szCs w:val="24"/>
        </w:rPr>
        <w:t>, unor persoane fizice ori juridice, după cum urmează:</w:t>
      </w:r>
    </w:p>
    <w:p w14:paraId="7319A2FD"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a)-dreptul de uz pentru executarea lucrărilor de infrastructură pentru prestarea serviciului de iluminat public;</w:t>
      </w:r>
    </w:p>
    <w:p w14:paraId="398EC589"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b)-servitute de trecere subterană, de suprafață sau aeriană pentru instalarea sistemului de iluminat public;</w:t>
      </w:r>
    </w:p>
    <w:p w14:paraId="353CFBE7" w14:textId="77777777" w:rsidR="00A34F8C" w:rsidRPr="003713BE" w:rsidRDefault="00A34F8C" w:rsidP="00A34F8C">
      <w:pPr>
        <w:pStyle w:val="Corptext"/>
        <w:numPr>
          <w:ilvl w:val="0"/>
          <w:numId w:val="12"/>
        </w:numPr>
        <w:tabs>
          <w:tab w:val="left" w:pos="498"/>
        </w:tabs>
        <w:spacing w:line="276" w:lineRule="auto"/>
        <w:jc w:val="both"/>
        <w:rPr>
          <w:sz w:val="24"/>
          <w:szCs w:val="24"/>
        </w:rPr>
      </w:pPr>
      <w:r w:rsidRPr="003713BE">
        <w:rPr>
          <w:sz w:val="24"/>
          <w:szCs w:val="24"/>
        </w:rPr>
        <w:t xml:space="preserve">c)-dreptul de acces la utilitățile publice și la Sistemul Energetic Național. </w:t>
      </w:r>
    </w:p>
    <w:p w14:paraId="7F988C4E" w14:textId="77777777" w:rsidR="00A34F8C" w:rsidRPr="00A95B07" w:rsidRDefault="00A34F8C" w:rsidP="00A34F8C">
      <w:pPr>
        <w:pStyle w:val="Corptext"/>
        <w:tabs>
          <w:tab w:val="left" w:pos="498"/>
        </w:tabs>
        <w:spacing w:line="276" w:lineRule="auto"/>
        <w:jc w:val="both"/>
        <w:rPr>
          <w:b/>
          <w:bCs/>
          <w:sz w:val="24"/>
          <w:szCs w:val="24"/>
        </w:rPr>
      </w:pPr>
      <w:r w:rsidRPr="00A95B07">
        <w:rPr>
          <w:b/>
          <w:bCs/>
          <w:sz w:val="24"/>
          <w:szCs w:val="24"/>
        </w:rPr>
        <w:t>ART. 94</w:t>
      </w:r>
    </w:p>
    <w:p w14:paraId="1A4B7FCE"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Operatorul serviciului de iluminat public are următoarele obligații:</w:t>
      </w:r>
    </w:p>
    <w:p w14:paraId="5D72B1DD"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a)-să gestioneze serviciul de iluminat public pe criterii de competitivitate și eficiență economică;</w:t>
      </w:r>
    </w:p>
    <w:p w14:paraId="141E55B0"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b)-să promoveze dezvoltarea, modernizarea și exploatarea eficientă a infrastructurii aferente serviciului de iluminat public;</w:t>
      </w:r>
    </w:p>
    <w:p w14:paraId="6AC9F1B7"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c)-să respecte sarcinile asumate potrivit contractului de delegare a gestiunii serviciului;</w:t>
      </w:r>
    </w:p>
    <w:p w14:paraId="604ADCD5" w14:textId="19D3864F" w:rsidR="00A34F8C" w:rsidRPr="003713BE" w:rsidRDefault="00A34F8C" w:rsidP="00A34F8C">
      <w:pPr>
        <w:pStyle w:val="Corptext"/>
        <w:tabs>
          <w:tab w:val="left" w:pos="498"/>
        </w:tabs>
        <w:spacing w:line="276" w:lineRule="auto"/>
        <w:jc w:val="both"/>
        <w:rPr>
          <w:sz w:val="24"/>
          <w:szCs w:val="24"/>
        </w:rPr>
      </w:pPr>
      <w:r w:rsidRPr="003713BE">
        <w:rPr>
          <w:sz w:val="24"/>
          <w:szCs w:val="24"/>
        </w:rPr>
        <w:t xml:space="preserve">d)- să asigure respectarea indicatorilor de performanță ai serviciului de iluminat public, stabiliți de Consiliul Local </w:t>
      </w:r>
      <w:r w:rsidR="009B546A" w:rsidRPr="003713BE">
        <w:rPr>
          <w:color w:val="000000"/>
          <w:sz w:val="24"/>
          <w:szCs w:val="24"/>
          <w:lang w:eastAsia="ro-RO" w:bidi="ro-RO"/>
        </w:rPr>
        <w:t xml:space="preserve">al comunei </w:t>
      </w:r>
      <w:r w:rsidR="000946A1">
        <w:rPr>
          <w:color w:val="000000"/>
          <w:sz w:val="24"/>
          <w:szCs w:val="24"/>
          <w:lang w:eastAsia="ro-RO" w:bidi="ro-RO"/>
        </w:rPr>
        <w:t>RUGINESTI</w:t>
      </w:r>
      <w:r w:rsidRPr="003713BE">
        <w:rPr>
          <w:sz w:val="24"/>
          <w:szCs w:val="24"/>
        </w:rPr>
        <w:t>, în regulamentul serviciului, anexat la contractul de delegare a gestiunii;</w:t>
      </w:r>
    </w:p>
    <w:p w14:paraId="3306D230"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lastRenderedPageBreak/>
        <w:t>e)-să respecte și să efectueze serviciul conform prezentului regulament, caietului de sarcini și contractului de delegare a gestiunii;</w:t>
      </w:r>
    </w:p>
    <w:p w14:paraId="27BA4A1D" w14:textId="071F129D" w:rsidR="00A34F8C" w:rsidRPr="003713BE" w:rsidRDefault="00A34F8C" w:rsidP="00A34F8C">
      <w:pPr>
        <w:pStyle w:val="Corptext"/>
        <w:tabs>
          <w:tab w:val="left" w:pos="498"/>
        </w:tabs>
        <w:spacing w:line="276" w:lineRule="auto"/>
        <w:jc w:val="both"/>
        <w:rPr>
          <w:sz w:val="24"/>
          <w:szCs w:val="24"/>
        </w:rPr>
      </w:pPr>
      <w:r w:rsidRPr="003713BE">
        <w:rPr>
          <w:sz w:val="24"/>
          <w:szCs w:val="24"/>
        </w:rPr>
        <w:t>f)-să furn</w:t>
      </w:r>
      <w:r w:rsidR="00C76E69" w:rsidRPr="003713BE">
        <w:rPr>
          <w:sz w:val="24"/>
          <w:szCs w:val="24"/>
        </w:rPr>
        <w:t xml:space="preserve">izeze Consiliului Local </w:t>
      </w:r>
      <w:r w:rsidR="00AB107E" w:rsidRPr="003713BE">
        <w:rPr>
          <w:sz w:val="24"/>
          <w:szCs w:val="24"/>
        </w:rPr>
        <w:t>al Comunei</w:t>
      </w:r>
      <w:r w:rsidR="004676AA" w:rsidRPr="003713BE">
        <w:rPr>
          <w:sz w:val="24"/>
          <w:szCs w:val="24"/>
        </w:rPr>
        <w:t xml:space="preserve"> </w:t>
      </w:r>
      <w:r w:rsidR="000946A1">
        <w:rPr>
          <w:color w:val="000000"/>
          <w:sz w:val="24"/>
          <w:szCs w:val="24"/>
          <w:lang w:eastAsia="ro-RO" w:bidi="ro-RO"/>
        </w:rPr>
        <w:t>RUGINESTI</w:t>
      </w:r>
      <w:r w:rsidRPr="003713BE">
        <w:rPr>
          <w:sz w:val="24"/>
          <w:szCs w:val="24"/>
        </w:rPr>
        <w:t>, A.N.R.S.C. și C.N.R.I. informațiile solicitate și să asigure accesul la toate informațiile necesare verificării și evaluării funcționării și dezvoltării serviciului de iluminat public;</w:t>
      </w:r>
    </w:p>
    <w:p w14:paraId="30BA09BC"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g)-să pună în aplicare metode performante de management, care să conducă la reducerea costurilor de operare, inclusiv prin aplicarea procedurilor concurențiale impuse de normele legale în vigoare privind achizițiile de lucrări sau de bunuri;</w:t>
      </w:r>
    </w:p>
    <w:p w14:paraId="6C144AE9"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h)de a reface locul unde a intervenit pentru reparații sau execuția unei lucrări noi, la un nivel calitativ corespunzător, în termen de maximum 5 zile lucrătoare de la terminarea lucrării, dacă condițiile meteorologice le permit;</w:t>
      </w:r>
    </w:p>
    <w:p w14:paraId="618AAFC6"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i)- să asigure finanțarea pregătirii profesionale a propriilor salariați.</w:t>
      </w:r>
    </w:p>
    <w:p w14:paraId="208624C2" w14:textId="77777777" w:rsidR="00A34F8C" w:rsidRPr="00A95B07" w:rsidRDefault="00A34F8C" w:rsidP="00A34F8C">
      <w:pPr>
        <w:pStyle w:val="Corptext"/>
        <w:tabs>
          <w:tab w:val="left" w:pos="498"/>
        </w:tabs>
        <w:spacing w:line="276" w:lineRule="auto"/>
        <w:jc w:val="both"/>
        <w:rPr>
          <w:b/>
          <w:bCs/>
          <w:sz w:val="24"/>
          <w:szCs w:val="24"/>
        </w:rPr>
      </w:pPr>
      <w:r w:rsidRPr="00A95B07">
        <w:rPr>
          <w:b/>
          <w:bCs/>
          <w:sz w:val="24"/>
          <w:szCs w:val="24"/>
        </w:rPr>
        <w:t>ART. 95</w:t>
      </w:r>
    </w:p>
    <w:p w14:paraId="553CFA8C" w14:textId="4B69E039" w:rsidR="00A34F8C" w:rsidRPr="003713BE" w:rsidRDefault="00A34F8C" w:rsidP="00A34F8C">
      <w:pPr>
        <w:pStyle w:val="Corptext"/>
        <w:tabs>
          <w:tab w:val="left" w:pos="498"/>
        </w:tabs>
        <w:spacing w:line="276" w:lineRule="auto"/>
        <w:jc w:val="both"/>
        <w:rPr>
          <w:sz w:val="24"/>
          <w:szCs w:val="24"/>
        </w:rPr>
      </w:pPr>
      <w:r w:rsidRPr="003713BE">
        <w:rPr>
          <w:sz w:val="24"/>
          <w:szCs w:val="24"/>
        </w:rPr>
        <w:t xml:space="preserve">(1)- Pentru nerespectarea de către operatorul serviciului de iluminat public a indicatorilor de performanță Consiliul local </w:t>
      </w:r>
      <w:r w:rsidR="009B546A" w:rsidRPr="003713BE">
        <w:rPr>
          <w:color w:val="000000"/>
          <w:sz w:val="24"/>
          <w:szCs w:val="24"/>
          <w:lang w:eastAsia="ro-RO" w:bidi="ro-RO"/>
        </w:rPr>
        <w:t>al comunei</w:t>
      </w:r>
      <w:r w:rsidR="00C1070B" w:rsidRPr="003713BE">
        <w:rPr>
          <w:color w:val="000000"/>
          <w:sz w:val="24"/>
          <w:szCs w:val="24"/>
          <w:lang w:eastAsia="ro-RO" w:bidi="ro-RO"/>
        </w:rPr>
        <w:t xml:space="preserve"> </w:t>
      </w:r>
      <w:r w:rsidR="000946A1">
        <w:rPr>
          <w:color w:val="000000"/>
          <w:sz w:val="24"/>
          <w:szCs w:val="24"/>
          <w:lang w:eastAsia="ro-RO" w:bidi="ro-RO"/>
        </w:rPr>
        <w:t>RUGINESTI</w:t>
      </w:r>
      <w:r w:rsidRPr="003713BE">
        <w:rPr>
          <w:sz w:val="24"/>
          <w:szCs w:val="24"/>
        </w:rPr>
        <w:t>,</w:t>
      </w:r>
      <w:r w:rsidR="00D90474" w:rsidRPr="003713BE">
        <w:rPr>
          <w:sz w:val="24"/>
          <w:szCs w:val="24"/>
        </w:rPr>
        <w:t xml:space="preserve"> </w:t>
      </w:r>
      <w:r w:rsidRPr="003713BE">
        <w:rPr>
          <w:sz w:val="24"/>
          <w:szCs w:val="24"/>
        </w:rPr>
        <w:t xml:space="preserve">poate aplica </w:t>
      </w:r>
      <w:proofErr w:type="spellStart"/>
      <w:r w:rsidRPr="003713BE">
        <w:rPr>
          <w:sz w:val="24"/>
          <w:szCs w:val="24"/>
        </w:rPr>
        <w:t>penalitati</w:t>
      </w:r>
      <w:proofErr w:type="spellEnd"/>
      <w:r w:rsidRPr="003713BE">
        <w:rPr>
          <w:sz w:val="24"/>
          <w:szCs w:val="24"/>
        </w:rPr>
        <w:t xml:space="preserve"> operatorului serviciului de iluminat public.</w:t>
      </w:r>
    </w:p>
    <w:p w14:paraId="1F649F0F"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(2)- Operatorul serviciului de iluminat public răspunde de îndeplinirea obligațiilor prevăzute la art. 94.</w:t>
      </w:r>
    </w:p>
    <w:p w14:paraId="7236BFE3" w14:textId="77777777" w:rsidR="00A34F8C" w:rsidRPr="00A95B07" w:rsidRDefault="00A34F8C" w:rsidP="00A34F8C">
      <w:pPr>
        <w:pStyle w:val="Corptext"/>
        <w:tabs>
          <w:tab w:val="left" w:pos="498"/>
        </w:tabs>
        <w:spacing w:line="276" w:lineRule="auto"/>
        <w:jc w:val="both"/>
        <w:rPr>
          <w:b/>
          <w:bCs/>
          <w:sz w:val="24"/>
          <w:szCs w:val="24"/>
        </w:rPr>
      </w:pPr>
      <w:r w:rsidRPr="00A95B07">
        <w:rPr>
          <w:b/>
          <w:bCs/>
          <w:sz w:val="24"/>
          <w:szCs w:val="24"/>
        </w:rPr>
        <w:t>ART. 96</w:t>
      </w:r>
    </w:p>
    <w:p w14:paraId="396C6592"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Operatorul serviciului de iluminat public are următoarele drepturi:</w:t>
      </w:r>
    </w:p>
    <w:p w14:paraId="0E81607E"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a)-să sisteze serviciul de iluminat public utilizatorilor care nu și-au achitat contravaloarea serviciilor prestate, inclusiv majorările și/sau penalitățile de întârziere, în cel mult 30 de zile calendaristice de la data expirării termenului de plată a facturilor;</w:t>
      </w:r>
    </w:p>
    <w:p w14:paraId="145F7C12"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b)-să solicite recuperarea cheltuielilor necesare reluării prestării serviciului de iluminat public;</w:t>
      </w:r>
    </w:p>
    <w:p w14:paraId="2E277E28"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c)- să asigure echilibrul contractual pe durata delegării gestiunii;</w:t>
      </w:r>
    </w:p>
    <w:p w14:paraId="3C1F802D"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d)-să solicite modificarea sau ajustarea tarifului în conformitate cu Normele metodologice aprobate de A.N.R.S.C.;</w:t>
      </w:r>
    </w:p>
    <w:p w14:paraId="1F85084E"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e)-să solicite recuperarea debitelor în instanță.</w:t>
      </w:r>
    </w:p>
    <w:p w14:paraId="4D9C5687" w14:textId="77777777" w:rsidR="00A34F8C" w:rsidRPr="00A95B07" w:rsidRDefault="00A34F8C" w:rsidP="00A34F8C">
      <w:pPr>
        <w:pStyle w:val="Corptext"/>
        <w:tabs>
          <w:tab w:val="left" w:pos="498"/>
        </w:tabs>
        <w:spacing w:line="276" w:lineRule="auto"/>
        <w:jc w:val="both"/>
        <w:rPr>
          <w:b/>
          <w:bCs/>
          <w:sz w:val="24"/>
          <w:szCs w:val="24"/>
        </w:rPr>
      </w:pPr>
      <w:r w:rsidRPr="00A95B07">
        <w:rPr>
          <w:b/>
          <w:bCs/>
          <w:sz w:val="24"/>
          <w:szCs w:val="24"/>
        </w:rPr>
        <w:t>ART. 97</w:t>
      </w:r>
    </w:p>
    <w:p w14:paraId="01B049BF" w14:textId="1DA4F307" w:rsidR="00A34F8C" w:rsidRPr="003713BE" w:rsidRDefault="00A34F8C" w:rsidP="00A34F8C">
      <w:pPr>
        <w:pStyle w:val="Corptext"/>
        <w:tabs>
          <w:tab w:val="left" w:pos="498"/>
        </w:tabs>
        <w:spacing w:line="276" w:lineRule="auto"/>
        <w:jc w:val="both"/>
        <w:rPr>
          <w:sz w:val="24"/>
          <w:szCs w:val="24"/>
        </w:rPr>
      </w:pPr>
      <w:r w:rsidRPr="003713BE">
        <w:rPr>
          <w:sz w:val="24"/>
          <w:szCs w:val="24"/>
        </w:rPr>
        <w:t>(1)- Utilizatorul serviciului de iluminat publ</w:t>
      </w:r>
      <w:r w:rsidR="00C76E69" w:rsidRPr="003713BE">
        <w:rPr>
          <w:sz w:val="24"/>
          <w:szCs w:val="24"/>
        </w:rPr>
        <w:t xml:space="preserve">ic este Consiliul Local </w:t>
      </w:r>
      <w:r w:rsidR="00E4110D" w:rsidRPr="003713BE">
        <w:rPr>
          <w:color w:val="000000"/>
          <w:sz w:val="24"/>
          <w:szCs w:val="24"/>
          <w:lang w:eastAsia="ro-RO" w:bidi="ro-RO"/>
        </w:rPr>
        <w:t xml:space="preserve">al comunei </w:t>
      </w:r>
      <w:r w:rsidR="000946A1">
        <w:rPr>
          <w:color w:val="000000"/>
          <w:sz w:val="24"/>
          <w:szCs w:val="24"/>
          <w:lang w:eastAsia="ro-RO" w:bidi="ro-RO"/>
        </w:rPr>
        <w:t>RUGINESTI</w:t>
      </w:r>
      <w:r w:rsidRPr="003713BE">
        <w:rPr>
          <w:sz w:val="24"/>
          <w:szCs w:val="24"/>
        </w:rPr>
        <w:t>;</w:t>
      </w:r>
    </w:p>
    <w:p w14:paraId="6309C98D"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(2)- Sunt beneficiari ai serviciului de iluminat public comunitățile locale în ansamblul lor.</w:t>
      </w:r>
    </w:p>
    <w:p w14:paraId="098603AA" w14:textId="5678A556" w:rsidR="00A34F8C" w:rsidRPr="003713BE" w:rsidRDefault="00C76E69" w:rsidP="00A34F8C">
      <w:pPr>
        <w:pStyle w:val="Corptext"/>
        <w:tabs>
          <w:tab w:val="left" w:pos="498"/>
        </w:tabs>
        <w:spacing w:line="276" w:lineRule="auto"/>
        <w:jc w:val="both"/>
        <w:rPr>
          <w:sz w:val="24"/>
          <w:szCs w:val="24"/>
        </w:rPr>
      </w:pPr>
      <w:r w:rsidRPr="003713BE">
        <w:rPr>
          <w:sz w:val="24"/>
          <w:szCs w:val="24"/>
        </w:rPr>
        <w:t xml:space="preserve">(3)- Consiliul Local </w:t>
      </w:r>
      <w:r w:rsidR="00E4110D" w:rsidRPr="003713BE">
        <w:rPr>
          <w:color w:val="000000"/>
          <w:sz w:val="24"/>
          <w:szCs w:val="24"/>
          <w:lang w:eastAsia="ro-RO" w:bidi="ro-RO"/>
        </w:rPr>
        <w:t xml:space="preserve">al comunei </w:t>
      </w:r>
      <w:r w:rsidR="000946A1">
        <w:rPr>
          <w:color w:val="000000"/>
          <w:sz w:val="24"/>
          <w:szCs w:val="24"/>
          <w:lang w:eastAsia="ro-RO" w:bidi="ro-RO"/>
        </w:rPr>
        <w:t>RUGINESTI</w:t>
      </w:r>
      <w:r w:rsidR="00A34F8C" w:rsidRPr="003713BE">
        <w:rPr>
          <w:sz w:val="24"/>
          <w:szCs w:val="24"/>
        </w:rPr>
        <w:t>, în calitate de reprezentant al comunității locale și de semnatar al contractului de delegare a gestiunii, este responsabil de asigurarea serviciului de iluminat public, de respectarea prezentului regulament.</w:t>
      </w:r>
    </w:p>
    <w:p w14:paraId="75474847" w14:textId="77777777" w:rsidR="00A34F8C" w:rsidRPr="00A95B07" w:rsidRDefault="00A34F8C" w:rsidP="00A34F8C">
      <w:pPr>
        <w:pStyle w:val="Corptext"/>
        <w:tabs>
          <w:tab w:val="left" w:pos="498"/>
        </w:tabs>
        <w:spacing w:line="276" w:lineRule="auto"/>
        <w:jc w:val="both"/>
        <w:rPr>
          <w:b/>
          <w:bCs/>
          <w:sz w:val="24"/>
          <w:szCs w:val="24"/>
        </w:rPr>
      </w:pPr>
      <w:r w:rsidRPr="00A95B07">
        <w:rPr>
          <w:b/>
          <w:bCs/>
          <w:sz w:val="24"/>
          <w:szCs w:val="24"/>
        </w:rPr>
        <w:t>ART. 98</w:t>
      </w:r>
    </w:p>
    <w:p w14:paraId="4AACBC7C"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Dreptul de acces la serviciul de iluminat public și de a beneficia de acesta este garantat tuturor membrilor comunității locale, persoane fizice și persoane juridice, în mod nediscriminatoriu.</w:t>
      </w:r>
    </w:p>
    <w:p w14:paraId="5FC7C214" w14:textId="77777777" w:rsidR="00A34F8C" w:rsidRPr="00A95B07" w:rsidRDefault="00A34F8C" w:rsidP="00A34F8C">
      <w:pPr>
        <w:pStyle w:val="Corptext"/>
        <w:tabs>
          <w:tab w:val="left" w:pos="498"/>
        </w:tabs>
        <w:spacing w:line="276" w:lineRule="auto"/>
        <w:jc w:val="both"/>
        <w:rPr>
          <w:b/>
          <w:bCs/>
          <w:sz w:val="24"/>
          <w:szCs w:val="24"/>
        </w:rPr>
      </w:pPr>
      <w:r w:rsidRPr="00A95B07">
        <w:rPr>
          <w:b/>
          <w:bCs/>
          <w:sz w:val="24"/>
          <w:szCs w:val="24"/>
        </w:rPr>
        <w:lastRenderedPageBreak/>
        <w:t>ART. 99</w:t>
      </w:r>
    </w:p>
    <w:p w14:paraId="0D6D5BBA"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Utilizatorul serviciului de iluminat public are următoarele drepturi:</w:t>
      </w:r>
    </w:p>
    <w:p w14:paraId="3764959C"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a)-să aplice clauzele sancționatorii, în cazul în care operatorul nu respectă prevederile contractului de delegare a gestiunii, inclusiv prevederile din regulamentul serviciului și din caietul de sarcini anexate la acesta;</w:t>
      </w:r>
    </w:p>
    <w:p w14:paraId="28CC4D80"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b)-să verifice respectarea clauzelor de administrare, întreținere și predare a bunurilor publice sau private afectate serviciului;</w:t>
      </w:r>
    </w:p>
    <w:p w14:paraId="40C5FA72"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c)-să solicite informații cu privire la nivelul și calitatea serviciului furnizat/prestat și cu privire la modul de întreținere, exploatare și administrare a bunurilor din proprietatea publică sau privată a unităților administrativ-teritoriale încredințate pentru realizarea serviciului;</w:t>
      </w:r>
    </w:p>
    <w:p w14:paraId="0625C42E"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d)-să aprobe stabilirea prețurilor și tarifelor, respectiv ajustarea și modificarea prețurilor și tarifelor propuse de operatori pe baza metodologiei elaborate și aprobate de autoritatea de reglementare competentă;</w:t>
      </w:r>
    </w:p>
    <w:p w14:paraId="71E3C73D"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e)-să ia măsurile stabilite în contractul de delegare a gestiunii, în situația în care operatorul nu asigură indicatorii de performanță și continuitatea serviciilor pentru care s-a obligat;</w:t>
      </w:r>
    </w:p>
    <w:p w14:paraId="4A5F67A5"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f)-să refuze, în condiții justificate, aprobarea stabilirii, ajustării sau modificării tarifelor propuse de operator;</w:t>
      </w:r>
    </w:p>
    <w:p w14:paraId="491801C7"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g)-să își asume plata integrală sau parțială a energiei electrice aferentă consumului instalațiilor de iluminat public conform prevederilor contractului de delegare a gestiunii.</w:t>
      </w:r>
    </w:p>
    <w:p w14:paraId="39090B28" w14:textId="77777777" w:rsidR="00A34F8C" w:rsidRPr="00A95B07" w:rsidRDefault="00A34F8C" w:rsidP="00A34F8C">
      <w:pPr>
        <w:pStyle w:val="Corptext"/>
        <w:tabs>
          <w:tab w:val="left" w:pos="498"/>
        </w:tabs>
        <w:spacing w:line="276" w:lineRule="auto"/>
        <w:jc w:val="both"/>
        <w:rPr>
          <w:b/>
          <w:bCs/>
          <w:sz w:val="24"/>
          <w:szCs w:val="24"/>
        </w:rPr>
      </w:pPr>
      <w:r w:rsidRPr="00A95B07">
        <w:rPr>
          <w:b/>
          <w:bCs/>
          <w:sz w:val="24"/>
          <w:szCs w:val="24"/>
        </w:rPr>
        <w:t>ART. 100</w:t>
      </w:r>
    </w:p>
    <w:p w14:paraId="2AFDCB89"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Beneficiarii serviciului de iluminat public au următoarele drepturi:</w:t>
      </w:r>
    </w:p>
    <w:p w14:paraId="6575FD9D"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a)- să aibă acces la serviciul de iluminat public în condițiile respectării regulamentelor specifice;</w:t>
      </w:r>
    </w:p>
    <w:p w14:paraId="7A8F6EBC"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b)- să aibă acces la informațiile de interes public privind serviciul de iluminat public, fiind informați periodic despre:</w:t>
      </w:r>
    </w:p>
    <w:p w14:paraId="6B98286B"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starea sistemului de iluminat public;</w:t>
      </w:r>
    </w:p>
    <w:p w14:paraId="4753701B"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planurile anuale și de perspectivă privind dezvoltarea sistemului de iluminat public;</w:t>
      </w:r>
    </w:p>
    <w:p w14:paraId="6700908D"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planurile de reabilitare a sistemului de iluminat public;</w:t>
      </w:r>
    </w:p>
    <w:p w14:paraId="1BB65BC6"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stadiul de realizare a planurilor de reabilitare, modernizare și extindere a sistemului de iluminat public;</w:t>
      </w:r>
    </w:p>
    <w:p w14:paraId="3DEB79A5"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tarifele aprobate pentru prestarea serviciului și evoluția în timp a acestuia;</w:t>
      </w:r>
    </w:p>
    <w:p w14:paraId="0DA68A0F"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 eficiența măsurilor luate, reflectată în: scăderea numărului de accidente rutiere, creșterea securității individuale și colective și altele asemenea;</w:t>
      </w:r>
    </w:p>
    <w:p w14:paraId="490B1021"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c) rezolvarea cererilor venite din partea beneficiarilor privind reabilitarea, modernizarea și extinderea sistemului de iluminat public.</w:t>
      </w:r>
    </w:p>
    <w:p w14:paraId="4876A20C" w14:textId="77777777" w:rsidR="00A34F8C" w:rsidRPr="00A95B07" w:rsidRDefault="00A34F8C" w:rsidP="00A34F8C">
      <w:pPr>
        <w:pStyle w:val="Corptext"/>
        <w:tabs>
          <w:tab w:val="left" w:pos="498"/>
        </w:tabs>
        <w:spacing w:line="276" w:lineRule="auto"/>
        <w:jc w:val="both"/>
        <w:rPr>
          <w:b/>
          <w:bCs/>
          <w:sz w:val="24"/>
          <w:szCs w:val="24"/>
        </w:rPr>
      </w:pPr>
      <w:r w:rsidRPr="00A95B07">
        <w:rPr>
          <w:b/>
          <w:bCs/>
          <w:sz w:val="24"/>
          <w:szCs w:val="24"/>
        </w:rPr>
        <w:t>ART. 101</w:t>
      </w:r>
    </w:p>
    <w:p w14:paraId="0A337AF5"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 xml:space="preserve">Beneficiarii persoane fizice și/sau persoane juridice ai serviciului de iluminat public au obligația de a respecta prevederile prezentului regulament al serviciului de iluminat public și de </w:t>
      </w:r>
      <w:r w:rsidRPr="003713BE">
        <w:rPr>
          <w:sz w:val="24"/>
          <w:szCs w:val="24"/>
        </w:rPr>
        <w:lastRenderedPageBreak/>
        <w:t>a-și achita obligațiile de plată stabilite sub formă de taxe locale.</w:t>
      </w:r>
    </w:p>
    <w:p w14:paraId="7400BF40" w14:textId="77777777" w:rsidR="00F061CF" w:rsidRDefault="00F061CF" w:rsidP="00A34F8C">
      <w:pPr>
        <w:pStyle w:val="Corptext"/>
        <w:tabs>
          <w:tab w:val="left" w:pos="498"/>
        </w:tabs>
        <w:spacing w:line="276" w:lineRule="auto"/>
        <w:jc w:val="both"/>
      </w:pPr>
    </w:p>
    <w:p w14:paraId="5BB5E792" w14:textId="77777777" w:rsidR="00F061CF" w:rsidRDefault="00F061CF" w:rsidP="00A95B07">
      <w:pPr>
        <w:pStyle w:val="Corptext"/>
        <w:tabs>
          <w:tab w:val="left" w:pos="498"/>
        </w:tabs>
        <w:spacing w:line="276" w:lineRule="auto"/>
        <w:ind w:firstLine="0"/>
        <w:jc w:val="both"/>
      </w:pPr>
    </w:p>
    <w:p w14:paraId="6C81A67A" w14:textId="77777777" w:rsidR="00EE23C2" w:rsidRDefault="00EE23C2" w:rsidP="00A95B07">
      <w:pPr>
        <w:pStyle w:val="Corptext"/>
        <w:tabs>
          <w:tab w:val="left" w:pos="498"/>
        </w:tabs>
        <w:spacing w:line="276" w:lineRule="auto"/>
        <w:ind w:firstLine="0"/>
        <w:jc w:val="both"/>
      </w:pPr>
    </w:p>
    <w:p w14:paraId="44DC7960" w14:textId="77777777" w:rsidR="00EE23C2" w:rsidRDefault="00EE23C2" w:rsidP="00A95B07">
      <w:pPr>
        <w:pStyle w:val="Corptext"/>
        <w:tabs>
          <w:tab w:val="left" w:pos="498"/>
        </w:tabs>
        <w:spacing w:line="276" w:lineRule="auto"/>
        <w:ind w:firstLine="0"/>
        <w:jc w:val="both"/>
      </w:pPr>
    </w:p>
    <w:p w14:paraId="592936CF" w14:textId="77777777" w:rsidR="00EE23C2" w:rsidRDefault="00EE23C2" w:rsidP="00A95B07">
      <w:pPr>
        <w:pStyle w:val="Corptext"/>
        <w:tabs>
          <w:tab w:val="left" w:pos="498"/>
        </w:tabs>
        <w:spacing w:line="276" w:lineRule="auto"/>
        <w:ind w:firstLine="0"/>
        <w:jc w:val="both"/>
      </w:pPr>
    </w:p>
    <w:p w14:paraId="1D28825C" w14:textId="77777777" w:rsidR="00A34F8C" w:rsidRDefault="00A34F8C" w:rsidP="00A34F8C">
      <w:pPr>
        <w:pStyle w:val="Titlu1"/>
        <w:spacing w:before="0" w:line="276" w:lineRule="auto"/>
      </w:pPr>
      <w:bookmarkStart w:id="44" w:name="_Toc53940336"/>
      <w:r>
        <w:t>CAP. VI. INDICATORI DE PERFORMANTA</w:t>
      </w:r>
      <w:bookmarkEnd w:id="44"/>
    </w:p>
    <w:p w14:paraId="361DD120" w14:textId="77777777" w:rsidR="00A34F8C" w:rsidRPr="00A95B07" w:rsidRDefault="00A34F8C" w:rsidP="00A34F8C">
      <w:pPr>
        <w:pStyle w:val="Corptext"/>
        <w:tabs>
          <w:tab w:val="left" w:pos="498"/>
        </w:tabs>
        <w:spacing w:line="276" w:lineRule="auto"/>
        <w:jc w:val="both"/>
        <w:rPr>
          <w:b/>
          <w:bCs/>
          <w:sz w:val="24"/>
          <w:szCs w:val="24"/>
        </w:rPr>
      </w:pPr>
      <w:r w:rsidRPr="00A95B07">
        <w:rPr>
          <w:b/>
          <w:bCs/>
          <w:sz w:val="24"/>
          <w:szCs w:val="24"/>
        </w:rPr>
        <w:t>ART. 102</w:t>
      </w:r>
    </w:p>
    <w:p w14:paraId="30EC79F7"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(l)-Indicatorii de performanță stabilesc condițiile ce trebuie respectate de operatorul serviciului de iluminat public în asigurarea serviciului de iluminat public.</w:t>
      </w:r>
    </w:p>
    <w:p w14:paraId="7B0FBB30"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(2)-Indicatorii de performanță asigură condițiile pe care trebuie să le îndeplinească serviciul de iluminat public, avându-se în vedere:</w:t>
      </w:r>
    </w:p>
    <w:p w14:paraId="258D2510"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a)-continuitatea din punct de vedere cantitativ și calitativ;</w:t>
      </w:r>
    </w:p>
    <w:p w14:paraId="32D39DC5"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b)-adaptările la cerințele concrete, diferențiate în timp și spațiu, ale comunității locale;</w:t>
      </w:r>
    </w:p>
    <w:p w14:paraId="7B5868ED"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c)-satisfacerea judicioasă, echitabilă și nepreferențială a tuturor membrilor comunităților locale, în calitatea lor de utilizatori ai serviciului;</w:t>
      </w:r>
    </w:p>
    <w:p w14:paraId="09BE4E8D"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d)-administrarea și gestionarea serviciului în interesul comunităților locale;</w:t>
      </w:r>
    </w:p>
    <w:p w14:paraId="64D833D6"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e)-respectarea reglementărilor specifice din domeniul transportului, distribuției și utilizării energiei electrice;</w:t>
      </w:r>
    </w:p>
    <w:p w14:paraId="554996EC"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f)-respectarea standardelor minimale privind iluminatul public, prevăzute de normele naționale în acest domeniu.</w:t>
      </w:r>
    </w:p>
    <w:p w14:paraId="032FB115" w14:textId="77777777" w:rsidR="00A34F8C" w:rsidRPr="00A95B07" w:rsidRDefault="00A34F8C" w:rsidP="00A34F8C">
      <w:pPr>
        <w:pStyle w:val="Corptext"/>
        <w:tabs>
          <w:tab w:val="left" w:pos="498"/>
        </w:tabs>
        <w:spacing w:line="276" w:lineRule="auto"/>
        <w:jc w:val="both"/>
        <w:rPr>
          <w:b/>
          <w:bCs/>
          <w:sz w:val="24"/>
          <w:szCs w:val="24"/>
        </w:rPr>
      </w:pPr>
      <w:r w:rsidRPr="00A95B07">
        <w:rPr>
          <w:b/>
          <w:bCs/>
          <w:sz w:val="24"/>
          <w:szCs w:val="24"/>
        </w:rPr>
        <w:t>ART. 103</w:t>
      </w:r>
    </w:p>
    <w:p w14:paraId="57A921D5" w14:textId="77777777" w:rsidR="00A95B07" w:rsidRDefault="00A34F8C" w:rsidP="00A34F8C">
      <w:pPr>
        <w:pStyle w:val="Corptext"/>
        <w:tabs>
          <w:tab w:val="left" w:pos="498"/>
        </w:tabs>
        <w:spacing w:line="276" w:lineRule="auto"/>
        <w:jc w:val="both"/>
        <w:rPr>
          <w:sz w:val="24"/>
          <w:szCs w:val="24"/>
        </w:rPr>
      </w:pPr>
      <w:r w:rsidRPr="003713BE">
        <w:rPr>
          <w:sz w:val="24"/>
          <w:szCs w:val="24"/>
        </w:rPr>
        <w:t>Indicatorii de performanță pentru serviciul de iluminat public sunt specifici pentru următoarele activități:</w:t>
      </w:r>
    </w:p>
    <w:p w14:paraId="0E83D2DC"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 xml:space="preserve"> a)-calitatea și eficiența serviciului de iluminat public;</w:t>
      </w:r>
    </w:p>
    <w:p w14:paraId="723CEA4E"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b)-îndeplinirea prevederilor din contract cu privire la calitatea serviciului efectuat;</w:t>
      </w:r>
    </w:p>
    <w:p w14:paraId="25F5AEDE"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c)-menținerea unor relații echitabile între operator și utilizator prin rezolvarea operativă și obiectivă a problemelor, cu respectarea drepturilor și obligațiilor care revin fiecărei părți;</w:t>
      </w:r>
    </w:p>
    <w:p w14:paraId="5D42504A"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d)-soluționarea reclamațiilor beneficiarilor referitoare la serviciul de iluminat public;</w:t>
      </w:r>
    </w:p>
    <w:p w14:paraId="540F1853"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e)-creșterea gradului de siguranță rutieră;</w:t>
      </w:r>
    </w:p>
    <w:p w14:paraId="62250224"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f)-scăderea infracționalității.</w:t>
      </w:r>
    </w:p>
    <w:p w14:paraId="40CFFEB0" w14:textId="77777777" w:rsidR="00A34F8C" w:rsidRPr="00A95B07" w:rsidRDefault="00A34F8C" w:rsidP="00A34F8C">
      <w:pPr>
        <w:pStyle w:val="Corptext"/>
        <w:tabs>
          <w:tab w:val="left" w:pos="498"/>
        </w:tabs>
        <w:spacing w:line="276" w:lineRule="auto"/>
        <w:jc w:val="both"/>
        <w:rPr>
          <w:b/>
          <w:bCs/>
          <w:sz w:val="24"/>
          <w:szCs w:val="24"/>
        </w:rPr>
      </w:pPr>
      <w:r w:rsidRPr="00A95B07">
        <w:rPr>
          <w:b/>
          <w:bCs/>
          <w:sz w:val="24"/>
          <w:szCs w:val="24"/>
        </w:rPr>
        <w:t>ART. 104</w:t>
      </w:r>
    </w:p>
    <w:p w14:paraId="066A7717"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În vederea urmăririi respectării indicatorilor de performanță, operatorul trebuie să asigure: a)-gestiunea serviciului de iluminat public, conform prevederilor contractuale;</w:t>
      </w:r>
    </w:p>
    <w:p w14:paraId="3D6755F8"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b)-înregistrarea activităților privind citirea echipamentelor de măsurare, facturarea și încasarea contravalorii serviciului efectuate;</w:t>
      </w:r>
    </w:p>
    <w:p w14:paraId="4059CFCE"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c)-înregistrarea reclamațiilor și sesizărilor beneficiarilor, organelor de poliție și gardienilor publici și soluționarea acestora;</w:t>
      </w:r>
    </w:p>
    <w:p w14:paraId="5085DAF7"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lastRenderedPageBreak/>
        <w:t>d)-accesul neîngrădit al autorităților administrației publice centrale și locale, în conformitate cu competențele și atribuțiile legale ce le revin, la informațiile necesare stabilirii:</w:t>
      </w:r>
    </w:p>
    <w:p w14:paraId="3A2E1A5C"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modului de respectare și de îndeplinire a obligațiilor contractuale asumate;</w:t>
      </w:r>
    </w:p>
    <w:p w14:paraId="15B61317"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calității și eficienței serviciului furnizat/prestat la nivelul indicatorilor de performanță stabiliți în contractul de delegare a gestiunii și în regulamentul de serviciu;</w:t>
      </w:r>
    </w:p>
    <w:p w14:paraId="050720C4"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modului de administrare, exploatare, conservare și menținere în funcțiune, dezvoltare și/sau modernizare a sistemului public de iluminat din infrastructura edilitar urbană încredințată prin contractul de delegare a gestiunii;</w:t>
      </w:r>
    </w:p>
    <w:p w14:paraId="7D80B6A6"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modului de formare și stabilire a tarifelor pentru serviciul de iluminat public;</w:t>
      </w:r>
    </w:p>
    <w:p w14:paraId="4DEBE807"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stadiului de realizare a investițiilor;</w:t>
      </w:r>
    </w:p>
    <w:p w14:paraId="6E3139C5"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-modului de respectare a parametrilor ceruți prin prescripțiile tehnice.</w:t>
      </w:r>
    </w:p>
    <w:p w14:paraId="7182239D" w14:textId="77777777" w:rsidR="00A34F8C" w:rsidRPr="001D30FD" w:rsidRDefault="00A34F8C" w:rsidP="00A34F8C">
      <w:pPr>
        <w:pStyle w:val="Corptext"/>
        <w:tabs>
          <w:tab w:val="left" w:pos="498"/>
        </w:tabs>
        <w:spacing w:line="276" w:lineRule="auto"/>
        <w:jc w:val="both"/>
        <w:rPr>
          <w:b/>
          <w:bCs/>
          <w:sz w:val="24"/>
          <w:szCs w:val="24"/>
        </w:rPr>
      </w:pPr>
      <w:r w:rsidRPr="001D30FD">
        <w:rPr>
          <w:b/>
          <w:bCs/>
          <w:sz w:val="24"/>
          <w:szCs w:val="24"/>
        </w:rPr>
        <w:t>ART. 105</w:t>
      </w:r>
    </w:p>
    <w:p w14:paraId="289D315A"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Indicatorii de performanță generali și garantați pentru serviciul de iluminat public sunt stabiliți în Anexa nr. 1, care face parte integrantă din prezentul regulament.</w:t>
      </w:r>
    </w:p>
    <w:p w14:paraId="317B1227" w14:textId="77777777" w:rsidR="00F061CF" w:rsidRDefault="00F061CF" w:rsidP="00A34F8C">
      <w:pPr>
        <w:pStyle w:val="Corptext"/>
        <w:tabs>
          <w:tab w:val="left" w:pos="498"/>
        </w:tabs>
        <w:spacing w:line="276" w:lineRule="auto"/>
        <w:jc w:val="both"/>
      </w:pPr>
    </w:p>
    <w:p w14:paraId="59742E72" w14:textId="77777777" w:rsidR="00F061CF" w:rsidRDefault="00F061CF" w:rsidP="00A34F8C">
      <w:pPr>
        <w:pStyle w:val="Corptext"/>
        <w:tabs>
          <w:tab w:val="left" w:pos="498"/>
        </w:tabs>
        <w:spacing w:line="276" w:lineRule="auto"/>
        <w:jc w:val="both"/>
      </w:pPr>
    </w:p>
    <w:p w14:paraId="5926A1CE" w14:textId="77777777" w:rsidR="00EE23C2" w:rsidRDefault="00EE23C2" w:rsidP="00A34F8C">
      <w:pPr>
        <w:pStyle w:val="Corptext"/>
        <w:tabs>
          <w:tab w:val="left" w:pos="498"/>
        </w:tabs>
        <w:spacing w:line="276" w:lineRule="auto"/>
        <w:jc w:val="both"/>
      </w:pPr>
    </w:p>
    <w:p w14:paraId="3A1A463C" w14:textId="77777777" w:rsidR="00EE23C2" w:rsidRDefault="00EE23C2" w:rsidP="00A34F8C">
      <w:pPr>
        <w:pStyle w:val="Corptext"/>
        <w:tabs>
          <w:tab w:val="left" w:pos="498"/>
        </w:tabs>
        <w:spacing w:line="276" w:lineRule="auto"/>
        <w:jc w:val="both"/>
      </w:pPr>
    </w:p>
    <w:p w14:paraId="1D0542F1" w14:textId="77777777" w:rsidR="00EE23C2" w:rsidRDefault="00EE23C2" w:rsidP="00A34F8C">
      <w:pPr>
        <w:pStyle w:val="Corptext"/>
        <w:tabs>
          <w:tab w:val="left" w:pos="498"/>
        </w:tabs>
        <w:spacing w:line="276" w:lineRule="auto"/>
        <w:jc w:val="both"/>
      </w:pPr>
    </w:p>
    <w:p w14:paraId="6DE5D48A" w14:textId="77777777" w:rsidR="00EE23C2" w:rsidRDefault="00EE23C2" w:rsidP="00A34F8C">
      <w:pPr>
        <w:pStyle w:val="Corptext"/>
        <w:tabs>
          <w:tab w:val="left" w:pos="498"/>
        </w:tabs>
        <w:spacing w:line="276" w:lineRule="auto"/>
        <w:jc w:val="both"/>
      </w:pPr>
    </w:p>
    <w:p w14:paraId="2517ACCB" w14:textId="77777777" w:rsidR="00EE23C2" w:rsidRDefault="00EE23C2" w:rsidP="00A34F8C">
      <w:pPr>
        <w:pStyle w:val="Corptext"/>
        <w:tabs>
          <w:tab w:val="left" w:pos="498"/>
        </w:tabs>
        <w:spacing w:line="276" w:lineRule="auto"/>
        <w:jc w:val="both"/>
      </w:pPr>
    </w:p>
    <w:p w14:paraId="184CA890" w14:textId="77777777" w:rsidR="00EE23C2" w:rsidRDefault="00EE23C2" w:rsidP="00A34F8C">
      <w:pPr>
        <w:pStyle w:val="Corptext"/>
        <w:tabs>
          <w:tab w:val="left" w:pos="498"/>
        </w:tabs>
        <w:spacing w:line="276" w:lineRule="auto"/>
        <w:jc w:val="both"/>
      </w:pPr>
    </w:p>
    <w:p w14:paraId="4FEB545C" w14:textId="77777777" w:rsidR="00EE23C2" w:rsidRDefault="00EE23C2" w:rsidP="00A34F8C">
      <w:pPr>
        <w:pStyle w:val="Corptext"/>
        <w:tabs>
          <w:tab w:val="left" w:pos="498"/>
        </w:tabs>
        <w:spacing w:line="276" w:lineRule="auto"/>
        <w:jc w:val="both"/>
      </w:pPr>
    </w:p>
    <w:p w14:paraId="1210222B" w14:textId="77777777" w:rsidR="00EE23C2" w:rsidRDefault="00EE23C2" w:rsidP="00A34F8C">
      <w:pPr>
        <w:pStyle w:val="Corptext"/>
        <w:tabs>
          <w:tab w:val="left" w:pos="498"/>
        </w:tabs>
        <w:spacing w:line="276" w:lineRule="auto"/>
        <w:jc w:val="both"/>
      </w:pPr>
    </w:p>
    <w:p w14:paraId="0FFB8FCF" w14:textId="77777777" w:rsidR="00EE23C2" w:rsidRDefault="00EE23C2" w:rsidP="00A34F8C">
      <w:pPr>
        <w:pStyle w:val="Corptext"/>
        <w:tabs>
          <w:tab w:val="left" w:pos="498"/>
        </w:tabs>
        <w:spacing w:line="276" w:lineRule="auto"/>
        <w:jc w:val="both"/>
      </w:pPr>
    </w:p>
    <w:p w14:paraId="40C8B6EA" w14:textId="77777777" w:rsidR="00EE23C2" w:rsidRDefault="00EE23C2" w:rsidP="00A34F8C">
      <w:pPr>
        <w:pStyle w:val="Corptext"/>
        <w:tabs>
          <w:tab w:val="left" w:pos="498"/>
        </w:tabs>
        <w:spacing w:line="276" w:lineRule="auto"/>
        <w:jc w:val="both"/>
      </w:pPr>
    </w:p>
    <w:p w14:paraId="6F1E0A1E" w14:textId="77777777" w:rsidR="00EE23C2" w:rsidRDefault="00EE23C2" w:rsidP="00A34F8C">
      <w:pPr>
        <w:pStyle w:val="Corptext"/>
        <w:tabs>
          <w:tab w:val="left" w:pos="498"/>
        </w:tabs>
        <w:spacing w:line="276" w:lineRule="auto"/>
        <w:jc w:val="both"/>
      </w:pPr>
    </w:p>
    <w:p w14:paraId="6E771C4E" w14:textId="77777777" w:rsidR="00EE23C2" w:rsidRDefault="00EE23C2" w:rsidP="00A34F8C">
      <w:pPr>
        <w:pStyle w:val="Corptext"/>
        <w:tabs>
          <w:tab w:val="left" w:pos="498"/>
        </w:tabs>
        <w:spacing w:line="276" w:lineRule="auto"/>
        <w:jc w:val="both"/>
      </w:pPr>
    </w:p>
    <w:p w14:paraId="6A85BC77" w14:textId="77777777" w:rsidR="00EE23C2" w:rsidRDefault="00EE23C2" w:rsidP="00A34F8C">
      <w:pPr>
        <w:pStyle w:val="Corptext"/>
        <w:tabs>
          <w:tab w:val="left" w:pos="498"/>
        </w:tabs>
        <w:spacing w:line="276" w:lineRule="auto"/>
        <w:jc w:val="both"/>
      </w:pPr>
    </w:p>
    <w:p w14:paraId="279C233C" w14:textId="77777777" w:rsidR="00EE23C2" w:rsidRDefault="00EE23C2" w:rsidP="00A34F8C">
      <w:pPr>
        <w:pStyle w:val="Corptext"/>
        <w:tabs>
          <w:tab w:val="left" w:pos="498"/>
        </w:tabs>
        <w:spacing w:line="276" w:lineRule="auto"/>
        <w:jc w:val="both"/>
      </w:pPr>
    </w:p>
    <w:p w14:paraId="2C006DE5" w14:textId="77777777" w:rsidR="00EE23C2" w:rsidRDefault="00EE23C2" w:rsidP="00A34F8C">
      <w:pPr>
        <w:pStyle w:val="Corptext"/>
        <w:tabs>
          <w:tab w:val="left" w:pos="498"/>
        </w:tabs>
        <w:spacing w:line="276" w:lineRule="auto"/>
        <w:jc w:val="both"/>
      </w:pPr>
    </w:p>
    <w:p w14:paraId="2784AD67" w14:textId="77777777" w:rsidR="00EE23C2" w:rsidRDefault="00EE23C2" w:rsidP="00A34F8C">
      <w:pPr>
        <w:pStyle w:val="Corptext"/>
        <w:tabs>
          <w:tab w:val="left" w:pos="498"/>
        </w:tabs>
        <w:spacing w:line="276" w:lineRule="auto"/>
        <w:jc w:val="both"/>
      </w:pPr>
    </w:p>
    <w:p w14:paraId="27FD1FA3" w14:textId="77777777" w:rsidR="00EE23C2" w:rsidRDefault="00EE23C2" w:rsidP="00A34F8C">
      <w:pPr>
        <w:pStyle w:val="Corptext"/>
        <w:tabs>
          <w:tab w:val="left" w:pos="498"/>
        </w:tabs>
        <w:spacing w:line="276" w:lineRule="auto"/>
        <w:jc w:val="both"/>
      </w:pPr>
    </w:p>
    <w:p w14:paraId="34B3742D" w14:textId="77777777" w:rsidR="00EE23C2" w:rsidRDefault="00EE23C2" w:rsidP="00A34F8C">
      <w:pPr>
        <w:pStyle w:val="Corptext"/>
        <w:tabs>
          <w:tab w:val="left" w:pos="498"/>
        </w:tabs>
        <w:spacing w:line="276" w:lineRule="auto"/>
        <w:jc w:val="both"/>
      </w:pPr>
    </w:p>
    <w:p w14:paraId="637CB285" w14:textId="77777777" w:rsidR="00EE23C2" w:rsidRDefault="00EE23C2" w:rsidP="00A34F8C">
      <w:pPr>
        <w:pStyle w:val="Corptext"/>
        <w:tabs>
          <w:tab w:val="left" w:pos="498"/>
        </w:tabs>
        <w:spacing w:line="276" w:lineRule="auto"/>
        <w:jc w:val="both"/>
      </w:pPr>
    </w:p>
    <w:p w14:paraId="41D97FCB" w14:textId="77777777" w:rsidR="00EE23C2" w:rsidRDefault="00EE23C2" w:rsidP="00A34F8C">
      <w:pPr>
        <w:pStyle w:val="Corptext"/>
        <w:tabs>
          <w:tab w:val="left" w:pos="498"/>
        </w:tabs>
        <w:spacing w:line="276" w:lineRule="auto"/>
        <w:jc w:val="both"/>
      </w:pPr>
    </w:p>
    <w:p w14:paraId="500862AA" w14:textId="77777777" w:rsidR="00EE23C2" w:rsidRDefault="00EE23C2" w:rsidP="00A34F8C">
      <w:pPr>
        <w:pStyle w:val="Corptext"/>
        <w:tabs>
          <w:tab w:val="left" w:pos="498"/>
        </w:tabs>
        <w:spacing w:line="276" w:lineRule="auto"/>
        <w:jc w:val="both"/>
      </w:pPr>
    </w:p>
    <w:p w14:paraId="6CBDFE61" w14:textId="77777777" w:rsidR="00EE23C2" w:rsidRDefault="00EE23C2" w:rsidP="00A34F8C">
      <w:pPr>
        <w:pStyle w:val="Corptext"/>
        <w:tabs>
          <w:tab w:val="left" w:pos="498"/>
        </w:tabs>
        <w:spacing w:line="276" w:lineRule="auto"/>
        <w:jc w:val="both"/>
      </w:pPr>
    </w:p>
    <w:p w14:paraId="4FD4BB49" w14:textId="77777777" w:rsidR="00EE23C2" w:rsidRDefault="00EE23C2" w:rsidP="00A34F8C">
      <w:pPr>
        <w:pStyle w:val="Corptext"/>
        <w:tabs>
          <w:tab w:val="left" w:pos="498"/>
        </w:tabs>
        <w:spacing w:line="276" w:lineRule="auto"/>
        <w:jc w:val="both"/>
      </w:pPr>
    </w:p>
    <w:p w14:paraId="2F21B6AA" w14:textId="77777777" w:rsidR="00EE23C2" w:rsidRDefault="00EE23C2" w:rsidP="00A34F8C">
      <w:pPr>
        <w:pStyle w:val="Corptext"/>
        <w:tabs>
          <w:tab w:val="left" w:pos="498"/>
        </w:tabs>
        <w:spacing w:line="276" w:lineRule="auto"/>
        <w:jc w:val="both"/>
      </w:pPr>
    </w:p>
    <w:p w14:paraId="3B6954C0" w14:textId="77777777" w:rsidR="00EE23C2" w:rsidRDefault="00EE23C2" w:rsidP="00A34F8C">
      <w:pPr>
        <w:pStyle w:val="Corptext"/>
        <w:tabs>
          <w:tab w:val="left" w:pos="498"/>
        </w:tabs>
        <w:spacing w:line="276" w:lineRule="auto"/>
        <w:jc w:val="both"/>
      </w:pPr>
    </w:p>
    <w:p w14:paraId="52E51E0B" w14:textId="77777777" w:rsidR="00A34F8C" w:rsidRDefault="00A34F8C" w:rsidP="00A34F8C">
      <w:pPr>
        <w:pStyle w:val="Titlu1"/>
        <w:spacing w:before="0" w:line="276" w:lineRule="auto"/>
      </w:pPr>
      <w:bookmarkStart w:id="45" w:name="_Toc53940337"/>
      <w:r>
        <w:t>CAP. VII. Răspunderi si sancțiuni</w:t>
      </w:r>
      <w:bookmarkEnd w:id="45"/>
    </w:p>
    <w:p w14:paraId="3ABE7319"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Încălcarea dispozițiilor prezentului regulament atrage răspunderea disciplinară, civilă, contravențională sau penală, după caz, a persoanelor vinovate.</w:t>
      </w:r>
    </w:p>
    <w:p w14:paraId="37525D86" w14:textId="77777777" w:rsidR="00A34F8C" w:rsidRPr="00A95B07" w:rsidRDefault="00A34F8C" w:rsidP="00A34F8C">
      <w:pPr>
        <w:pStyle w:val="Corptext"/>
        <w:tabs>
          <w:tab w:val="left" w:pos="498"/>
        </w:tabs>
        <w:spacing w:line="276" w:lineRule="auto"/>
        <w:jc w:val="both"/>
        <w:rPr>
          <w:b/>
          <w:bCs/>
          <w:sz w:val="24"/>
          <w:szCs w:val="24"/>
        </w:rPr>
      </w:pPr>
      <w:r w:rsidRPr="00A95B07">
        <w:rPr>
          <w:b/>
          <w:bCs/>
          <w:sz w:val="24"/>
          <w:szCs w:val="24"/>
        </w:rPr>
        <w:t>ART. 106</w:t>
      </w:r>
    </w:p>
    <w:p w14:paraId="6DDAB68B"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Fapta săvârșită cu intenție contra unei colectivități locale prin, deteriorarea gravă sau distrugerea totală ori parțială a instalațiilor, utilajelor, echipamentelor și a dotărilor aferente sistemului de iluminat public este considerată act de terorism și se pedepsește potrivit legislației în vigoare.</w:t>
      </w:r>
    </w:p>
    <w:p w14:paraId="7A99DCAB" w14:textId="77777777" w:rsidR="00F061CF" w:rsidRPr="003713BE" w:rsidRDefault="00F061CF" w:rsidP="00A95B07">
      <w:pPr>
        <w:pStyle w:val="Corptext"/>
        <w:tabs>
          <w:tab w:val="left" w:pos="498"/>
        </w:tabs>
        <w:spacing w:line="276" w:lineRule="auto"/>
        <w:ind w:firstLine="0"/>
        <w:jc w:val="both"/>
        <w:rPr>
          <w:sz w:val="24"/>
          <w:szCs w:val="24"/>
        </w:rPr>
      </w:pPr>
    </w:p>
    <w:p w14:paraId="7BB374CB" w14:textId="77777777" w:rsidR="00F061CF" w:rsidRDefault="00F061CF" w:rsidP="00A34F8C">
      <w:pPr>
        <w:pStyle w:val="Corptext"/>
        <w:tabs>
          <w:tab w:val="left" w:pos="498"/>
        </w:tabs>
        <w:spacing w:line="276" w:lineRule="auto"/>
        <w:jc w:val="both"/>
      </w:pPr>
    </w:p>
    <w:p w14:paraId="2E948682" w14:textId="77777777" w:rsidR="00A34F8C" w:rsidRDefault="00A34F8C" w:rsidP="00A34F8C">
      <w:pPr>
        <w:pStyle w:val="Titlu1"/>
        <w:spacing w:before="0" w:line="276" w:lineRule="auto"/>
      </w:pPr>
      <w:bookmarkStart w:id="46" w:name="_Toc53940338"/>
      <w:r>
        <w:t>CAP. VIII. Dispoziții finale și tranzitorii</w:t>
      </w:r>
      <w:bookmarkEnd w:id="46"/>
    </w:p>
    <w:p w14:paraId="12F8FF52" w14:textId="77777777" w:rsidR="00A34F8C" w:rsidRPr="00B25758" w:rsidRDefault="00A34F8C" w:rsidP="00A34F8C">
      <w:pPr>
        <w:pStyle w:val="Corptext"/>
        <w:tabs>
          <w:tab w:val="left" w:pos="498"/>
        </w:tabs>
        <w:spacing w:line="276" w:lineRule="auto"/>
        <w:jc w:val="both"/>
        <w:rPr>
          <w:b/>
          <w:bCs/>
          <w:sz w:val="24"/>
          <w:szCs w:val="24"/>
        </w:rPr>
      </w:pPr>
      <w:r w:rsidRPr="00B25758">
        <w:rPr>
          <w:b/>
          <w:bCs/>
          <w:sz w:val="24"/>
          <w:szCs w:val="24"/>
        </w:rPr>
        <w:t>ART. 107</w:t>
      </w:r>
    </w:p>
    <w:p w14:paraId="7567BB50" w14:textId="138FC8C3" w:rsidR="00A34F8C" w:rsidRPr="003713BE" w:rsidRDefault="00A34F8C" w:rsidP="00A34F8C">
      <w:pPr>
        <w:pStyle w:val="Corptext"/>
        <w:tabs>
          <w:tab w:val="left" w:pos="498"/>
        </w:tabs>
        <w:spacing w:line="276" w:lineRule="auto"/>
        <w:jc w:val="both"/>
        <w:rPr>
          <w:sz w:val="24"/>
          <w:szCs w:val="24"/>
        </w:rPr>
      </w:pPr>
      <w:r w:rsidRPr="003713BE">
        <w:rPr>
          <w:sz w:val="24"/>
          <w:szCs w:val="24"/>
        </w:rPr>
        <w:t xml:space="preserve">(1)- Regulamentul serviciului de iluminat public din </w:t>
      </w:r>
      <w:r w:rsidR="002552CD" w:rsidRPr="003713BE">
        <w:rPr>
          <w:color w:val="000000"/>
          <w:sz w:val="24"/>
          <w:szCs w:val="24"/>
          <w:lang w:eastAsia="ro-RO" w:bidi="ro-RO"/>
        </w:rPr>
        <w:t>Comuna</w:t>
      </w:r>
      <w:r w:rsidR="00E11A01" w:rsidRPr="003713BE">
        <w:rPr>
          <w:color w:val="000000"/>
          <w:sz w:val="24"/>
          <w:szCs w:val="24"/>
          <w:lang w:eastAsia="ro-RO" w:bidi="ro-RO"/>
        </w:rPr>
        <w:t xml:space="preserve"> </w:t>
      </w:r>
      <w:r w:rsidR="000946A1">
        <w:rPr>
          <w:color w:val="000000"/>
          <w:sz w:val="24"/>
          <w:szCs w:val="24"/>
          <w:lang w:eastAsia="ro-RO" w:bidi="ro-RO"/>
        </w:rPr>
        <w:t>RUGINESTI</w:t>
      </w:r>
      <w:r w:rsidR="003C3111" w:rsidRPr="003713BE">
        <w:rPr>
          <w:sz w:val="24"/>
          <w:szCs w:val="24"/>
        </w:rPr>
        <w:t xml:space="preserve"> </w:t>
      </w:r>
      <w:r w:rsidRPr="003713BE">
        <w:rPr>
          <w:sz w:val="24"/>
          <w:szCs w:val="24"/>
        </w:rPr>
        <w:t xml:space="preserve">se elaborează și se aprobă de Consiliul Local </w:t>
      </w:r>
      <w:r w:rsidR="002552CD" w:rsidRPr="003713BE">
        <w:rPr>
          <w:sz w:val="24"/>
          <w:szCs w:val="24"/>
        </w:rPr>
        <w:t xml:space="preserve">al comunei </w:t>
      </w:r>
      <w:r w:rsidR="000946A1">
        <w:rPr>
          <w:color w:val="000000"/>
          <w:sz w:val="24"/>
          <w:szCs w:val="24"/>
          <w:lang w:eastAsia="ro-RO" w:bidi="ro-RO"/>
        </w:rPr>
        <w:t>RUGINESTI</w:t>
      </w:r>
      <w:r w:rsidRPr="003713BE">
        <w:rPr>
          <w:sz w:val="24"/>
          <w:szCs w:val="24"/>
        </w:rPr>
        <w:t>.</w:t>
      </w:r>
    </w:p>
    <w:p w14:paraId="2789D3B1"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 xml:space="preserve">(2)- În cadrul regulamentelor de serviciu se vor preciza: obligativitatea, periodicitatea și modul de efectuare a măsurătorilor parametrilor </w:t>
      </w:r>
      <w:proofErr w:type="spellStart"/>
      <w:r w:rsidRPr="003713BE">
        <w:rPr>
          <w:sz w:val="24"/>
          <w:szCs w:val="24"/>
        </w:rPr>
        <w:t>luminotehnici</w:t>
      </w:r>
      <w:proofErr w:type="spellEnd"/>
      <w:r w:rsidRPr="003713BE">
        <w:rPr>
          <w:sz w:val="24"/>
          <w:szCs w:val="24"/>
        </w:rPr>
        <w:t xml:space="preserve"> pe toate căile de circulație.</w:t>
      </w:r>
    </w:p>
    <w:p w14:paraId="6D8AE8DE"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(3)- Măsurătorile precizate la alin. (2) se vor efectua obligatoriu la începerea activității operatorului, indiferent de modul de gestiune adoptat.</w:t>
      </w:r>
    </w:p>
    <w:p w14:paraId="05147600"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(4)- În urma măsurătorilor se va stabili un plan de măsuri pentru aducerea sistemului de iluminat public la parametrii tehnici prevăzuți în normativele în vigoare.</w:t>
      </w:r>
    </w:p>
    <w:p w14:paraId="7CFFA075"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(5)- Până la aprobarea regulamentului de serviciu conform dispozițiilor alin. (1), operatorul va respecta regulamentul - cadru, conform Ordinului nr.86/2007 emis de A.N.R.S.C.</w:t>
      </w:r>
    </w:p>
    <w:p w14:paraId="75BBAD20" w14:textId="77777777" w:rsidR="00A34F8C" w:rsidRPr="00B25758" w:rsidRDefault="00A34F8C" w:rsidP="00A34F8C">
      <w:pPr>
        <w:pStyle w:val="Corptext"/>
        <w:tabs>
          <w:tab w:val="left" w:pos="498"/>
        </w:tabs>
        <w:spacing w:line="276" w:lineRule="auto"/>
        <w:jc w:val="both"/>
        <w:rPr>
          <w:b/>
          <w:bCs/>
          <w:sz w:val="24"/>
          <w:szCs w:val="24"/>
        </w:rPr>
      </w:pPr>
      <w:r w:rsidRPr="00B25758">
        <w:rPr>
          <w:b/>
          <w:bCs/>
          <w:sz w:val="24"/>
          <w:szCs w:val="24"/>
        </w:rPr>
        <w:t>ART. 108</w:t>
      </w:r>
    </w:p>
    <w:p w14:paraId="3BED91F2"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În cadrul contractelor încheiate cu utilizatorii se vor indica standardele, normativele și tarifele legale, valabile la data încheierii acestora.</w:t>
      </w:r>
    </w:p>
    <w:p w14:paraId="2404CB5B" w14:textId="77777777" w:rsidR="00A34F8C" w:rsidRPr="00B25758" w:rsidRDefault="00A34F8C" w:rsidP="00A34F8C">
      <w:pPr>
        <w:pStyle w:val="Corptext"/>
        <w:tabs>
          <w:tab w:val="left" w:pos="498"/>
        </w:tabs>
        <w:spacing w:line="276" w:lineRule="auto"/>
        <w:jc w:val="both"/>
        <w:rPr>
          <w:b/>
          <w:bCs/>
          <w:sz w:val="24"/>
          <w:szCs w:val="24"/>
        </w:rPr>
      </w:pPr>
      <w:r w:rsidRPr="00B25758">
        <w:rPr>
          <w:b/>
          <w:bCs/>
          <w:sz w:val="24"/>
          <w:szCs w:val="24"/>
        </w:rPr>
        <w:t>ART. 109</w:t>
      </w:r>
    </w:p>
    <w:p w14:paraId="66FA1EC0"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 xml:space="preserve">Operatorul care prestează serviciul de iluminat public are obligația de a întocmi un plan de măsuri care să aibă o durată de maximum 12 luni, în care să fie cuprinse termenele de conformare cu obligațiile ce rezultă din prezentul regulament, în special în privința inventarierii instalațiilor de iluminat, calculării și măsurării parametrilor </w:t>
      </w:r>
      <w:proofErr w:type="spellStart"/>
      <w:r w:rsidRPr="003713BE">
        <w:rPr>
          <w:sz w:val="24"/>
          <w:szCs w:val="24"/>
        </w:rPr>
        <w:t>luminotehnici</w:t>
      </w:r>
      <w:proofErr w:type="spellEnd"/>
      <w:r w:rsidRPr="003713BE">
        <w:rPr>
          <w:sz w:val="24"/>
          <w:szCs w:val="24"/>
        </w:rPr>
        <w:t>.</w:t>
      </w:r>
    </w:p>
    <w:p w14:paraId="247A8A89" w14:textId="77777777" w:rsidR="00A34F8C" w:rsidRPr="00B25758" w:rsidRDefault="00A34F8C" w:rsidP="00A34F8C">
      <w:pPr>
        <w:pStyle w:val="Corptext"/>
        <w:tabs>
          <w:tab w:val="left" w:pos="498"/>
        </w:tabs>
        <w:spacing w:line="276" w:lineRule="auto"/>
        <w:jc w:val="both"/>
        <w:rPr>
          <w:b/>
          <w:bCs/>
          <w:sz w:val="24"/>
          <w:szCs w:val="24"/>
        </w:rPr>
      </w:pPr>
      <w:r w:rsidRPr="00B25758">
        <w:rPr>
          <w:b/>
          <w:bCs/>
          <w:sz w:val="24"/>
          <w:szCs w:val="24"/>
        </w:rPr>
        <w:t>ART.110</w:t>
      </w:r>
    </w:p>
    <w:p w14:paraId="0C217AFF" w14:textId="77777777" w:rsidR="00A34F8C" w:rsidRDefault="00A34F8C" w:rsidP="00A34F8C">
      <w:pPr>
        <w:pStyle w:val="Corptext"/>
        <w:tabs>
          <w:tab w:val="left" w:pos="498"/>
        </w:tabs>
        <w:spacing w:line="276" w:lineRule="auto"/>
        <w:jc w:val="both"/>
        <w:rPr>
          <w:sz w:val="24"/>
          <w:szCs w:val="24"/>
        </w:rPr>
      </w:pPr>
      <w:r w:rsidRPr="003713BE">
        <w:rPr>
          <w:sz w:val="24"/>
          <w:szCs w:val="24"/>
        </w:rPr>
        <w:t xml:space="preserve">Instalațiile de iluminat public trebuie să asigure caracteristicile </w:t>
      </w:r>
      <w:proofErr w:type="spellStart"/>
      <w:r w:rsidRPr="003713BE">
        <w:rPr>
          <w:sz w:val="24"/>
          <w:szCs w:val="24"/>
        </w:rPr>
        <w:t>luminotehnice</w:t>
      </w:r>
      <w:proofErr w:type="spellEnd"/>
      <w:r w:rsidRPr="003713BE">
        <w:rPr>
          <w:sz w:val="24"/>
          <w:szCs w:val="24"/>
        </w:rPr>
        <w:t xml:space="preserve"> normate necesare siguranței circulației pe căile de circulație, în funcție de intensitatea traficului și de </w:t>
      </w:r>
      <w:proofErr w:type="spellStart"/>
      <w:r w:rsidRPr="003713BE">
        <w:rPr>
          <w:sz w:val="24"/>
          <w:szCs w:val="24"/>
        </w:rPr>
        <w:t>reflectanța</w:t>
      </w:r>
      <w:proofErr w:type="spellEnd"/>
      <w:r w:rsidRPr="003713BE">
        <w:rPr>
          <w:sz w:val="24"/>
          <w:szCs w:val="24"/>
        </w:rPr>
        <w:t xml:space="preserve"> suprafeței căii de circulație și a zonei adiacente.</w:t>
      </w:r>
    </w:p>
    <w:p w14:paraId="7B783836" w14:textId="77777777" w:rsidR="00EE23C2" w:rsidRDefault="00EE23C2" w:rsidP="00A34F8C">
      <w:pPr>
        <w:pStyle w:val="Corptext"/>
        <w:tabs>
          <w:tab w:val="left" w:pos="498"/>
        </w:tabs>
        <w:spacing w:line="276" w:lineRule="auto"/>
        <w:jc w:val="both"/>
        <w:rPr>
          <w:sz w:val="24"/>
          <w:szCs w:val="24"/>
        </w:rPr>
      </w:pPr>
    </w:p>
    <w:p w14:paraId="4E117CEE" w14:textId="77777777" w:rsidR="00EE23C2" w:rsidRPr="003713BE" w:rsidRDefault="00EE23C2" w:rsidP="00A34F8C">
      <w:pPr>
        <w:pStyle w:val="Corptext"/>
        <w:tabs>
          <w:tab w:val="left" w:pos="498"/>
        </w:tabs>
        <w:spacing w:line="276" w:lineRule="auto"/>
        <w:jc w:val="both"/>
        <w:rPr>
          <w:sz w:val="24"/>
          <w:szCs w:val="24"/>
        </w:rPr>
      </w:pPr>
    </w:p>
    <w:p w14:paraId="0FF2A67B" w14:textId="77777777" w:rsidR="00A34F8C" w:rsidRPr="003713BE" w:rsidRDefault="00A34F8C" w:rsidP="005B5E11">
      <w:pPr>
        <w:pStyle w:val="Corptext"/>
        <w:tabs>
          <w:tab w:val="left" w:pos="498"/>
        </w:tabs>
        <w:spacing w:line="276" w:lineRule="auto"/>
        <w:jc w:val="both"/>
        <w:rPr>
          <w:sz w:val="24"/>
          <w:szCs w:val="24"/>
        </w:rPr>
      </w:pPr>
      <w:r w:rsidRPr="003713BE">
        <w:rPr>
          <w:sz w:val="24"/>
          <w:szCs w:val="24"/>
        </w:rPr>
        <w:t>•</w:t>
      </w:r>
      <w:r w:rsidRPr="003713BE">
        <w:rPr>
          <w:sz w:val="24"/>
          <w:szCs w:val="24"/>
        </w:rPr>
        <w:tab/>
        <w:t xml:space="preserve">Toate instalațiile de iluminat destinate circulației auto vor fi dimensionate conform </w:t>
      </w:r>
      <w:r w:rsidRPr="003713BE">
        <w:rPr>
          <w:sz w:val="24"/>
          <w:szCs w:val="24"/>
        </w:rPr>
        <w:lastRenderedPageBreak/>
        <w:t>legislației</w:t>
      </w:r>
      <w:r w:rsidR="005B5E11">
        <w:rPr>
          <w:sz w:val="24"/>
          <w:szCs w:val="24"/>
        </w:rPr>
        <w:t xml:space="preserve"> </w:t>
      </w:r>
      <w:r w:rsidRPr="003713BE">
        <w:rPr>
          <w:sz w:val="24"/>
          <w:szCs w:val="24"/>
        </w:rPr>
        <w:t>internaționale și naționale, în funcție de nivelul de luminanță, cu excepția intersecțiilor mari și a sensurilor giratorii, care se vor dimensiona în funcție de iluminare.</w:t>
      </w:r>
    </w:p>
    <w:p w14:paraId="6AE9855D"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 xml:space="preserve">Parametrii </w:t>
      </w:r>
      <w:proofErr w:type="spellStart"/>
      <w:r w:rsidRPr="003713BE">
        <w:rPr>
          <w:sz w:val="24"/>
          <w:szCs w:val="24"/>
        </w:rPr>
        <w:t>luminotehnici</w:t>
      </w:r>
      <w:proofErr w:type="spellEnd"/>
      <w:r w:rsidRPr="003713BE">
        <w:rPr>
          <w:sz w:val="24"/>
          <w:szCs w:val="24"/>
        </w:rPr>
        <w:t xml:space="preserve"> ai instalației de iluminat public vor fi verificați de operator, la preluarea</w:t>
      </w:r>
      <w:r w:rsidR="00B25758">
        <w:rPr>
          <w:sz w:val="24"/>
          <w:szCs w:val="24"/>
        </w:rPr>
        <w:t xml:space="preserve"> </w:t>
      </w:r>
      <w:r w:rsidRPr="003713BE">
        <w:rPr>
          <w:sz w:val="24"/>
          <w:szCs w:val="24"/>
        </w:rPr>
        <w:t>serviciului, la punerea în funcțiune a unor extinderi și periodic, pe parcursul exploatării.</w:t>
      </w:r>
    </w:p>
    <w:p w14:paraId="1BAE21F8"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Menținerea în timp a nivelului de iluminare sau luminanță, după caz, realizat de sistemul de iluminat</w:t>
      </w:r>
      <w:r w:rsidR="00B25758">
        <w:rPr>
          <w:sz w:val="24"/>
          <w:szCs w:val="24"/>
        </w:rPr>
        <w:t xml:space="preserve"> </w:t>
      </w:r>
      <w:r w:rsidRPr="003713BE">
        <w:rPr>
          <w:sz w:val="24"/>
          <w:szCs w:val="24"/>
        </w:rPr>
        <w:t>public se asigură prin programul de întreținere, realizându-se înlocuirea lămpilor uzate, curățarea lămpilor și a corpurilor de iluminat.</w:t>
      </w:r>
    </w:p>
    <w:p w14:paraId="0259F134" w14:textId="77777777" w:rsidR="005B5E11" w:rsidRDefault="005B5E11" w:rsidP="00A34F8C">
      <w:pPr>
        <w:pStyle w:val="Corptext"/>
        <w:tabs>
          <w:tab w:val="left" w:pos="498"/>
        </w:tabs>
        <w:spacing w:line="276" w:lineRule="auto"/>
        <w:jc w:val="both"/>
        <w:rPr>
          <w:sz w:val="24"/>
          <w:szCs w:val="24"/>
        </w:rPr>
      </w:pPr>
    </w:p>
    <w:p w14:paraId="4F86FDA7"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Parametrii cantitativi sunt:</w:t>
      </w:r>
    </w:p>
    <w:p w14:paraId="08BDDE7E"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nivelul de luminanță, pentru căile de circulație auto;</w:t>
      </w:r>
    </w:p>
    <w:p w14:paraId="770D44B0"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nivelul de iluminare, pentru intersecții, piețe, sensuri giratorii, zone pietonale, piste pentru biciclete.</w:t>
      </w:r>
    </w:p>
    <w:p w14:paraId="531107A0"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Parametrii calitativi sunt:</w:t>
      </w:r>
    </w:p>
    <w:p w14:paraId="4F5E7059"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uniformitatea pe zona de calcul;</w:t>
      </w:r>
    </w:p>
    <w:p w14:paraId="7508DD65"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indicele TI pentru evitarea orbirii fiziologice în câmpul vizual central și periferic.</w:t>
      </w:r>
    </w:p>
    <w:p w14:paraId="70226E70"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Iluminatul piețelor și al intersecțiilor se va realiza astfel încât nivelul de iluminare să fie mai ridicat</w:t>
      </w:r>
      <w:r w:rsidR="00B25758">
        <w:rPr>
          <w:sz w:val="24"/>
          <w:szCs w:val="24"/>
        </w:rPr>
        <w:t xml:space="preserve"> </w:t>
      </w:r>
      <w:r w:rsidRPr="003713BE">
        <w:rPr>
          <w:sz w:val="24"/>
          <w:szCs w:val="24"/>
        </w:rPr>
        <w:t>cu 50% față de strada cu nivelul cel mai ridicat, incidentă în intersecție, având ca referință standardul SR CEN/TR 13201-1:2015.</w:t>
      </w:r>
    </w:p>
    <w:p w14:paraId="73F3BD8A"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Iluminatul trecerilor la nivel cu calea de rulare a tramvaielor se realizează astfel încât nivelul de</w:t>
      </w:r>
      <w:r w:rsidR="00B25758">
        <w:rPr>
          <w:sz w:val="24"/>
          <w:szCs w:val="24"/>
        </w:rPr>
        <w:t xml:space="preserve"> </w:t>
      </w:r>
      <w:r w:rsidRPr="003713BE">
        <w:rPr>
          <w:sz w:val="24"/>
          <w:szCs w:val="24"/>
        </w:rPr>
        <w:t>iluminare să fie cu 50% mai ridicat față de strada cu nivelul cel mai ridicat, având ca referință standardul SR CEN/TR 13201-1:2015.</w:t>
      </w:r>
    </w:p>
    <w:p w14:paraId="68BB44E7"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Iluminatul intersecțiilor se va realiza prin amplasarea corpurilor de iluminat cât mai aproape de</w:t>
      </w:r>
      <w:r w:rsidR="00B25758">
        <w:rPr>
          <w:sz w:val="24"/>
          <w:szCs w:val="24"/>
        </w:rPr>
        <w:t xml:space="preserve"> </w:t>
      </w:r>
      <w:r w:rsidRPr="003713BE">
        <w:rPr>
          <w:sz w:val="24"/>
          <w:szCs w:val="24"/>
        </w:rPr>
        <w:t>unghiurile intersecțiilor.</w:t>
      </w:r>
    </w:p>
    <w:p w14:paraId="734F2FCD"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Iluminatul intersecțiilor dintre străzile principale și cele secundare se va realiza prin amplasarea</w:t>
      </w:r>
      <w:r w:rsidR="00B25758">
        <w:rPr>
          <w:sz w:val="24"/>
          <w:szCs w:val="24"/>
        </w:rPr>
        <w:t xml:space="preserve"> </w:t>
      </w:r>
      <w:r w:rsidRPr="003713BE">
        <w:rPr>
          <w:sz w:val="24"/>
          <w:szCs w:val="24"/>
        </w:rPr>
        <w:t>corpurilor de iluminat pe căile de circulație principale în fața căilor de circulație secundare cu care se intersectează, acest mod de amplasare a corpurilor de iluminat constituind un punct de semnalizare pentru circulația rutieră.</w:t>
      </w:r>
    </w:p>
    <w:p w14:paraId="3FE9BC2A"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Iluminatul trotuarelor se poate realiza cu un nivel de iluminare cu 50% mai redus decât nivelul parții carosabile a căii de circulație respective, potrivit factorului "raport de zonă alăturată" rezultat din proiectare, având ca referință standardul SR CEN/TR 13201-1:2015.</w:t>
      </w:r>
    </w:p>
    <w:p w14:paraId="04E4784B"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Iluminatul spațiilor special amenajate pentru parcare se va realiza cu surse de lumină care asigură</w:t>
      </w:r>
      <w:r w:rsidR="00B25758">
        <w:rPr>
          <w:sz w:val="24"/>
          <w:szCs w:val="24"/>
        </w:rPr>
        <w:t xml:space="preserve"> </w:t>
      </w:r>
      <w:r w:rsidRPr="003713BE">
        <w:rPr>
          <w:sz w:val="24"/>
          <w:szCs w:val="24"/>
        </w:rPr>
        <w:t>un nivel de iluminare egal cu cel realizat pe zona de acces la parcare.</w:t>
      </w:r>
    </w:p>
    <w:p w14:paraId="4BE79157"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Iluminatul podurilor și pasajelor se va realiza cu surse de lumină care trebuie să asigure o luminanță</w:t>
      </w:r>
      <w:r w:rsidR="00B25758">
        <w:rPr>
          <w:sz w:val="24"/>
          <w:szCs w:val="24"/>
        </w:rPr>
        <w:t xml:space="preserve"> </w:t>
      </w:r>
      <w:r w:rsidRPr="003713BE">
        <w:rPr>
          <w:sz w:val="24"/>
          <w:szCs w:val="24"/>
        </w:rPr>
        <w:t>egală cu cea realizată pe restul traseului, iar corpurile de iluminat vor avea clasa de protecție IP 65, pentru mărirea timpului de bună funcționare.</w:t>
      </w:r>
    </w:p>
    <w:p w14:paraId="0DBF8403"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Pentru poduri se va asigura marcarea luminoasă a capetelor podurilor prin mărirea nivelului mărimii</w:t>
      </w:r>
      <w:r w:rsidR="00B25758">
        <w:rPr>
          <w:sz w:val="24"/>
          <w:szCs w:val="24"/>
        </w:rPr>
        <w:t xml:space="preserve"> </w:t>
      </w:r>
      <w:r w:rsidRPr="003713BE">
        <w:rPr>
          <w:sz w:val="24"/>
          <w:szCs w:val="24"/>
        </w:rPr>
        <w:t>de referință cu 50% și, suplimentar, marcarea structurii construcției.</w:t>
      </w:r>
    </w:p>
    <w:p w14:paraId="07380C8F"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lastRenderedPageBreak/>
        <w:t>•</w:t>
      </w:r>
      <w:r w:rsidRPr="003713BE">
        <w:rPr>
          <w:sz w:val="24"/>
          <w:szCs w:val="24"/>
        </w:rPr>
        <w:tab/>
        <w:t>Iluminatul căilor de circulație în pantă se va realiza cu micșorarea distanței dintre sursele de lumină</w:t>
      </w:r>
      <w:r w:rsidR="00B25758">
        <w:rPr>
          <w:sz w:val="24"/>
          <w:szCs w:val="24"/>
        </w:rPr>
        <w:t xml:space="preserve"> </w:t>
      </w:r>
      <w:r w:rsidRPr="003713BE">
        <w:rPr>
          <w:sz w:val="24"/>
          <w:szCs w:val="24"/>
        </w:rPr>
        <w:t>proporțional cu unghiul de înclinare al pantei și progresiv spre vârful pantei, în așa fel încât să se obțină o creștere a nivelului mărimii de referință cu 50%.</w:t>
      </w:r>
    </w:p>
    <w:p w14:paraId="0C467689"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Pentru iluminatul curbelor de circulație, corpurile de iluminat se vor amplasa într-o dispunere care</w:t>
      </w:r>
      <w:r w:rsidR="00B25758">
        <w:rPr>
          <w:sz w:val="24"/>
          <w:szCs w:val="24"/>
        </w:rPr>
        <w:t xml:space="preserve"> </w:t>
      </w:r>
      <w:r w:rsidRPr="003713BE">
        <w:rPr>
          <w:sz w:val="24"/>
          <w:szCs w:val="24"/>
        </w:rPr>
        <w:t>să asigure ghidajul vizual.</w:t>
      </w:r>
    </w:p>
    <w:p w14:paraId="063E1C2C"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Stâlpii de susținere a corpurilor de iluminat se amplasează, în cazul iluminatului unilateral, pe partea</w:t>
      </w:r>
      <w:r w:rsidR="00B25758">
        <w:rPr>
          <w:sz w:val="24"/>
          <w:szCs w:val="24"/>
        </w:rPr>
        <w:t xml:space="preserve"> </w:t>
      </w:r>
      <w:r w:rsidRPr="003713BE">
        <w:rPr>
          <w:sz w:val="24"/>
          <w:szCs w:val="24"/>
        </w:rPr>
        <w:t>exterioară a curbei, distanța dintre aceștia micșorându-se în funcție de cât de accentuată este curba, care să conducă la o majorare cu 50% a nivelului mărimii de referință.</w:t>
      </w:r>
    </w:p>
    <w:p w14:paraId="17CB7285"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În cazul intersecțiilor unor căi de circulație cu niveluri de luminanță diferite, se va asigura trecerea</w:t>
      </w:r>
      <w:r w:rsidR="00B25758">
        <w:rPr>
          <w:sz w:val="24"/>
          <w:szCs w:val="24"/>
        </w:rPr>
        <w:t xml:space="preserve"> </w:t>
      </w:r>
      <w:r w:rsidRPr="003713BE">
        <w:rPr>
          <w:sz w:val="24"/>
          <w:szCs w:val="24"/>
        </w:rPr>
        <w:t>graduală de la un nivel de luminanță la altul pe circa 100 m pe calea de circulație mai puțin iluminată, pentru adaptarea fiziologică și psihologică a participanților la trafic.</w:t>
      </w:r>
    </w:p>
    <w:p w14:paraId="72F50412"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Iluminatul trecerilor de pietoni se realizează cu un nivel de luminanță cu 50% mai ridicat decât cel</w:t>
      </w:r>
      <w:r w:rsidR="00B25758">
        <w:rPr>
          <w:sz w:val="24"/>
          <w:szCs w:val="24"/>
        </w:rPr>
        <w:t xml:space="preserve"> </w:t>
      </w:r>
      <w:r w:rsidRPr="003713BE">
        <w:rPr>
          <w:sz w:val="24"/>
          <w:szCs w:val="24"/>
        </w:rPr>
        <w:t>al căii de circulație respective, evitându-se schimbarea culorii care produce șoc vizual și estetic perturbator.</w:t>
      </w:r>
    </w:p>
    <w:p w14:paraId="3CAA29BD"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În imediata apropiere a trecerilor de pietoni și a intersecțiilor nu se vor amplasa reclame luminoase</w:t>
      </w:r>
      <w:r w:rsidR="00B25758">
        <w:rPr>
          <w:sz w:val="24"/>
          <w:szCs w:val="24"/>
        </w:rPr>
        <w:t xml:space="preserve"> </w:t>
      </w:r>
      <w:r w:rsidRPr="003713BE">
        <w:rPr>
          <w:sz w:val="24"/>
          <w:szCs w:val="24"/>
        </w:rPr>
        <w:t>care prin efectul de schimbare a culorii și/sau prin variația intensității luminoase să distragă atenția conducătorilor de vehicule sau a pietonilor.</w:t>
      </w:r>
    </w:p>
    <w:p w14:paraId="67101398"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Iluminatul se realizează prin dispunerea unui corp de iluminat în imediata apropiere a trecerii de</w:t>
      </w:r>
      <w:r w:rsidR="00B25758">
        <w:rPr>
          <w:sz w:val="24"/>
          <w:szCs w:val="24"/>
        </w:rPr>
        <w:t xml:space="preserve"> </w:t>
      </w:r>
      <w:r w:rsidRPr="003713BE">
        <w:rPr>
          <w:sz w:val="24"/>
          <w:szCs w:val="24"/>
        </w:rPr>
        <w:t>pietoni sau amplasarea trecerii în apropierea locului de dispunere a corpurilor de iluminat.</w:t>
      </w:r>
    </w:p>
    <w:p w14:paraId="6ECCA98C"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Amplasarea corpurilor de iluminat se va face astfel încât să se asigure iluminarea pietonilor din</w:t>
      </w:r>
      <w:r w:rsidR="00B25758">
        <w:rPr>
          <w:sz w:val="24"/>
          <w:szCs w:val="24"/>
        </w:rPr>
        <w:t xml:space="preserve"> </w:t>
      </w:r>
      <w:r w:rsidRPr="003713BE">
        <w:rPr>
          <w:sz w:val="24"/>
          <w:szCs w:val="24"/>
        </w:rPr>
        <w:t>sensul de circulație.</w:t>
      </w:r>
    </w:p>
    <w:p w14:paraId="3C915F50"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Iluminatul trecerilor de pietoni trebuie să aibă în vedere un indice de orbire cât mai scăzut.</w:t>
      </w:r>
    </w:p>
    <w:p w14:paraId="300258DB"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La trecerile de pietoni unde în mod frecvent au loc accidente de circulație, în perioada în care este</w:t>
      </w:r>
      <w:r w:rsidR="00B25758">
        <w:rPr>
          <w:sz w:val="24"/>
          <w:szCs w:val="24"/>
        </w:rPr>
        <w:t xml:space="preserve"> </w:t>
      </w:r>
      <w:r w:rsidRPr="003713BE">
        <w:rPr>
          <w:sz w:val="24"/>
          <w:szCs w:val="24"/>
        </w:rPr>
        <w:t>necesară funcționarea instalațiilor de iluminat nivelul de luminanță menționat la alin. (1) se poate mări până la 100%.</w:t>
      </w:r>
    </w:p>
    <w:p w14:paraId="65178666"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Relațiile dintre mărimile geometrice ale instalației de iluminat și caracteristicile electrice și</w:t>
      </w:r>
    </w:p>
    <w:p w14:paraId="528BE3C6" w14:textId="77777777" w:rsidR="00A34F8C" w:rsidRPr="003713BE" w:rsidRDefault="00A34F8C" w:rsidP="00A34F8C">
      <w:pPr>
        <w:pStyle w:val="Corptext"/>
        <w:tabs>
          <w:tab w:val="left" w:pos="498"/>
        </w:tabs>
        <w:spacing w:line="276" w:lineRule="auto"/>
        <w:jc w:val="both"/>
        <w:rPr>
          <w:sz w:val="24"/>
          <w:szCs w:val="24"/>
        </w:rPr>
      </w:pPr>
      <w:proofErr w:type="spellStart"/>
      <w:r w:rsidRPr="003713BE">
        <w:rPr>
          <w:sz w:val="24"/>
          <w:szCs w:val="24"/>
        </w:rPr>
        <w:t>luminotehnice</w:t>
      </w:r>
      <w:proofErr w:type="spellEnd"/>
      <w:r w:rsidRPr="003713BE">
        <w:rPr>
          <w:sz w:val="24"/>
          <w:szCs w:val="24"/>
        </w:rPr>
        <w:t xml:space="preserve"> ale acesteia vor fi corelate astfel încât să rezulte soluții optime din punct de vedere tehnic și economic.</w:t>
      </w:r>
    </w:p>
    <w:p w14:paraId="5BAE1246"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Înălțimile la care se vor amplasa corpurile de iluminat se calculează în funcție de fluxul luminos al</w:t>
      </w:r>
      <w:r w:rsidR="00B25758">
        <w:rPr>
          <w:sz w:val="24"/>
          <w:szCs w:val="24"/>
        </w:rPr>
        <w:t xml:space="preserve"> </w:t>
      </w:r>
      <w:r w:rsidRPr="003713BE">
        <w:rPr>
          <w:sz w:val="24"/>
          <w:szCs w:val="24"/>
        </w:rPr>
        <w:t>surselor de lumină și de gradul de concentrare a distribuției intensității luminoase a acestora, astfel încât să se asigure uniformitatea normată și limitarea fenomenului de orbire.</w:t>
      </w:r>
    </w:p>
    <w:p w14:paraId="3FFFDE1F"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În cazul în care înălțimea stâlpilor este dată de situația existentă în teren și din calcule rezultă</w:t>
      </w:r>
      <w:r w:rsidR="00B25758">
        <w:rPr>
          <w:sz w:val="24"/>
          <w:szCs w:val="24"/>
        </w:rPr>
        <w:t xml:space="preserve"> </w:t>
      </w:r>
      <w:r w:rsidRPr="003713BE">
        <w:rPr>
          <w:sz w:val="24"/>
          <w:szCs w:val="24"/>
        </w:rPr>
        <w:t>necesitatea schimbării acesteia se vor alege soluțiile cele mai economice rezultate din înlocuirea stâlpilor existenți, supraînălțarea celor existenți, modificarea fluxului luminos, montarea unor stâlpi suplimentari, modificarea gradului de concentrare a distribuției luminoase, astfel încât să se asigure uniformitatea și limitarea fenomenului de orbire.</w:t>
      </w:r>
    </w:p>
    <w:p w14:paraId="55F92B2B"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 xml:space="preserve">Pentru evitarea fenomenului de orbire, în piețe și intersecții sursele de lumină și corpurile </w:t>
      </w:r>
      <w:r w:rsidRPr="003713BE">
        <w:rPr>
          <w:sz w:val="24"/>
          <w:szCs w:val="24"/>
        </w:rPr>
        <w:lastRenderedPageBreak/>
        <w:t>de</w:t>
      </w:r>
      <w:r w:rsidR="00B25758">
        <w:rPr>
          <w:sz w:val="24"/>
          <w:szCs w:val="24"/>
        </w:rPr>
        <w:t xml:space="preserve"> </w:t>
      </w:r>
      <w:r w:rsidRPr="003713BE">
        <w:rPr>
          <w:sz w:val="24"/>
          <w:szCs w:val="24"/>
        </w:rPr>
        <w:t>iluminat se montează la înălțimi cu unghiuri de protecție corespunzătoare.</w:t>
      </w:r>
    </w:p>
    <w:p w14:paraId="52F9FDA4" w14:textId="77777777" w:rsidR="00A34F8C" w:rsidRPr="003713BE" w:rsidRDefault="00A34F8C" w:rsidP="005B5E11">
      <w:pPr>
        <w:pStyle w:val="Corptext"/>
        <w:tabs>
          <w:tab w:val="left" w:pos="498"/>
        </w:tabs>
        <w:spacing w:line="276" w:lineRule="auto"/>
        <w:jc w:val="both"/>
        <w:rPr>
          <w:sz w:val="24"/>
          <w:szCs w:val="24"/>
        </w:rPr>
      </w:pPr>
      <w:r w:rsidRPr="003713BE">
        <w:rPr>
          <w:sz w:val="24"/>
          <w:szCs w:val="24"/>
        </w:rPr>
        <w:t>•</w:t>
      </w:r>
      <w:r w:rsidRPr="003713BE">
        <w:rPr>
          <w:sz w:val="24"/>
          <w:szCs w:val="24"/>
        </w:rPr>
        <w:tab/>
        <w:t>Poziționarea corpurilor de iluminat pentru căile de circulație auto se va determina printr-o analiză</w:t>
      </w:r>
      <w:r w:rsidR="005B5E11">
        <w:rPr>
          <w:sz w:val="24"/>
          <w:szCs w:val="24"/>
        </w:rPr>
        <w:t xml:space="preserve"> </w:t>
      </w:r>
      <w:r w:rsidRPr="003713BE">
        <w:rPr>
          <w:sz w:val="24"/>
          <w:szCs w:val="24"/>
        </w:rPr>
        <w:t>care trebuie să prevină fenomenul de orbire.</w:t>
      </w:r>
    </w:p>
    <w:p w14:paraId="5B84616E"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Corpurile de iluminat trebuie să asigure o distribuție exclusiv directă a fluxului luminos către calea</w:t>
      </w:r>
      <w:r w:rsidR="00B25758">
        <w:rPr>
          <w:sz w:val="24"/>
          <w:szCs w:val="24"/>
        </w:rPr>
        <w:t xml:space="preserve"> </w:t>
      </w:r>
      <w:r w:rsidRPr="003713BE">
        <w:rPr>
          <w:sz w:val="24"/>
          <w:szCs w:val="24"/>
        </w:rPr>
        <w:t>de circulație rutieră.</w:t>
      </w:r>
    </w:p>
    <w:p w14:paraId="009AA589"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Tipul și dimensiunile consolelor se vor alege pe considerente economice, fotometrice, de întreținere</w:t>
      </w:r>
      <w:r w:rsidR="00B25758">
        <w:rPr>
          <w:sz w:val="24"/>
          <w:szCs w:val="24"/>
        </w:rPr>
        <w:t xml:space="preserve"> </w:t>
      </w:r>
      <w:r w:rsidRPr="003713BE">
        <w:rPr>
          <w:sz w:val="24"/>
          <w:szCs w:val="24"/>
        </w:rPr>
        <w:t>și arhitecturale.</w:t>
      </w:r>
    </w:p>
    <w:p w14:paraId="47CD33D0"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În funcție de tipul corpului de iluminat, distanța dintre corpurile de iluminat se alege în funcție de</w:t>
      </w:r>
      <w:r w:rsidR="00B25758">
        <w:rPr>
          <w:sz w:val="24"/>
          <w:szCs w:val="24"/>
        </w:rPr>
        <w:t xml:space="preserve"> </w:t>
      </w:r>
      <w:r w:rsidRPr="003713BE">
        <w:rPr>
          <w:sz w:val="24"/>
          <w:szCs w:val="24"/>
        </w:rPr>
        <w:t>înălțimea de montare a acestora, asigurându-se uniformitatea iluminatului conform normelor Uniunii Europene, astfel încât să se reducă numărul de stâlpi/km și numărul de corpuri de iluminat/km, având ca referință standardul SR CEN/TR 13201-1:2015.</w:t>
      </w:r>
    </w:p>
    <w:p w14:paraId="26499180" w14:textId="77777777" w:rsidR="00A34F8C" w:rsidRPr="003713BE" w:rsidRDefault="00A34F8C" w:rsidP="005B5E11">
      <w:pPr>
        <w:pStyle w:val="Corptext"/>
        <w:tabs>
          <w:tab w:val="left" w:pos="498"/>
        </w:tabs>
        <w:spacing w:line="276" w:lineRule="auto"/>
        <w:jc w:val="both"/>
        <w:rPr>
          <w:sz w:val="24"/>
          <w:szCs w:val="24"/>
        </w:rPr>
      </w:pPr>
      <w:r w:rsidRPr="003713BE">
        <w:rPr>
          <w:sz w:val="24"/>
          <w:szCs w:val="24"/>
        </w:rPr>
        <w:t>•</w:t>
      </w:r>
      <w:r w:rsidRPr="003713BE">
        <w:rPr>
          <w:sz w:val="24"/>
          <w:szCs w:val="24"/>
        </w:rPr>
        <w:tab/>
        <w:t>În cazul în care stâlpii pe care se montează corpurile de iluminat, aparținând sistemelor de iluminat</w:t>
      </w:r>
      <w:r w:rsidR="00B25758">
        <w:rPr>
          <w:sz w:val="24"/>
          <w:szCs w:val="24"/>
        </w:rPr>
        <w:t xml:space="preserve"> </w:t>
      </w:r>
      <w:r w:rsidRPr="003713BE">
        <w:rPr>
          <w:sz w:val="24"/>
          <w:szCs w:val="24"/>
        </w:rPr>
        <w:t>rutier, sunt situați între copacii plantați pe părțile laterale ale străzii, se va adopta o soluție de iluminat corespunzătoare astfel încât în perioada în</w:t>
      </w:r>
      <w:r w:rsidR="005B5E11">
        <w:rPr>
          <w:sz w:val="24"/>
          <w:szCs w:val="24"/>
        </w:rPr>
        <w:t xml:space="preserve"> </w:t>
      </w:r>
      <w:r w:rsidRPr="003713BE">
        <w:rPr>
          <w:sz w:val="24"/>
          <w:szCs w:val="24"/>
        </w:rPr>
        <w:t>care coroana copacilor este verde, fluxul luminos să fie astfel distribuit încât să se asigure o distribuție uniformă a luminanței, fără ca pe carosabil să apară pete de lumină și umbre puternice generatoare de insecuritate și disconfort.</w:t>
      </w:r>
    </w:p>
    <w:p w14:paraId="6F5F9FC2"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În funcție de vegetația existentă în zona adiacentă căilor de circulație și de sistemul de iluminat ales,</w:t>
      </w:r>
      <w:r w:rsidR="00B25758">
        <w:rPr>
          <w:sz w:val="24"/>
          <w:szCs w:val="24"/>
        </w:rPr>
        <w:t xml:space="preserve"> </w:t>
      </w:r>
      <w:r w:rsidRPr="003713BE">
        <w:rPr>
          <w:sz w:val="24"/>
          <w:szCs w:val="24"/>
        </w:rPr>
        <w:t>corpurile de iluminat se amplasează astfel încât distribuția fluxului luminos să nu se modifice. În acest sens, coronamentul arborilor se ajustează periodic pentru a nu apărea o neuniformitate a fluxului luminos.</w:t>
      </w:r>
    </w:p>
    <w:p w14:paraId="4280C186"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Poziționarea corpurilor de iluminat rutier se face la un unghi de montaj cât mai mic astfel încât să se realizeze o dirijare corespunzătoare a fluxului luminos către carosabil și pentru ca acel corp de iluminat să nu producă orbirea participanților la circulația rutieră sau pietonală, asigurându-se în același timp și uniformitatea necesară.</w:t>
      </w:r>
    </w:p>
    <w:p w14:paraId="608D08D2"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Iluminatul căilor de circulație foarte late, prevăzute cu arbori de dimensiuni medii, se va realiza prin</w:t>
      </w:r>
      <w:r w:rsidR="00B25758">
        <w:rPr>
          <w:sz w:val="24"/>
          <w:szCs w:val="24"/>
        </w:rPr>
        <w:t xml:space="preserve"> </w:t>
      </w:r>
      <w:r w:rsidRPr="003713BE">
        <w:rPr>
          <w:sz w:val="24"/>
          <w:szCs w:val="24"/>
        </w:rPr>
        <w:t>amplasarea surselor de lumină în linie cu arborii și nu în spatele lor; coronamentul arborilor trebuie să nu modifice distribuția fluxului luminos, iar vegetația trebuie ajustată periodic.</w:t>
      </w:r>
    </w:p>
    <w:p w14:paraId="1D9843A5"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În cazul arborilor de înălțime mică, se va utiliza distribuția axială a corpurilor de iluminat.</w:t>
      </w:r>
    </w:p>
    <w:p w14:paraId="7567E53C"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În cazul arborilor de înălțime mare sursele de lumină se vor amplasa sub coroană, la nivelul ultimelor</w:t>
      </w:r>
      <w:r w:rsidR="00B25758">
        <w:rPr>
          <w:sz w:val="24"/>
          <w:szCs w:val="24"/>
        </w:rPr>
        <w:t xml:space="preserve"> </w:t>
      </w:r>
      <w:r w:rsidRPr="003713BE">
        <w:rPr>
          <w:sz w:val="24"/>
          <w:szCs w:val="24"/>
        </w:rPr>
        <w:t>ramuri, dacă în urma calculelor rezultă că soluția este acceptabilă.</w:t>
      </w:r>
    </w:p>
    <w:p w14:paraId="2DD215E6"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w:t>
      </w:r>
      <w:r w:rsidRPr="003713BE">
        <w:rPr>
          <w:sz w:val="24"/>
          <w:szCs w:val="24"/>
        </w:rPr>
        <w:tab/>
        <w:t>Pentru căile de circulație cu arbori pe ambele părți se va utiliza, de regulă, iluminatul de tip axial.</w:t>
      </w:r>
    </w:p>
    <w:p w14:paraId="6F9EEFFE"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Iluminarea aleilor din parcuri se va realiza, de regulă, cu corpuri de iluminat montate pe stâlpi avân</w:t>
      </w:r>
      <w:r w:rsidR="00B25758">
        <w:rPr>
          <w:sz w:val="24"/>
          <w:szCs w:val="24"/>
        </w:rPr>
        <w:t xml:space="preserve">d </w:t>
      </w:r>
      <w:r w:rsidRPr="003713BE">
        <w:rPr>
          <w:sz w:val="24"/>
          <w:szCs w:val="24"/>
        </w:rPr>
        <w:t>o înălțime de 3-6 m de la sol.</w:t>
      </w:r>
    </w:p>
    <w:p w14:paraId="3F69E281"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Pe căile de circulație, nivelul de luminanță trebuie să asigure perceperea obstacolelor și detaliilor în</w:t>
      </w:r>
      <w:r w:rsidR="00B25758">
        <w:rPr>
          <w:sz w:val="24"/>
          <w:szCs w:val="24"/>
        </w:rPr>
        <w:t xml:space="preserve"> </w:t>
      </w:r>
      <w:r w:rsidRPr="003713BE">
        <w:rPr>
          <w:sz w:val="24"/>
          <w:szCs w:val="24"/>
        </w:rPr>
        <w:t>mod distinct, în timp util și cu siguranță.</w:t>
      </w:r>
    </w:p>
    <w:p w14:paraId="5C2332D2"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lastRenderedPageBreak/>
        <w:t>•</w:t>
      </w:r>
      <w:r w:rsidRPr="003713BE">
        <w:rPr>
          <w:sz w:val="24"/>
          <w:szCs w:val="24"/>
        </w:rPr>
        <w:tab/>
        <w:t>Pentru realizarea cerințelor de la alin. (1) valoarea contrastului dintre obiectele ce trebuie percepute</w:t>
      </w:r>
      <w:r w:rsidR="00B25758">
        <w:rPr>
          <w:sz w:val="24"/>
          <w:szCs w:val="24"/>
        </w:rPr>
        <w:t xml:space="preserve"> </w:t>
      </w:r>
      <w:r w:rsidRPr="003713BE">
        <w:rPr>
          <w:sz w:val="24"/>
          <w:szCs w:val="24"/>
        </w:rPr>
        <w:t>și fondul pe care se situează trebuie să aibă valori cuprinse între 0,2-0,5.</w:t>
      </w:r>
    </w:p>
    <w:p w14:paraId="4D6198D3"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Nivelul de luminanță va fi menținut în timp prin întreținerea la perioade specificate a instalațiilor de</w:t>
      </w:r>
      <w:r w:rsidR="00B25758">
        <w:rPr>
          <w:sz w:val="24"/>
          <w:szCs w:val="24"/>
        </w:rPr>
        <w:t xml:space="preserve"> </w:t>
      </w:r>
      <w:r w:rsidRPr="003713BE">
        <w:rPr>
          <w:sz w:val="24"/>
          <w:szCs w:val="24"/>
        </w:rPr>
        <w:t>iluminat, luându-se măsuri pentru înlocuirea lămpilor uzate, curățarea lămpilor și a corpurilor de iluminat, asigurându-se factorul de menținere stabilit în caietul de sarcini.</w:t>
      </w:r>
    </w:p>
    <w:p w14:paraId="3430BE21" w14:textId="77777777" w:rsidR="00A34F8C" w:rsidRPr="00210227" w:rsidRDefault="00A34F8C" w:rsidP="00A34F8C">
      <w:pPr>
        <w:pStyle w:val="Corptext"/>
        <w:tabs>
          <w:tab w:val="left" w:pos="498"/>
        </w:tabs>
        <w:spacing w:line="276" w:lineRule="auto"/>
        <w:jc w:val="both"/>
        <w:rPr>
          <w:b/>
          <w:bCs/>
          <w:sz w:val="24"/>
          <w:szCs w:val="24"/>
        </w:rPr>
      </w:pPr>
      <w:r w:rsidRPr="00210227">
        <w:rPr>
          <w:b/>
          <w:bCs/>
          <w:sz w:val="24"/>
          <w:szCs w:val="24"/>
        </w:rPr>
        <w:t>ART.112</w:t>
      </w:r>
    </w:p>
    <w:p w14:paraId="4CFACBE8"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Operatorii serviciului de iluminat public au obligația de a executa modificările necesare în sistemul de iluminat public pentru asigurarea respectării condițiilor de iluminat, având ca referință standardul SR CEN/TR 13201-1:2015.</w:t>
      </w:r>
    </w:p>
    <w:p w14:paraId="4C6D6DE7"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w:t>
      </w:r>
      <w:r w:rsidRPr="003713BE">
        <w:rPr>
          <w:sz w:val="24"/>
          <w:szCs w:val="24"/>
        </w:rPr>
        <w:tab/>
        <w:t>Condițiile de iluminat privind luminanța medie, uniformitatea generală a luminanței, indicele de</w:t>
      </w:r>
      <w:r w:rsidR="00B25758">
        <w:rPr>
          <w:sz w:val="24"/>
          <w:szCs w:val="24"/>
        </w:rPr>
        <w:t xml:space="preserve"> </w:t>
      </w:r>
      <w:r w:rsidRPr="003713BE">
        <w:rPr>
          <w:sz w:val="24"/>
          <w:szCs w:val="24"/>
        </w:rPr>
        <w:t>prag, uniformitatea longitudinală a luminanței, raportul de zonă alăturată, luminanța zonei de acces, raportul dintre luminanță la începutul zonei de prag și luminanța zonei de acces, luminanța zonei de tranziție, luminanța zonei interioare, luminanța zonei de ieșire, iluminarea medie, uniformitatea generală a iluminării, iluminarea minimă, după caz, vor avea valori cu referință la standardul SR CEN/TR 13201¬1:2015 pentru:</w:t>
      </w:r>
    </w:p>
    <w:p w14:paraId="1D1E22F8"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a)</w:t>
      </w:r>
      <w:r w:rsidRPr="003713BE">
        <w:rPr>
          <w:sz w:val="24"/>
          <w:szCs w:val="24"/>
        </w:rPr>
        <w:tab/>
        <w:t>clasa sistemului de iluminat pentru categoria căi de circulație destinate traficului rutier;</w:t>
      </w:r>
    </w:p>
    <w:p w14:paraId="283034B9"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b)</w:t>
      </w:r>
      <w:r w:rsidRPr="003713BE">
        <w:rPr>
          <w:sz w:val="24"/>
          <w:szCs w:val="24"/>
        </w:rPr>
        <w:tab/>
        <w:t>clasa sistemului de iluminat pentru zonele de risc;</w:t>
      </w:r>
    </w:p>
    <w:p w14:paraId="5C6372A0"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c)</w:t>
      </w:r>
      <w:r w:rsidRPr="003713BE">
        <w:rPr>
          <w:sz w:val="24"/>
          <w:szCs w:val="24"/>
        </w:rPr>
        <w:tab/>
        <w:t>clasa sistemului de iluminat pentru căile de circulație destinate traficului pietonal și pistelor pentru biciclete.</w:t>
      </w:r>
    </w:p>
    <w:p w14:paraId="6E3140A9"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&gt;</w:t>
      </w:r>
      <w:r w:rsidRPr="003713BE">
        <w:rPr>
          <w:sz w:val="24"/>
          <w:szCs w:val="24"/>
        </w:rPr>
        <w:tab/>
        <w:t>La montarea reclamelor luminoase în zona de exploatare a sistemului de iluminat public se va obține</w:t>
      </w:r>
      <w:r w:rsidR="00B25758">
        <w:rPr>
          <w:sz w:val="24"/>
          <w:szCs w:val="24"/>
        </w:rPr>
        <w:t xml:space="preserve"> </w:t>
      </w:r>
      <w:r w:rsidRPr="003713BE">
        <w:rPr>
          <w:sz w:val="24"/>
          <w:szCs w:val="24"/>
        </w:rPr>
        <w:t>în prealabil avizul operatorului serviciului de iluminat public privind sursele de lumină utilizabile din punctul de vedere al iluminării maxime admisibile, temperaturii de culoare corelată, al culorii surselor de iluminat și al poziționării acestora față de traficul rutier, în vederea evitării distragerii atenției participanților la trafic și a armonizării culorilor reclamelor luminoase cu cele utilizate la iluminatul public.</w:t>
      </w:r>
    </w:p>
    <w:p w14:paraId="728A79BE"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 xml:space="preserve">Pentru realizarea unei uniformități satisfăcătoare a repartiției luminanței pe suprafața căii de circulație, corpurile de iluminat vor fi astfel amplasate încât să asigure parametrii </w:t>
      </w:r>
      <w:proofErr w:type="spellStart"/>
      <w:r w:rsidRPr="003713BE">
        <w:rPr>
          <w:sz w:val="24"/>
          <w:szCs w:val="24"/>
        </w:rPr>
        <w:t>luminotehnici</w:t>
      </w:r>
      <w:proofErr w:type="spellEnd"/>
      <w:r w:rsidRPr="003713BE">
        <w:rPr>
          <w:sz w:val="24"/>
          <w:szCs w:val="24"/>
        </w:rPr>
        <w:t xml:space="preserve"> normați, având ca referință standardul SR CEN/TR 13201-1:2015.</w:t>
      </w:r>
    </w:p>
    <w:p w14:paraId="456D7305" w14:textId="77777777" w:rsidR="00EE23C2" w:rsidRDefault="00EE23C2" w:rsidP="00B25758">
      <w:pPr>
        <w:pStyle w:val="Corptext"/>
        <w:tabs>
          <w:tab w:val="left" w:pos="498"/>
        </w:tabs>
        <w:spacing w:line="276" w:lineRule="auto"/>
        <w:jc w:val="both"/>
        <w:rPr>
          <w:sz w:val="24"/>
          <w:szCs w:val="24"/>
        </w:rPr>
      </w:pPr>
    </w:p>
    <w:p w14:paraId="12E2708B" w14:textId="77777777" w:rsidR="00A34F8C" w:rsidRPr="003713BE" w:rsidRDefault="00A34F8C" w:rsidP="00B25758">
      <w:pPr>
        <w:pStyle w:val="Corptext"/>
        <w:tabs>
          <w:tab w:val="left" w:pos="498"/>
        </w:tabs>
        <w:spacing w:line="276" w:lineRule="auto"/>
        <w:jc w:val="both"/>
        <w:rPr>
          <w:sz w:val="24"/>
          <w:szCs w:val="24"/>
        </w:rPr>
      </w:pPr>
      <w:r w:rsidRPr="003713BE">
        <w:rPr>
          <w:sz w:val="24"/>
          <w:szCs w:val="24"/>
        </w:rPr>
        <w:t>&gt;</w:t>
      </w:r>
      <w:r w:rsidRPr="003713BE">
        <w:rPr>
          <w:sz w:val="24"/>
          <w:szCs w:val="24"/>
        </w:rPr>
        <w:tab/>
        <w:t>Amplasarea corpurilor de iluminat se va realiza, în funcție de cerințele și condițiile în care se</w:t>
      </w:r>
      <w:r w:rsidR="00B25758">
        <w:rPr>
          <w:sz w:val="24"/>
          <w:szCs w:val="24"/>
        </w:rPr>
        <w:t xml:space="preserve"> </w:t>
      </w:r>
      <w:r w:rsidRPr="003713BE">
        <w:rPr>
          <w:sz w:val="24"/>
          <w:szCs w:val="24"/>
        </w:rPr>
        <w:t>realizează iluminatul public, în unul dintre următoarele moduri:</w:t>
      </w:r>
    </w:p>
    <w:p w14:paraId="1404434A"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a)</w:t>
      </w:r>
      <w:r w:rsidRPr="003713BE">
        <w:rPr>
          <w:sz w:val="24"/>
          <w:szCs w:val="24"/>
        </w:rPr>
        <w:tab/>
        <w:t>unilateral;</w:t>
      </w:r>
    </w:p>
    <w:p w14:paraId="0296299B"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b)</w:t>
      </w:r>
      <w:r w:rsidRPr="003713BE">
        <w:rPr>
          <w:sz w:val="24"/>
          <w:szCs w:val="24"/>
        </w:rPr>
        <w:tab/>
        <w:t>bilateral alternat;</w:t>
      </w:r>
    </w:p>
    <w:p w14:paraId="55C6C9DE"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c)</w:t>
      </w:r>
      <w:r w:rsidRPr="003713BE">
        <w:rPr>
          <w:sz w:val="24"/>
          <w:szCs w:val="24"/>
        </w:rPr>
        <w:tab/>
        <w:t>bilateral față în față;</w:t>
      </w:r>
    </w:p>
    <w:p w14:paraId="463B2A15"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d)</w:t>
      </w:r>
      <w:r w:rsidRPr="003713BE">
        <w:rPr>
          <w:sz w:val="24"/>
          <w:szCs w:val="24"/>
        </w:rPr>
        <w:tab/>
        <w:t>axial;</w:t>
      </w:r>
    </w:p>
    <w:p w14:paraId="66CA4FB4"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e)</w:t>
      </w:r>
      <w:r w:rsidRPr="003713BE">
        <w:rPr>
          <w:sz w:val="24"/>
          <w:szCs w:val="24"/>
        </w:rPr>
        <w:tab/>
        <w:t>central;</w:t>
      </w:r>
    </w:p>
    <w:p w14:paraId="7A6091B1"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f)</w:t>
      </w:r>
      <w:r w:rsidRPr="003713BE">
        <w:rPr>
          <w:sz w:val="24"/>
          <w:szCs w:val="24"/>
        </w:rPr>
        <w:tab/>
        <w:t>catenar.</w:t>
      </w:r>
    </w:p>
    <w:p w14:paraId="65C22351"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&gt;</w:t>
      </w:r>
      <w:r w:rsidRPr="003713BE">
        <w:rPr>
          <w:sz w:val="24"/>
          <w:szCs w:val="24"/>
        </w:rPr>
        <w:tab/>
        <w:t>Iluminatul public al căilor de circulație va fi realizat ținându-se cont de încadrarea în clasele</w:t>
      </w:r>
    </w:p>
    <w:p w14:paraId="63D1C98B"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lastRenderedPageBreak/>
        <w:t>sistemului de iluminat, în funcție de categoria și configurația căii de circulație, de intensitatea traficului rutier și de dirijarea circulației rutiere, conform normelor în vigoare, putând fi luate în considerare și standardele naționale.</w:t>
      </w:r>
    </w:p>
    <w:p w14:paraId="022DC1A7"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Tipul corpurilor de iluminat și al armăturilor pentru iluminat se va stabili ținându-se cont ca durata de bună funcționare să fie de cel puțin 50.000 de ore, cu excepția cazurilor în care se dorește o redare foarte buna a culorilor;</w:t>
      </w:r>
    </w:p>
    <w:p w14:paraId="306AC337" w14:textId="77777777" w:rsidR="00A34F8C" w:rsidRPr="00B25758" w:rsidRDefault="00A34F8C" w:rsidP="00A34F8C">
      <w:pPr>
        <w:pStyle w:val="Corptext"/>
        <w:tabs>
          <w:tab w:val="left" w:pos="498"/>
        </w:tabs>
        <w:spacing w:line="276" w:lineRule="auto"/>
        <w:jc w:val="both"/>
        <w:rPr>
          <w:b/>
          <w:bCs/>
          <w:sz w:val="24"/>
          <w:szCs w:val="24"/>
        </w:rPr>
      </w:pPr>
      <w:r w:rsidRPr="00B25758">
        <w:rPr>
          <w:b/>
          <w:bCs/>
          <w:sz w:val="24"/>
          <w:szCs w:val="24"/>
        </w:rPr>
        <w:t>ART. 113</w:t>
      </w:r>
    </w:p>
    <w:p w14:paraId="0ACFDA85" w14:textId="77777777" w:rsidR="00A34F8C" w:rsidRPr="003713BE" w:rsidRDefault="00A34F8C" w:rsidP="00A34F8C">
      <w:pPr>
        <w:pStyle w:val="Corptext"/>
        <w:tabs>
          <w:tab w:val="left" w:pos="498"/>
        </w:tabs>
        <w:spacing w:line="276" w:lineRule="auto"/>
        <w:jc w:val="both"/>
        <w:rPr>
          <w:sz w:val="24"/>
          <w:szCs w:val="24"/>
        </w:rPr>
      </w:pPr>
      <w:r w:rsidRPr="003713BE">
        <w:rPr>
          <w:sz w:val="24"/>
          <w:szCs w:val="24"/>
        </w:rPr>
        <w:t>În vederea creșterii siguranței cetățenilor și scăderii infracționalității, organele administrației publice locale împreună cu organele de poliție vor stabili modalități de semnalare operativă a cazurilor de nefuncționare sau de funcționare defectuoasă a sistemului de iluminat public.</w:t>
      </w:r>
    </w:p>
    <w:p w14:paraId="62FEDA02" w14:textId="77777777" w:rsidR="00A34F8C" w:rsidRPr="003713BE" w:rsidRDefault="00A34F8C" w:rsidP="00A34F8C">
      <w:pPr>
        <w:pStyle w:val="Corptext"/>
        <w:tabs>
          <w:tab w:val="left" w:pos="498"/>
        </w:tabs>
        <w:spacing w:line="276" w:lineRule="auto"/>
        <w:jc w:val="both"/>
        <w:rPr>
          <w:sz w:val="24"/>
          <w:szCs w:val="24"/>
        </w:rPr>
      </w:pPr>
    </w:p>
    <w:p w14:paraId="65FE79AF" w14:textId="77777777" w:rsidR="00A34F8C" w:rsidRPr="003713BE" w:rsidRDefault="00A34F8C" w:rsidP="00A34F8C">
      <w:pPr>
        <w:pStyle w:val="Corptext"/>
        <w:tabs>
          <w:tab w:val="left" w:pos="498"/>
        </w:tabs>
        <w:spacing w:line="276" w:lineRule="auto"/>
        <w:jc w:val="both"/>
        <w:rPr>
          <w:sz w:val="24"/>
          <w:szCs w:val="24"/>
        </w:rPr>
      </w:pPr>
    </w:p>
    <w:p w14:paraId="6E8F0B2F" w14:textId="77777777" w:rsidR="00A34F8C" w:rsidRPr="003713BE" w:rsidRDefault="00A34F8C" w:rsidP="00A34F8C">
      <w:pPr>
        <w:pStyle w:val="Corptext"/>
        <w:tabs>
          <w:tab w:val="left" w:pos="498"/>
        </w:tabs>
        <w:spacing w:line="276" w:lineRule="auto"/>
        <w:jc w:val="both"/>
        <w:rPr>
          <w:sz w:val="24"/>
          <w:szCs w:val="24"/>
        </w:rPr>
      </w:pPr>
    </w:p>
    <w:p w14:paraId="00ACF766" w14:textId="77777777" w:rsidR="00A34F8C" w:rsidRDefault="00A34F8C" w:rsidP="00A34F8C">
      <w:pPr>
        <w:pStyle w:val="Corptext"/>
        <w:tabs>
          <w:tab w:val="left" w:pos="498"/>
        </w:tabs>
        <w:spacing w:line="276" w:lineRule="auto"/>
        <w:jc w:val="both"/>
        <w:rPr>
          <w:sz w:val="24"/>
          <w:szCs w:val="24"/>
        </w:rPr>
      </w:pPr>
    </w:p>
    <w:p w14:paraId="069BB822" w14:textId="77777777" w:rsidR="00B25758" w:rsidRDefault="00B25758" w:rsidP="00A34F8C">
      <w:pPr>
        <w:pStyle w:val="Corptext"/>
        <w:tabs>
          <w:tab w:val="left" w:pos="498"/>
        </w:tabs>
        <w:spacing w:line="276" w:lineRule="auto"/>
        <w:jc w:val="both"/>
        <w:rPr>
          <w:sz w:val="24"/>
          <w:szCs w:val="24"/>
        </w:rPr>
      </w:pPr>
    </w:p>
    <w:p w14:paraId="1EF3AD0C" w14:textId="47B2FFF9" w:rsidR="00B25758" w:rsidRDefault="00B25758" w:rsidP="00A34F8C">
      <w:pPr>
        <w:pStyle w:val="Corptext"/>
        <w:tabs>
          <w:tab w:val="left" w:pos="498"/>
        </w:tabs>
        <w:spacing w:line="276" w:lineRule="auto"/>
        <w:jc w:val="both"/>
        <w:rPr>
          <w:sz w:val="24"/>
          <w:szCs w:val="24"/>
        </w:rPr>
      </w:pPr>
    </w:p>
    <w:p w14:paraId="3912C521" w14:textId="20215C61" w:rsidR="00647EA8" w:rsidRDefault="00647EA8" w:rsidP="00A34F8C">
      <w:pPr>
        <w:pStyle w:val="Corptext"/>
        <w:tabs>
          <w:tab w:val="left" w:pos="498"/>
        </w:tabs>
        <w:spacing w:line="276" w:lineRule="auto"/>
        <w:jc w:val="both"/>
        <w:rPr>
          <w:sz w:val="24"/>
          <w:szCs w:val="24"/>
        </w:rPr>
      </w:pPr>
    </w:p>
    <w:p w14:paraId="3AE1C377" w14:textId="021477FD" w:rsidR="00647EA8" w:rsidRDefault="00647EA8" w:rsidP="00A34F8C">
      <w:pPr>
        <w:pStyle w:val="Corptext"/>
        <w:tabs>
          <w:tab w:val="left" w:pos="498"/>
        </w:tabs>
        <w:spacing w:line="276" w:lineRule="auto"/>
        <w:jc w:val="both"/>
        <w:rPr>
          <w:sz w:val="24"/>
          <w:szCs w:val="24"/>
        </w:rPr>
      </w:pPr>
    </w:p>
    <w:p w14:paraId="664BCA86" w14:textId="04A55791" w:rsidR="00647EA8" w:rsidRDefault="00647EA8" w:rsidP="00A34F8C">
      <w:pPr>
        <w:pStyle w:val="Corptext"/>
        <w:tabs>
          <w:tab w:val="left" w:pos="498"/>
        </w:tabs>
        <w:spacing w:line="276" w:lineRule="auto"/>
        <w:jc w:val="both"/>
        <w:rPr>
          <w:sz w:val="24"/>
          <w:szCs w:val="24"/>
        </w:rPr>
      </w:pPr>
    </w:p>
    <w:p w14:paraId="561D1AD5" w14:textId="359B5052" w:rsidR="00647EA8" w:rsidRDefault="00647EA8" w:rsidP="00A34F8C">
      <w:pPr>
        <w:pStyle w:val="Corptext"/>
        <w:tabs>
          <w:tab w:val="left" w:pos="498"/>
        </w:tabs>
        <w:spacing w:line="276" w:lineRule="auto"/>
        <w:jc w:val="both"/>
        <w:rPr>
          <w:sz w:val="24"/>
          <w:szCs w:val="24"/>
        </w:rPr>
      </w:pPr>
    </w:p>
    <w:p w14:paraId="226525B2" w14:textId="1D63D138" w:rsidR="00647EA8" w:rsidRDefault="00647EA8" w:rsidP="00A34F8C">
      <w:pPr>
        <w:pStyle w:val="Corptext"/>
        <w:tabs>
          <w:tab w:val="left" w:pos="498"/>
        </w:tabs>
        <w:spacing w:line="276" w:lineRule="auto"/>
        <w:jc w:val="both"/>
        <w:rPr>
          <w:sz w:val="24"/>
          <w:szCs w:val="24"/>
        </w:rPr>
      </w:pPr>
    </w:p>
    <w:p w14:paraId="195E03A0" w14:textId="46BDC008" w:rsidR="00647EA8" w:rsidRDefault="00647EA8" w:rsidP="00A34F8C">
      <w:pPr>
        <w:pStyle w:val="Corptext"/>
        <w:tabs>
          <w:tab w:val="left" w:pos="498"/>
        </w:tabs>
        <w:spacing w:line="276" w:lineRule="auto"/>
        <w:jc w:val="both"/>
        <w:rPr>
          <w:sz w:val="24"/>
          <w:szCs w:val="24"/>
        </w:rPr>
      </w:pPr>
    </w:p>
    <w:p w14:paraId="787CC181" w14:textId="65186075" w:rsidR="00647EA8" w:rsidRDefault="00647EA8" w:rsidP="00A34F8C">
      <w:pPr>
        <w:pStyle w:val="Corptext"/>
        <w:tabs>
          <w:tab w:val="left" w:pos="498"/>
        </w:tabs>
        <w:spacing w:line="276" w:lineRule="auto"/>
        <w:jc w:val="both"/>
        <w:rPr>
          <w:sz w:val="24"/>
          <w:szCs w:val="24"/>
        </w:rPr>
      </w:pPr>
    </w:p>
    <w:p w14:paraId="7339463D" w14:textId="774874EA" w:rsidR="00647EA8" w:rsidRDefault="00647EA8" w:rsidP="00A34F8C">
      <w:pPr>
        <w:pStyle w:val="Corptext"/>
        <w:tabs>
          <w:tab w:val="left" w:pos="498"/>
        </w:tabs>
        <w:spacing w:line="276" w:lineRule="auto"/>
        <w:jc w:val="both"/>
        <w:rPr>
          <w:sz w:val="24"/>
          <w:szCs w:val="24"/>
        </w:rPr>
      </w:pPr>
    </w:p>
    <w:p w14:paraId="31BA1E6F" w14:textId="4C2E51AE" w:rsidR="00647EA8" w:rsidRDefault="00647EA8" w:rsidP="00A34F8C">
      <w:pPr>
        <w:pStyle w:val="Corptext"/>
        <w:tabs>
          <w:tab w:val="left" w:pos="498"/>
        </w:tabs>
        <w:spacing w:line="276" w:lineRule="auto"/>
        <w:jc w:val="both"/>
        <w:rPr>
          <w:sz w:val="24"/>
          <w:szCs w:val="24"/>
        </w:rPr>
      </w:pPr>
    </w:p>
    <w:p w14:paraId="28005362" w14:textId="77777777" w:rsidR="00647EA8" w:rsidRDefault="00647EA8" w:rsidP="00A34F8C">
      <w:pPr>
        <w:pStyle w:val="Corptext"/>
        <w:tabs>
          <w:tab w:val="left" w:pos="498"/>
        </w:tabs>
        <w:spacing w:line="276" w:lineRule="auto"/>
        <w:jc w:val="both"/>
        <w:rPr>
          <w:sz w:val="24"/>
          <w:szCs w:val="24"/>
        </w:rPr>
      </w:pPr>
    </w:p>
    <w:p w14:paraId="05426948" w14:textId="77777777" w:rsidR="00B25758" w:rsidRDefault="00B25758" w:rsidP="00A34F8C">
      <w:pPr>
        <w:pStyle w:val="Corptext"/>
        <w:tabs>
          <w:tab w:val="left" w:pos="498"/>
        </w:tabs>
        <w:spacing w:line="276" w:lineRule="auto"/>
        <w:jc w:val="both"/>
        <w:rPr>
          <w:sz w:val="24"/>
          <w:szCs w:val="24"/>
        </w:rPr>
      </w:pPr>
    </w:p>
    <w:p w14:paraId="5FCDA105" w14:textId="77777777" w:rsidR="00B25758" w:rsidRDefault="00B25758" w:rsidP="00A34F8C">
      <w:pPr>
        <w:pStyle w:val="Corptext"/>
        <w:tabs>
          <w:tab w:val="left" w:pos="498"/>
        </w:tabs>
        <w:spacing w:line="276" w:lineRule="auto"/>
        <w:jc w:val="both"/>
        <w:rPr>
          <w:sz w:val="24"/>
          <w:szCs w:val="24"/>
        </w:rPr>
      </w:pPr>
    </w:p>
    <w:p w14:paraId="6EA7254D" w14:textId="77777777" w:rsidR="00B25758" w:rsidRDefault="00B25758" w:rsidP="00A34F8C">
      <w:pPr>
        <w:pStyle w:val="Corptext"/>
        <w:tabs>
          <w:tab w:val="left" w:pos="498"/>
        </w:tabs>
        <w:spacing w:line="276" w:lineRule="auto"/>
        <w:jc w:val="both"/>
        <w:rPr>
          <w:sz w:val="24"/>
          <w:szCs w:val="24"/>
        </w:rPr>
      </w:pPr>
    </w:p>
    <w:p w14:paraId="1D4EF376" w14:textId="77777777" w:rsidR="00B25758" w:rsidRDefault="00B25758" w:rsidP="00A34F8C">
      <w:pPr>
        <w:pStyle w:val="Corptext"/>
        <w:tabs>
          <w:tab w:val="left" w:pos="498"/>
        </w:tabs>
        <w:spacing w:line="276" w:lineRule="auto"/>
        <w:jc w:val="both"/>
        <w:rPr>
          <w:sz w:val="24"/>
          <w:szCs w:val="24"/>
        </w:rPr>
      </w:pPr>
    </w:p>
    <w:p w14:paraId="78DEAC56" w14:textId="77777777" w:rsidR="00B25758" w:rsidRDefault="00B25758" w:rsidP="00A34F8C">
      <w:pPr>
        <w:pStyle w:val="Corptext"/>
        <w:tabs>
          <w:tab w:val="left" w:pos="498"/>
        </w:tabs>
        <w:spacing w:line="276" w:lineRule="auto"/>
        <w:jc w:val="both"/>
        <w:rPr>
          <w:sz w:val="24"/>
          <w:szCs w:val="24"/>
        </w:rPr>
      </w:pPr>
    </w:p>
    <w:p w14:paraId="11866179" w14:textId="77777777" w:rsidR="00B25758" w:rsidRDefault="00B25758" w:rsidP="00A34F8C">
      <w:pPr>
        <w:pStyle w:val="Corptext"/>
        <w:tabs>
          <w:tab w:val="left" w:pos="498"/>
        </w:tabs>
        <w:spacing w:line="276" w:lineRule="auto"/>
        <w:jc w:val="both"/>
        <w:rPr>
          <w:sz w:val="24"/>
          <w:szCs w:val="24"/>
        </w:rPr>
      </w:pPr>
    </w:p>
    <w:p w14:paraId="6B5606BE" w14:textId="77777777" w:rsidR="00B25758" w:rsidRDefault="00B25758" w:rsidP="00A34F8C">
      <w:pPr>
        <w:pStyle w:val="Corptext"/>
        <w:tabs>
          <w:tab w:val="left" w:pos="498"/>
        </w:tabs>
        <w:spacing w:line="276" w:lineRule="auto"/>
        <w:jc w:val="both"/>
        <w:rPr>
          <w:sz w:val="24"/>
          <w:szCs w:val="24"/>
        </w:rPr>
      </w:pPr>
    </w:p>
    <w:p w14:paraId="5E4D922B" w14:textId="77777777" w:rsidR="00B25758" w:rsidRDefault="00B25758" w:rsidP="00A34F8C">
      <w:pPr>
        <w:pStyle w:val="Corptext"/>
        <w:tabs>
          <w:tab w:val="left" w:pos="498"/>
        </w:tabs>
        <w:spacing w:line="276" w:lineRule="auto"/>
        <w:jc w:val="both"/>
        <w:rPr>
          <w:sz w:val="24"/>
          <w:szCs w:val="24"/>
        </w:rPr>
      </w:pPr>
    </w:p>
    <w:p w14:paraId="60ED723B" w14:textId="77777777" w:rsidR="003C3111" w:rsidRDefault="003C3111" w:rsidP="00EE23C2">
      <w:pPr>
        <w:pStyle w:val="Corptext"/>
        <w:tabs>
          <w:tab w:val="left" w:pos="498"/>
        </w:tabs>
        <w:spacing w:line="276" w:lineRule="auto"/>
        <w:ind w:firstLine="0"/>
        <w:jc w:val="both"/>
        <w:rPr>
          <w:sz w:val="24"/>
          <w:szCs w:val="24"/>
        </w:rPr>
      </w:pPr>
    </w:p>
    <w:p w14:paraId="10442FE2" w14:textId="77777777" w:rsidR="00B25758" w:rsidRPr="003713BE" w:rsidRDefault="00B25758" w:rsidP="00A34F8C">
      <w:pPr>
        <w:pStyle w:val="Corptext"/>
        <w:tabs>
          <w:tab w:val="left" w:pos="498"/>
        </w:tabs>
        <w:spacing w:line="276" w:lineRule="auto"/>
        <w:jc w:val="both"/>
        <w:rPr>
          <w:sz w:val="24"/>
          <w:szCs w:val="24"/>
        </w:rPr>
      </w:pPr>
    </w:p>
    <w:p w14:paraId="22ED9A8A" w14:textId="77777777" w:rsidR="00A34F8C" w:rsidRDefault="00A34F8C" w:rsidP="00A34F8C">
      <w:pPr>
        <w:pStyle w:val="Corptext"/>
        <w:tabs>
          <w:tab w:val="left" w:pos="498"/>
        </w:tabs>
        <w:spacing w:line="276" w:lineRule="auto"/>
        <w:jc w:val="both"/>
      </w:pPr>
    </w:p>
    <w:p w14:paraId="104E64C5" w14:textId="77777777" w:rsidR="005259E4" w:rsidRDefault="005259E4" w:rsidP="00A34F8C">
      <w:pPr>
        <w:pStyle w:val="Heading40"/>
        <w:keepNext/>
        <w:keepLines/>
        <w:spacing w:after="0" w:line="276" w:lineRule="auto"/>
        <w:jc w:val="center"/>
      </w:pPr>
      <w:bookmarkStart w:id="47" w:name="bookmark303"/>
      <w:r>
        <w:rPr>
          <w:b w:val="0"/>
          <w:bCs w:val="0"/>
          <w:color w:val="0000FF"/>
          <w:sz w:val="24"/>
          <w:szCs w:val="24"/>
          <w:lang w:eastAsia="ro-RO" w:bidi="ro-RO"/>
        </w:rPr>
        <w:lastRenderedPageBreak/>
        <w:t>ANEXA 1</w:t>
      </w:r>
      <w:r>
        <w:rPr>
          <w:b w:val="0"/>
          <w:bCs w:val="0"/>
          <w:color w:val="0000FF"/>
          <w:sz w:val="24"/>
          <w:szCs w:val="24"/>
          <w:lang w:eastAsia="ro-RO" w:bidi="ro-RO"/>
        </w:rPr>
        <w:br/>
      </w:r>
      <w:r>
        <w:rPr>
          <w:color w:val="000000"/>
          <w:sz w:val="24"/>
          <w:szCs w:val="24"/>
          <w:lang w:eastAsia="ro-RO" w:bidi="ro-RO"/>
        </w:rPr>
        <w:t>La regulamentul serviciului de iluminat public</w:t>
      </w:r>
      <w:bookmarkEnd w:id="47"/>
    </w:p>
    <w:p w14:paraId="2A7C9BBB" w14:textId="77777777" w:rsidR="005259E4" w:rsidRDefault="005259E4" w:rsidP="00A34F8C">
      <w:pPr>
        <w:pStyle w:val="Corptext"/>
        <w:spacing w:line="276" w:lineRule="auto"/>
        <w:ind w:firstLine="0"/>
        <w:jc w:val="center"/>
      </w:pPr>
      <w:r>
        <w:rPr>
          <w:color w:val="000000"/>
          <w:sz w:val="24"/>
          <w:szCs w:val="24"/>
          <w:lang w:eastAsia="ro-RO" w:bidi="ro-RO"/>
        </w:rPr>
        <w:t>Indicatori de perfo</w:t>
      </w:r>
      <w:r w:rsidR="00B25758">
        <w:rPr>
          <w:color w:val="000000"/>
          <w:sz w:val="24"/>
          <w:szCs w:val="24"/>
          <w:lang w:eastAsia="ro-RO" w:bidi="ro-RO"/>
        </w:rPr>
        <w:t>r</w:t>
      </w:r>
      <w:r>
        <w:rPr>
          <w:color w:val="000000"/>
          <w:sz w:val="24"/>
          <w:szCs w:val="24"/>
          <w:lang w:eastAsia="ro-RO" w:bidi="ro-RO"/>
        </w:rPr>
        <w:t>manță generali și garantați pentru Serviciul de Iluminat Public</w:t>
      </w:r>
    </w:p>
    <w:p w14:paraId="096F1753" w14:textId="77777777" w:rsidR="005259E4" w:rsidRDefault="005259E4" w:rsidP="00A34F8C">
      <w:pPr>
        <w:pStyle w:val="Corptext"/>
        <w:spacing w:line="276" w:lineRule="auto"/>
        <w:ind w:firstLine="0"/>
      </w:pPr>
      <w:r>
        <w:rPr>
          <w:color w:val="000000"/>
          <w:sz w:val="24"/>
          <w:szCs w:val="24"/>
          <w:lang w:eastAsia="ro-RO" w:bidi="ro-RO"/>
        </w:rPr>
        <w:t xml:space="preserve">Nivelurile de luminanță și iluminare sunt stabilite în conformitate cu prevederile reglementărilor internaționale și naționale privind iluminatul public - Comisia Internațională de Iluminat (CIE) TR 115, respectiv standardul </w:t>
      </w:r>
      <w:r w:rsidRPr="00647EA8">
        <w:rPr>
          <w:color w:val="000000"/>
          <w:sz w:val="24"/>
          <w:szCs w:val="24"/>
          <w:lang w:val="it-IT" w:bidi="en-US"/>
        </w:rPr>
        <w:t xml:space="preserve">SR </w:t>
      </w:r>
      <w:r>
        <w:rPr>
          <w:color w:val="000000"/>
          <w:sz w:val="24"/>
          <w:szCs w:val="24"/>
          <w:lang w:eastAsia="ro-RO" w:bidi="ro-RO"/>
        </w:rPr>
        <w:t>EN 13201/2015.</w:t>
      </w:r>
    </w:p>
    <w:p w14:paraId="05DE7C16" w14:textId="77777777" w:rsidR="005259E4" w:rsidRDefault="005259E4" w:rsidP="00A34F8C">
      <w:pPr>
        <w:pStyle w:val="Tablecaption0"/>
        <w:spacing w:line="276" w:lineRule="auto"/>
        <w:ind w:left="67"/>
      </w:pPr>
      <w:r>
        <w:rPr>
          <w:color w:val="000000"/>
          <w:sz w:val="24"/>
          <w:szCs w:val="24"/>
          <w:lang w:eastAsia="ro-RO" w:bidi="ro-RO"/>
        </w:rPr>
        <w:t>Indicatori de performanță specifici pentru calitatea serviciului prestat: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79"/>
        <w:gridCol w:w="3398"/>
        <w:gridCol w:w="1675"/>
        <w:gridCol w:w="3902"/>
      </w:tblGrid>
      <w:tr w:rsidR="005259E4" w14:paraId="2EC7C601" w14:textId="77777777" w:rsidTr="005259E4">
        <w:trPr>
          <w:trHeight w:hRule="exact" w:val="691"/>
          <w:jc w:val="center"/>
        </w:trPr>
        <w:tc>
          <w:tcPr>
            <w:tcW w:w="10554" w:type="dxa"/>
            <w:gridSpan w:val="4"/>
            <w:tcBorders>
              <w:top w:val="single" w:sz="4" w:space="0" w:color="auto"/>
              <w:left w:val="single" w:sz="4" w:space="0" w:color="auto"/>
              <w:right w:val="single" w:sz="4" w:space="0" w:color="auto"/>
            </w:tcBorders>
            <w:shd w:val="clear" w:color="auto" w:fill="auto"/>
            <w:vAlign w:val="center"/>
          </w:tcPr>
          <w:p w14:paraId="434AFC8F" w14:textId="77777777" w:rsidR="005259E4" w:rsidRDefault="005259E4" w:rsidP="00A34F8C">
            <w:pPr>
              <w:pStyle w:val="Other0"/>
              <w:spacing w:line="276" w:lineRule="auto"/>
              <w:ind w:firstLine="0"/>
            </w:pPr>
            <w:r>
              <w:rPr>
                <w:b/>
                <w:bCs/>
                <w:color w:val="000000"/>
                <w:sz w:val="24"/>
                <w:szCs w:val="24"/>
                <w:lang w:eastAsia="ro-RO" w:bidi="ro-RO"/>
              </w:rPr>
              <w:t>Iluminat Public</w:t>
            </w:r>
          </w:p>
        </w:tc>
      </w:tr>
      <w:tr w:rsidR="005259E4" w14:paraId="1FAF483B" w14:textId="77777777" w:rsidTr="005259E4">
        <w:trPr>
          <w:trHeight w:hRule="exact" w:val="1248"/>
          <w:jc w:val="center"/>
        </w:trPr>
        <w:tc>
          <w:tcPr>
            <w:tcW w:w="1579" w:type="dxa"/>
            <w:tcBorders>
              <w:top w:val="single" w:sz="4" w:space="0" w:color="auto"/>
              <w:left w:val="single" w:sz="4" w:space="0" w:color="auto"/>
            </w:tcBorders>
            <w:shd w:val="clear" w:color="auto" w:fill="D9D9D9"/>
            <w:vAlign w:val="center"/>
          </w:tcPr>
          <w:p w14:paraId="4103D5DA" w14:textId="77777777" w:rsidR="005259E4" w:rsidRDefault="005259E4" w:rsidP="00A34F8C">
            <w:pPr>
              <w:pStyle w:val="Other0"/>
              <w:spacing w:line="276" w:lineRule="auto"/>
              <w:ind w:firstLine="0"/>
              <w:jc w:val="center"/>
            </w:pPr>
            <w:r>
              <w:rPr>
                <w:b/>
                <w:bCs/>
                <w:color w:val="000000"/>
                <w:sz w:val="24"/>
                <w:szCs w:val="24"/>
                <w:lang w:eastAsia="ro-RO" w:bidi="ro-RO"/>
              </w:rPr>
              <w:t>Articol</w:t>
            </w:r>
          </w:p>
        </w:tc>
        <w:tc>
          <w:tcPr>
            <w:tcW w:w="3398" w:type="dxa"/>
            <w:tcBorders>
              <w:top w:val="single" w:sz="4" w:space="0" w:color="auto"/>
              <w:left w:val="single" w:sz="4" w:space="0" w:color="auto"/>
            </w:tcBorders>
            <w:shd w:val="clear" w:color="auto" w:fill="D9D9D9"/>
            <w:vAlign w:val="center"/>
          </w:tcPr>
          <w:p w14:paraId="4B2FDC98" w14:textId="77777777" w:rsidR="005259E4" w:rsidRDefault="005259E4" w:rsidP="00A34F8C">
            <w:pPr>
              <w:pStyle w:val="Other0"/>
              <w:spacing w:line="276" w:lineRule="auto"/>
              <w:ind w:firstLine="0"/>
              <w:jc w:val="center"/>
            </w:pPr>
            <w:r>
              <w:rPr>
                <w:b/>
                <w:bCs/>
                <w:color w:val="000000"/>
                <w:sz w:val="24"/>
                <w:szCs w:val="24"/>
                <w:lang w:eastAsia="ro-RO" w:bidi="ro-RO"/>
              </w:rPr>
              <w:t>Nivel de servicii</w:t>
            </w:r>
          </w:p>
        </w:tc>
        <w:tc>
          <w:tcPr>
            <w:tcW w:w="1675" w:type="dxa"/>
            <w:tcBorders>
              <w:top w:val="single" w:sz="4" w:space="0" w:color="auto"/>
              <w:left w:val="single" w:sz="4" w:space="0" w:color="auto"/>
            </w:tcBorders>
            <w:shd w:val="clear" w:color="auto" w:fill="D9D9D9"/>
            <w:vAlign w:val="center"/>
          </w:tcPr>
          <w:p w14:paraId="062E893E" w14:textId="77777777" w:rsidR="005259E4" w:rsidRDefault="005259E4" w:rsidP="00A34F8C">
            <w:pPr>
              <w:pStyle w:val="Other0"/>
              <w:spacing w:line="276" w:lineRule="auto"/>
              <w:ind w:firstLine="0"/>
              <w:jc w:val="center"/>
            </w:pPr>
            <w:r>
              <w:rPr>
                <w:b/>
                <w:bCs/>
                <w:color w:val="000000"/>
                <w:sz w:val="24"/>
                <w:szCs w:val="24"/>
                <w:lang w:eastAsia="ro-RO" w:bidi="ro-RO"/>
              </w:rPr>
              <w:t>MASURARE/ DETECTARE</w:t>
            </w:r>
          </w:p>
        </w:tc>
        <w:tc>
          <w:tcPr>
            <w:tcW w:w="3902" w:type="dxa"/>
            <w:tcBorders>
              <w:top w:val="single" w:sz="4" w:space="0" w:color="auto"/>
              <w:left w:val="single" w:sz="4" w:space="0" w:color="auto"/>
              <w:right w:val="single" w:sz="4" w:space="0" w:color="auto"/>
            </w:tcBorders>
            <w:shd w:val="clear" w:color="auto" w:fill="D9D9D9"/>
            <w:vAlign w:val="center"/>
          </w:tcPr>
          <w:p w14:paraId="4253B0B8" w14:textId="77777777" w:rsidR="005259E4" w:rsidRDefault="005259E4" w:rsidP="00A34F8C">
            <w:pPr>
              <w:pStyle w:val="Other0"/>
              <w:spacing w:line="276" w:lineRule="auto"/>
              <w:ind w:firstLine="0"/>
              <w:jc w:val="center"/>
            </w:pPr>
            <w:r>
              <w:rPr>
                <w:b/>
                <w:bCs/>
                <w:color w:val="000000"/>
                <w:sz w:val="24"/>
                <w:szCs w:val="24"/>
                <w:lang w:eastAsia="ro-RO" w:bidi="ro-RO"/>
              </w:rPr>
              <w:t>TIMP PERMIS PENTRU REPARATII SAU TOLERANTA ADMISA</w:t>
            </w:r>
          </w:p>
        </w:tc>
      </w:tr>
      <w:tr w:rsidR="005259E4" w14:paraId="63B560C1" w14:textId="77777777" w:rsidTr="005259E4">
        <w:trPr>
          <w:trHeight w:hRule="exact" w:val="1094"/>
          <w:jc w:val="center"/>
        </w:trPr>
        <w:tc>
          <w:tcPr>
            <w:tcW w:w="1579" w:type="dxa"/>
            <w:tcBorders>
              <w:top w:val="single" w:sz="4" w:space="0" w:color="auto"/>
              <w:left w:val="single" w:sz="4" w:space="0" w:color="auto"/>
            </w:tcBorders>
            <w:shd w:val="clear" w:color="auto" w:fill="auto"/>
            <w:vAlign w:val="center"/>
          </w:tcPr>
          <w:p w14:paraId="2272BA8E" w14:textId="77777777" w:rsidR="005259E4" w:rsidRDefault="005259E4" w:rsidP="00A34F8C">
            <w:pPr>
              <w:pStyle w:val="Other0"/>
              <w:spacing w:line="276" w:lineRule="auto"/>
              <w:ind w:firstLine="0"/>
              <w:jc w:val="center"/>
            </w:pPr>
            <w:r>
              <w:rPr>
                <w:color w:val="000000"/>
                <w:sz w:val="24"/>
                <w:szCs w:val="24"/>
                <w:lang w:eastAsia="ro-RO" w:bidi="ro-RO"/>
              </w:rPr>
              <w:t>Luminanța medie</w:t>
            </w:r>
          </w:p>
        </w:tc>
        <w:tc>
          <w:tcPr>
            <w:tcW w:w="3398" w:type="dxa"/>
            <w:tcBorders>
              <w:top w:val="single" w:sz="4" w:space="0" w:color="auto"/>
              <w:left w:val="single" w:sz="4" w:space="0" w:color="auto"/>
            </w:tcBorders>
            <w:shd w:val="clear" w:color="auto" w:fill="auto"/>
            <w:vAlign w:val="center"/>
          </w:tcPr>
          <w:p w14:paraId="266B9921" w14:textId="77777777" w:rsidR="005259E4" w:rsidRDefault="005259E4" w:rsidP="00A34F8C">
            <w:pPr>
              <w:pStyle w:val="Other0"/>
              <w:spacing w:line="276" w:lineRule="auto"/>
              <w:ind w:firstLine="0"/>
            </w:pPr>
            <w:r>
              <w:rPr>
                <w:color w:val="000000"/>
                <w:sz w:val="24"/>
                <w:szCs w:val="24"/>
                <w:lang w:eastAsia="ro-RO" w:bidi="ro-RO"/>
              </w:rPr>
              <w:t>0,75 cd/m</w:t>
            </w:r>
            <w:r>
              <w:rPr>
                <w:color w:val="000000"/>
                <w:sz w:val="24"/>
                <w:szCs w:val="24"/>
                <w:vertAlign w:val="superscript"/>
                <w:lang w:eastAsia="ro-RO" w:bidi="ro-RO"/>
              </w:rPr>
              <w:t>2</w:t>
            </w:r>
            <w:r>
              <w:rPr>
                <w:color w:val="000000"/>
                <w:sz w:val="24"/>
                <w:szCs w:val="24"/>
                <w:lang w:eastAsia="ro-RO" w:bidi="ro-RO"/>
              </w:rPr>
              <w:t xml:space="preserve"> pentru drumuri M 4a</w:t>
            </w:r>
          </w:p>
          <w:p w14:paraId="08DE3BAB" w14:textId="77777777" w:rsidR="005259E4" w:rsidRDefault="005259E4" w:rsidP="00A34F8C">
            <w:pPr>
              <w:pStyle w:val="Other0"/>
              <w:spacing w:line="276" w:lineRule="auto"/>
              <w:ind w:firstLine="0"/>
            </w:pPr>
            <w:r>
              <w:rPr>
                <w:color w:val="000000"/>
                <w:sz w:val="24"/>
                <w:szCs w:val="24"/>
                <w:lang w:eastAsia="ro-RO" w:bidi="ro-RO"/>
              </w:rPr>
              <w:t>0,5 cd/m</w:t>
            </w:r>
            <w:r>
              <w:rPr>
                <w:color w:val="000000"/>
                <w:sz w:val="24"/>
                <w:szCs w:val="24"/>
                <w:vertAlign w:val="superscript"/>
                <w:lang w:eastAsia="ro-RO" w:bidi="ro-RO"/>
              </w:rPr>
              <w:t>2</w:t>
            </w:r>
            <w:r>
              <w:rPr>
                <w:color w:val="000000"/>
                <w:sz w:val="24"/>
                <w:szCs w:val="24"/>
                <w:lang w:eastAsia="ro-RO" w:bidi="ro-RO"/>
              </w:rPr>
              <w:t xml:space="preserve"> pentru drumuri M 5</w:t>
            </w:r>
          </w:p>
          <w:p w14:paraId="50A3B6D5" w14:textId="77777777" w:rsidR="005259E4" w:rsidRDefault="005259E4" w:rsidP="00A34F8C">
            <w:pPr>
              <w:pStyle w:val="Other0"/>
              <w:spacing w:line="276" w:lineRule="auto"/>
              <w:ind w:firstLine="0"/>
            </w:pPr>
            <w:r>
              <w:rPr>
                <w:color w:val="000000"/>
                <w:sz w:val="24"/>
                <w:szCs w:val="24"/>
                <w:lang w:eastAsia="ro-RO" w:bidi="ro-RO"/>
              </w:rPr>
              <w:t>0,3 cd/m</w:t>
            </w:r>
            <w:r>
              <w:rPr>
                <w:color w:val="000000"/>
                <w:sz w:val="24"/>
                <w:szCs w:val="24"/>
                <w:vertAlign w:val="superscript"/>
                <w:lang w:eastAsia="ro-RO" w:bidi="ro-RO"/>
              </w:rPr>
              <w:t>2</w:t>
            </w:r>
            <w:r>
              <w:rPr>
                <w:color w:val="000000"/>
                <w:sz w:val="24"/>
                <w:szCs w:val="24"/>
                <w:lang w:eastAsia="ro-RO" w:bidi="ro-RO"/>
              </w:rPr>
              <w:t xml:space="preserve"> pentru drumuri M 6</w:t>
            </w:r>
          </w:p>
        </w:tc>
        <w:tc>
          <w:tcPr>
            <w:tcW w:w="1675" w:type="dxa"/>
            <w:tcBorders>
              <w:top w:val="single" w:sz="4" w:space="0" w:color="auto"/>
              <w:left w:val="single" w:sz="4" w:space="0" w:color="auto"/>
            </w:tcBorders>
            <w:shd w:val="clear" w:color="auto" w:fill="auto"/>
            <w:vAlign w:val="center"/>
          </w:tcPr>
          <w:p w14:paraId="33A9ED8F" w14:textId="77777777" w:rsidR="005259E4" w:rsidRDefault="005259E4" w:rsidP="00A34F8C">
            <w:pPr>
              <w:pStyle w:val="Other0"/>
              <w:spacing w:line="276" w:lineRule="auto"/>
              <w:ind w:firstLine="0"/>
              <w:jc w:val="center"/>
            </w:pPr>
            <w:proofErr w:type="spellStart"/>
            <w:r>
              <w:rPr>
                <w:color w:val="000000"/>
                <w:sz w:val="24"/>
                <w:szCs w:val="24"/>
                <w:lang w:eastAsia="ro-RO" w:bidi="ro-RO"/>
              </w:rPr>
              <w:t>Inspectie</w:t>
            </w:r>
            <w:proofErr w:type="spellEnd"/>
            <w:r>
              <w:rPr>
                <w:color w:val="000000"/>
                <w:sz w:val="24"/>
                <w:szCs w:val="24"/>
                <w:lang w:eastAsia="ro-RO" w:bidi="ro-RO"/>
              </w:rPr>
              <w:t xml:space="preserve"> vizuala, luminanțmetru</w:t>
            </w:r>
          </w:p>
        </w:tc>
        <w:tc>
          <w:tcPr>
            <w:tcW w:w="3902" w:type="dxa"/>
            <w:tcBorders>
              <w:top w:val="single" w:sz="4" w:space="0" w:color="auto"/>
              <w:left w:val="single" w:sz="4" w:space="0" w:color="auto"/>
              <w:right w:val="single" w:sz="4" w:space="0" w:color="auto"/>
            </w:tcBorders>
            <w:shd w:val="clear" w:color="auto" w:fill="auto"/>
            <w:vAlign w:val="center"/>
          </w:tcPr>
          <w:p w14:paraId="190B5B2C" w14:textId="77777777" w:rsidR="005259E4" w:rsidRDefault="005259E4" w:rsidP="00A34F8C">
            <w:pPr>
              <w:pStyle w:val="Other0"/>
              <w:spacing w:line="276" w:lineRule="auto"/>
              <w:ind w:firstLine="0"/>
              <w:jc w:val="center"/>
            </w:pPr>
            <w:proofErr w:type="spellStart"/>
            <w:r>
              <w:rPr>
                <w:color w:val="000000"/>
                <w:sz w:val="24"/>
                <w:szCs w:val="24"/>
                <w:lang w:eastAsia="ro-RO" w:bidi="ro-RO"/>
              </w:rPr>
              <w:t>Lampile</w:t>
            </w:r>
            <w:proofErr w:type="spellEnd"/>
            <w:r>
              <w:rPr>
                <w:color w:val="000000"/>
                <w:sz w:val="24"/>
                <w:szCs w:val="24"/>
                <w:lang w:eastAsia="ro-RO" w:bidi="ro-RO"/>
              </w:rPr>
              <w:t xml:space="preserve"> neconforme din zonele cu risc mare trebuie reparate in maxim 48 ore de la detectarea lor</w:t>
            </w:r>
          </w:p>
        </w:tc>
      </w:tr>
      <w:tr w:rsidR="005259E4" w14:paraId="2C25CABF" w14:textId="77777777" w:rsidTr="005259E4">
        <w:trPr>
          <w:trHeight w:hRule="exact" w:val="1339"/>
          <w:jc w:val="center"/>
        </w:trPr>
        <w:tc>
          <w:tcPr>
            <w:tcW w:w="1579" w:type="dxa"/>
            <w:tcBorders>
              <w:top w:val="single" w:sz="4" w:space="0" w:color="auto"/>
              <w:left w:val="single" w:sz="4" w:space="0" w:color="auto"/>
            </w:tcBorders>
            <w:shd w:val="clear" w:color="auto" w:fill="auto"/>
            <w:vAlign w:val="center"/>
          </w:tcPr>
          <w:p w14:paraId="404DA7AD" w14:textId="77777777" w:rsidR="005259E4" w:rsidRDefault="005259E4" w:rsidP="00A34F8C">
            <w:pPr>
              <w:pStyle w:val="Other0"/>
              <w:spacing w:line="276" w:lineRule="auto"/>
              <w:ind w:firstLine="0"/>
              <w:jc w:val="center"/>
            </w:pPr>
            <w:r>
              <w:rPr>
                <w:color w:val="000000"/>
                <w:sz w:val="24"/>
                <w:szCs w:val="24"/>
                <w:lang w:eastAsia="ro-RO" w:bidi="ro-RO"/>
              </w:rPr>
              <w:t>Uniformitatea generală a luminanței</w:t>
            </w:r>
          </w:p>
        </w:tc>
        <w:tc>
          <w:tcPr>
            <w:tcW w:w="3398" w:type="dxa"/>
            <w:tcBorders>
              <w:top w:val="single" w:sz="4" w:space="0" w:color="auto"/>
              <w:left w:val="single" w:sz="4" w:space="0" w:color="auto"/>
            </w:tcBorders>
            <w:shd w:val="clear" w:color="auto" w:fill="auto"/>
          </w:tcPr>
          <w:p w14:paraId="7E267056" w14:textId="77777777" w:rsidR="005259E4" w:rsidRDefault="005259E4" w:rsidP="00A34F8C">
            <w:pPr>
              <w:pStyle w:val="Other0"/>
              <w:spacing w:line="276" w:lineRule="auto"/>
              <w:ind w:firstLine="0"/>
            </w:pPr>
            <w:r>
              <w:rPr>
                <w:color w:val="000000"/>
                <w:sz w:val="24"/>
                <w:szCs w:val="24"/>
                <w:lang w:eastAsia="ro-RO" w:bidi="ro-RO"/>
              </w:rPr>
              <w:t>0,4 pentru dru</w:t>
            </w:r>
            <w:r w:rsidR="005B5E11">
              <w:rPr>
                <w:color w:val="000000"/>
                <w:sz w:val="24"/>
                <w:szCs w:val="24"/>
                <w:lang w:eastAsia="ro-RO" w:bidi="ro-RO"/>
              </w:rPr>
              <w:t>m</w:t>
            </w:r>
            <w:r>
              <w:rPr>
                <w:color w:val="000000"/>
                <w:sz w:val="24"/>
                <w:szCs w:val="24"/>
                <w:lang w:eastAsia="ro-RO" w:bidi="ro-RO"/>
              </w:rPr>
              <w:t>uri M 4a 0,35 pentru drumuri M 5</w:t>
            </w:r>
          </w:p>
          <w:p w14:paraId="23B080F0" w14:textId="77777777" w:rsidR="005259E4" w:rsidRDefault="005259E4" w:rsidP="00A34F8C">
            <w:pPr>
              <w:pStyle w:val="Other0"/>
              <w:spacing w:line="276" w:lineRule="auto"/>
              <w:ind w:firstLine="0"/>
            </w:pPr>
            <w:r>
              <w:rPr>
                <w:color w:val="000000"/>
                <w:sz w:val="24"/>
                <w:szCs w:val="24"/>
                <w:lang w:eastAsia="ro-RO" w:bidi="ro-RO"/>
              </w:rPr>
              <w:t>0,3 pentru drumuri M6</w:t>
            </w:r>
          </w:p>
        </w:tc>
        <w:tc>
          <w:tcPr>
            <w:tcW w:w="1675" w:type="dxa"/>
            <w:tcBorders>
              <w:top w:val="single" w:sz="4" w:space="0" w:color="auto"/>
              <w:left w:val="single" w:sz="4" w:space="0" w:color="auto"/>
            </w:tcBorders>
            <w:shd w:val="clear" w:color="auto" w:fill="auto"/>
            <w:vAlign w:val="center"/>
          </w:tcPr>
          <w:p w14:paraId="454F4E08" w14:textId="77777777" w:rsidR="005259E4" w:rsidRDefault="005259E4" w:rsidP="00A34F8C">
            <w:pPr>
              <w:pStyle w:val="Other0"/>
              <w:spacing w:line="276" w:lineRule="auto"/>
              <w:ind w:firstLine="0"/>
              <w:jc w:val="center"/>
            </w:pPr>
            <w:proofErr w:type="spellStart"/>
            <w:r>
              <w:rPr>
                <w:color w:val="000000"/>
                <w:sz w:val="24"/>
                <w:szCs w:val="24"/>
                <w:lang w:eastAsia="ro-RO" w:bidi="ro-RO"/>
              </w:rPr>
              <w:t>Inspectie</w:t>
            </w:r>
            <w:proofErr w:type="spellEnd"/>
            <w:r>
              <w:rPr>
                <w:color w:val="000000"/>
                <w:sz w:val="24"/>
                <w:szCs w:val="24"/>
                <w:lang w:eastAsia="ro-RO" w:bidi="ro-RO"/>
              </w:rPr>
              <w:t xml:space="preserve"> vizuala, luminanțmetru</w:t>
            </w:r>
          </w:p>
        </w:tc>
        <w:tc>
          <w:tcPr>
            <w:tcW w:w="3902" w:type="dxa"/>
            <w:tcBorders>
              <w:top w:val="single" w:sz="4" w:space="0" w:color="auto"/>
              <w:left w:val="single" w:sz="4" w:space="0" w:color="auto"/>
              <w:right w:val="single" w:sz="4" w:space="0" w:color="auto"/>
            </w:tcBorders>
            <w:shd w:val="clear" w:color="auto" w:fill="auto"/>
            <w:vAlign w:val="center"/>
          </w:tcPr>
          <w:p w14:paraId="0E715064" w14:textId="77777777" w:rsidR="005259E4" w:rsidRDefault="005259E4" w:rsidP="00A34F8C">
            <w:pPr>
              <w:pStyle w:val="Other0"/>
              <w:spacing w:line="276" w:lineRule="auto"/>
              <w:ind w:firstLine="0"/>
              <w:jc w:val="center"/>
            </w:pPr>
            <w:proofErr w:type="spellStart"/>
            <w:r>
              <w:rPr>
                <w:color w:val="000000"/>
                <w:sz w:val="24"/>
                <w:szCs w:val="24"/>
                <w:lang w:eastAsia="ro-RO" w:bidi="ro-RO"/>
              </w:rPr>
              <w:t>Lampile</w:t>
            </w:r>
            <w:proofErr w:type="spellEnd"/>
            <w:r>
              <w:rPr>
                <w:color w:val="000000"/>
                <w:sz w:val="24"/>
                <w:szCs w:val="24"/>
                <w:lang w:eastAsia="ro-RO" w:bidi="ro-RO"/>
              </w:rPr>
              <w:t xml:space="preserve"> neconforme din zonele cu risc mare trebuie reparate in maxim 48 ore de la detectarea lor</w:t>
            </w:r>
          </w:p>
        </w:tc>
      </w:tr>
      <w:tr w:rsidR="005259E4" w14:paraId="6B7FF70E" w14:textId="77777777" w:rsidTr="005259E4">
        <w:trPr>
          <w:trHeight w:hRule="exact" w:val="1579"/>
          <w:jc w:val="center"/>
        </w:trPr>
        <w:tc>
          <w:tcPr>
            <w:tcW w:w="1579" w:type="dxa"/>
            <w:tcBorders>
              <w:top w:val="single" w:sz="4" w:space="0" w:color="auto"/>
              <w:left w:val="single" w:sz="4" w:space="0" w:color="auto"/>
            </w:tcBorders>
            <w:shd w:val="clear" w:color="auto" w:fill="auto"/>
            <w:vAlign w:val="center"/>
          </w:tcPr>
          <w:p w14:paraId="40DFC0A0" w14:textId="77777777" w:rsidR="005259E4" w:rsidRDefault="005259E4" w:rsidP="00A34F8C">
            <w:pPr>
              <w:pStyle w:val="Other0"/>
              <w:spacing w:line="276" w:lineRule="auto"/>
              <w:ind w:firstLine="0"/>
              <w:jc w:val="center"/>
            </w:pPr>
            <w:r>
              <w:rPr>
                <w:color w:val="000000"/>
                <w:sz w:val="24"/>
                <w:szCs w:val="24"/>
                <w:lang w:eastAsia="ro-RO" w:bidi="ro-RO"/>
              </w:rPr>
              <w:t>Factorul de putere</w:t>
            </w:r>
          </w:p>
        </w:tc>
        <w:tc>
          <w:tcPr>
            <w:tcW w:w="3398" w:type="dxa"/>
            <w:tcBorders>
              <w:top w:val="single" w:sz="4" w:space="0" w:color="auto"/>
              <w:left w:val="single" w:sz="4" w:space="0" w:color="auto"/>
            </w:tcBorders>
            <w:shd w:val="clear" w:color="auto" w:fill="auto"/>
            <w:vAlign w:val="center"/>
          </w:tcPr>
          <w:p w14:paraId="62ED9FA7" w14:textId="77777777" w:rsidR="005259E4" w:rsidRDefault="005259E4" w:rsidP="00A34F8C">
            <w:pPr>
              <w:pStyle w:val="Other0"/>
              <w:spacing w:line="276" w:lineRule="auto"/>
              <w:ind w:firstLine="0"/>
              <w:jc w:val="center"/>
            </w:pPr>
            <w:r>
              <w:rPr>
                <w:color w:val="000000"/>
                <w:sz w:val="24"/>
                <w:szCs w:val="24"/>
                <w:lang w:eastAsia="ro-RO" w:bidi="ro-RO"/>
              </w:rPr>
              <w:t>&gt; 0.92</w:t>
            </w:r>
          </w:p>
        </w:tc>
        <w:tc>
          <w:tcPr>
            <w:tcW w:w="1675" w:type="dxa"/>
            <w:tcBorders>
              <w:top w:val="single" w:sz="4" w:space="0" w:color="auto"/>
              <w:left w:val="single" w:sz="4" w:space="0" w:color="auto"/>
            </w:tcBorders>
            <w:shd w:val="clear" w:color="auto" w:fill="auto"/>
            <w:vAlign w:val="center"/>
          </w:tcPr>
          <w:p w14:paraId="5112A83A" w14:textId="77777777" w:rsidR="005259E4" w:rsidRDefault="005259E4" w:rsidP="00A34F8C">
            <w:pPr>
              <w:pStyle w:val="Other0"/>
              <w:spacing w:line="276" w:lineRule="auto"/>
              <w:ind w:firstLine="0"/>
              <w:jc w:val="center"/>
            </w:pPr>
            <w:r>
              <w:rPr>
                <w:color w:val="000000"/>
                <w:sz w:val="24"/>
                <w:szCs w:val="24"/>
                <w:lang w:eastAsia="ro-RO" w:bidi="ro-RO"/>
              </w:rPr>
              <w:t>Multimetru</w:t>
            </w:r>
          </w:p>
        </w:tc>
        <w:tc>
          <w:tcPr>
            <w:tcW w:w="3902" w:type="dxa"/>
            <w:tcBorders>
              <w:top w:val="single" w:sz="4" w:space="0" w:color="auto"/>
              <w:left w:val="single" w:sz="4" w:space="0" w:color="auto"/>
              <w:right w:val="single" w:sz="4" w:space="0" w:color="auto"/>
            </w:tcBorders>
            <w:shd w:val="clear" w:color="auto" w:fill="auto"/>
            <w:vAlign w:val="center"/>
          </w:tcPr>
          <w:p w14:paraId="53CC9BC0" w14:textId="77777777" w:rsidR="005259E4" w:rsidRDefault="005259E4" w:rsidP="00A34F8C">
            <w:pPr>
              <w:pStyle w:val="Other0"/>
              <w:spacing w:line="276" w:lineRule="auto"/>
              <w:ind w:firstLine="0"/>
              <w:jc w:val="center"/>
            </w:pPr>
            <w:r>
              <w:rPr>
                <w:color w:val="000000"/>
                <w:sz w:val="24"/>
                <w:szCs w:val="24"/>
                <w:lang w:eastAsia="ro-RO" w:bidi="ro-RO"/>
              </w:rPr>
              <w:t xml:space="preserve">Corpurile de iluminat neconforme trebuie </w:t>
            </w:r>
            <w:proofErr w:type="spellStart"/>
            <w:r>
              <w:rPr>
                <w:color w:val="000000"/>
                <w:sz w:val="24"/>
                <w:szCs w:val="24"/>
                <w:lang w:eastAsia="ro-RO" w:bidi="ro-RO"/>
              </w:rPr>
              <w:t>inlocuite</w:t>
            </w:r>
            <w:proofErr w:type="spellEnd"/>
            <w:r>
              <w:rPr>
                <w:color w:val="000000"/>
                <w:sz w:val="24"/>
                <w:szCs w:val="24"/>
                <w:lang w:eastAsia="ro-RO" w:bidi="ro-RO"/>
              </w:rPr>
              <w:t xml:space="preserve"> sau reparate in maxim 5 zile de la detectarea (sesizarea) </w:t>
            </w:r>
            <w:proofErr w:type="spellStart"/>
            <w:r>
              <w:rPr>
                <w:color w:val="000000"/>
                <w:sz w:val="24"/>
                <w:szCs w:val="24"/>
                <w:lang w:eastAsia="ro-RO" w:bidi="ro-RO"/>
              </w:rPr>
              <w:t>defectiunii</w:t>
            </w:r>
            <w:proofErr w:type="spellEnd"/>
          </w:p>
        </w:tc>
      </w:tr>
      <w:tr w:rsidR="005259E4" w14:paraId="5014936D" w14:textId="77777777" w:rsidTr="005259E4">
        <w:trPr>
          <w:trHeight w:hRule="exact" w:val="1603"/>
          <w:jc w:val="center"/>
        </w:trPr>
        <w:tc>
          <w:tcPr>
            <w:tcW w:w="1579" w:type="dxa"/>
            <w:tcBorders>
              <w:top w:val="single" w:sz="4" w:space="0" w:color="auto"/>
              <w:left w:val="single" w:sz="4" w:space="0" w:color="auto"/>
              <w:bottom w:val="single" w:sz="4" w:space="0" w:color="auto"/>
            </w:tcBorders>
            <w:shd w:val="clear" w:color="auto" w:fill="auto"/>
            <w:vAlign w:val="center"/>
          </w:tcPr>
          <w:p w14:paraId="2735B9EA" w14:textId="77777777" w:rsidR="005259E4" w:rsidRDefault="005259E4" w:rsidP="00A34F8C">
            <w:pPr>
              <w:pStyle w:val="Other0"/>
              <w:spacing w:line="276" w:lineRule="auto"/>
              <w:ind w:firstLine="0"/>
              <w:jc w:val="center"/>
            </w:pPr>
            <w:r>
              <w:rPr>
                <w:color w:val="000000"/>
                <w:sz w:val="24"/>
                <w:szCs w:val="24"/>
                <w:lang w:eastAsia="ro-RO" w:bidi="ro-RO"/>
              </w:rPr>
              <w:t>Corpuri (aparate) de iluminat</w:t>
            </w:r>
          </w:p>
        </w:tc>
        <w:tc>
          <w:tcPr>
            <w:tcW w:w="3398" w:type="dxa"/>
            <w:tcBorders>
              <w:top w:val="single" w:sz="4" w:space="0" w:color="auto"/>
              <w:left w:val="single" w:sz="4" w:space="0" w:color="auto"/>
              <w:bottom w:val="single" w:sz="4" w:space="0" w:color="auto"/>
            </w:tcBorders>
            <w:shd w:val="clear" w:color="auto" w:fill="auto"/>
            <w:vAlign w:val="center"/>
          </w:tcPr>
          <w:p w14:paraId="532A1A27" w14:textId="77777777" w:rsidR="005259E4" w:rsidRDefault="005259E4" w:rsidP="00A34F8C">
            <w:pPr>
              <w:pStyle w:val="Other0"/>
              <w:spacing w:line="276" w:lineRule="auto"/>
              <w:ind w:firstLine="0"/>
              <w:jc w:val="center"/>
            </w:pPr>
            <w:r>
              <w:rPr>
                <w:color w:val="000000"/>
                <w:sz w:val="24"/>
                <w:szCs w:val="24"/>
                <w:lang w:eastAsia="ro-RO" w:bidi="ro-RO"/>
              </w:rPr>
              <w:t xml:space="preserve">Trebuie sa fie prezentate complete, curate, cu </w:t>
            </w:r>
            <w:proofErr w:type="spellStart"/>
            <w:r>
              <w:rPr>
                <w:color w:val="000000"/>
                <w:sz w:val="24"/>
                <w:szCs w:val="24"/>
                <w:lang w:eastAsia="ro-RO" w:bidi="ro-RO"/>
              </w:rPr>
              <w:t>suprafata</w:t>
            </w:r>
            <w:proofErr w:type="spellEnd"/>
            <w:r>
              <w:rPr>
                <w:color w:val="000000"/>
                <w:sz w:val="24"/>
                <w:szCs w:val="24"/>
                <w:lang w:eastAsia="ro-RO" w:bidi="ro-RO"/>
              </w:rPr>
              <w:t xml:space="preserve"> vopsita sau cu alt tip de strat acoperitor</w:t>
            </w:r>
          </w:p>
        </w:tc>
        <w:tc>
          <w:tcPr>
            <w:tcW w:w="1675" w:type="dxa"/>
            <w:tcBorders>
              <w:top w:val="single" w:sz="4" w:space="0" w:color="auto"/>
              <w:left w:val="single" w:sz="4" w:space="0" w:color="auto"/>
              <w:bottom w:val="single" w:sz="4" w:space="0" w:color="auto"/>
            </w:tcBorders>
            <w:shd w:val="clear" w:color="auto" w:fill="auto"/>
            <w:vAlign w:val="center"/>
          </w:tcPr>
          <w:p w14:paraId="113A2356" w14:textId="77777777" w:rsidR="005259E4" w:rsidRDefault="005259E4" w:rsidP="00A34F8C">
            <w:pPr>
              <w:pStyle w:val="Other0"/>
              <w:spacing w:line="276" w:lineRule="auto"/>
              <w:ind w:firstLine="0"/>
              <w:jc w:val="center"/>
            </w:pPr>
            <w:proofErr w:type="spellStart"/>
            <w:r>
              <w:rPr>
                <w:color w:val="000000"/>
                <w:sz w:val="24"/>
                <w:szCs w:val="24"/>
                <w:lang w:eastAsia="ro-RO" w:bidi="ro-RO"/>
              </w:rPr>
              <w:t>Inspectie</w:t>
            </w:r>
            <w:proofErr w:type="spellEnd"/>
            <w:r>
              <w:rPr>
                <w:color w:val="000000"/>
                <w:sz w:val="24"/>
                <w:szCs w:val="24"/>
                <w:lang w:eastAsia="ro-RO" w:bidi="ro-RO"/>
              </w:rPr>
              <w:t xml:space="preserve"> vizuala</w:t>
            </w: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14:paraId="7E6A538F" w14:textId="77777777" w:rsidR="005259E4" w:rsidRDefault="005259E4" w:rsidP="00A34F8C">
            <w:pPr>
              <w:pStyle w:val="Other0"/>
              <w:spacing w:line="276" w:lineRule="auto"/>
              <w:ind w:firstLine="0"/>
              <w:jc w:val="center"/>
            </w:pPr>
            <w:r>
              <w:rPr>
                <w:color w:val="000000"/>
                <w:sz w:val="24"/>
                <w:szCs w:val="24"/>
                <w:lang w:eastAsia="ro-RO" w:bidi="ro-RO"/>
              </w:rPr>
              <w:t xml:space="preserve">Corpurile de iluminat trebuie să fie curățate in maxim 5 zile de la </w:t>
            </w:r>
            <w:proofErr w:type="spellStart"/>
            <w:r>
              <w:rPr>
                <w:color w:val="000000"/>
                <w:sz w:val="24"/>
                <w:szCs w:val="24"/>
                <w:lang w:eastAsia="ro-RO" w:bidi="ro-RO"/>
              </w:rPr>
              <w:t>semalarea</w:t>
            </w:r>
            <w:proofErr w:type="spellEnd"/>
            <w:r>
              <w:rPr>
                <w:color w:val="000000"/>
                <w:sz w:val="24"/>
                <w:szCs w:val="24"/>
                <w:lang w:eastAsia="ro-RO" w:bidi="ro-RO"/>
              </w:rPr>
              <w:t xml:space="preserve"> deficienței ca parte a operațiunilor de întreținere, altfel minim </w:t>
            </w:r>
            <w:proofErr w:type="spellStart"/>
            <w:r>
              <w:rPr>
                <w:color w:val="000000"/>
                <w:sz w:val="24"/>
                <w:szCs w:val="24"/>
                <w:lang w:eastAsia="ro-RO" w:bidi="ro-RO"/>
              </w:rPr>
              <w:t>odata</w:t>
            </w:r>
            <w:proofErr w:type="spellEnd"/>
            <w:r>
              <w:rPr>
                <w:color w:val="000000"/>
                <w:sz w:val="24"/>
                <w:szCs w:val="24"/>
                <w:lang w:eastAsia="ro-RO" w:bidi="ro-RO"/>
              </w:rPr>
              <w:t xml:space="preserve"> la 4 ani.</w:t>
            </w:r>
          </w:p>
        </w:tc>
      </w:tr>
      <w:tr w:rsidR="00A34F8C" w14:paraId="6444AB43" w14:textId="77777777" w:rsidTr="00A34F8C">
        <w:trPr>
          <w:trHeight w:hRule="exact" w:val="1603"/>
          <w:jc w:val="center"/>
        </w:trPr>
        <w:tc>
          <w:tcPr>
            <w:tcW w:w="1579" w:type="dxa"/>
            <w:tcBorders>
              <w:top w:val="single" w:sz="4" w:space="0" w:color="auto"/>
              <w:left w:val="single" w:sz="4" w:space="0" w:color="auto"/>
              <w:bottom w:val="single" w:sz="4" w:space="0" w:color="auto"/>
            </w:tcBorders>
            <w:shd w:val="clear" w:color="auto" w:fill="auto"/>
            <w:vAlign w:val="center"/>
          </w:tcPr>
          <w:p w14:paraId="4068ADD1" w14:textId="77777777" w:rsidR="00A34F8C" w:rsidRPr="00A34F8C" w:rsidRDefault="00A34F8C" w:rsidP="00A34F8C">
            <w:pPr>
              <w:pStyle w:val="Other0"/>
              <w:spacing w:line="276" w:lineRule="auto"/>
              <w:ind w:firstLine="0"/>
              <w:jc w:val="center"/>
              <w:rPr>
                <w:color w:val="000000"/>
                <w:sz w:val="24"/>
                <w:szCs w:val="24"/>
                <w:lang w:eastAsia="ro-RO" w:bidi="ro-RO"/>
              </w:rPr>
            </w:pPr>
            <w:r>
              <w:rPr>
                <w:color w:val="000000"/>
                <w:sz w:val="24"/>
                <w:szCs w:val="24"/>
                <w:lang w:eastAsia="ro-RO" w:bidi="ro-RO"/>
              </w:rPr>
              <w:t>Stâlpii de iluminat</w:t>
            </w:r>
          </w:p>
        </w:tc>
        <w:tc>
          <w:tcPr>
            <w:tcW w:w="3398" w:type="dxa"/>
            <w:tcBorders>
              <w:top w:val="single" w:sz="4" w:space="0" w:color="auto"/>
              <w:left w:val="single" w:sz="4" w:space="0" w:color="auto"/>
              <w:bottom w:val="single" w:sz="4" w:space="0" w:color="auto"/>
            </w:tcBorders>
            <w:shd w:val="clear" w:color="auto" w:fill="auto"/>
            <w:vAlign w:val="center"/>
          </w:tcPr>
          <w:p w14:paraId="0AE0F003" w14:textId="77777777" w:rsidR="00A34F8C" w:rsidRPr="00A34F8C" w:rsidRDefault="00A34F8C" w:rsidP="00A34F8C">
            <w:pPr>
              <w:pStyle w:val="Other0"/>
              <w:spacing w:line="276" w:lineRule="auto"/>
              <w:ind w:firstLine="0"/>
              <w:jc w:val="center"/>
              <w:rPr>
                <w:color w:val="000000"/>
                <w:sz w:val="24"/>
                <w:szCs w:val="24"/>
                <w:lang w:eastAsia="ro-RO" w:bidi="ro-RO"/>
              </w:rPr>
            </w:pPr>
            <w:r>
              <w:rPr>
                <w:color w:val="000000"/>
                <w:sz w:val="24"/>
                <w:szCs w:val="24"/>
                <w:lang w:eastAsia="ro-RO" w:bidi="ro-RO"/>
              </w:rPr>
              <w:t xml:space="preserve">Trebuie sa fie </w:t>
            </w:r>
            <w:proofErr w:type="spellStart"/>
            <w:r>
              <w:rPr>
                <w:color w:val="000000"/>
                <w:sz w:val="24"/>
                <w:szCs w:val="24"/>
                <w:lang w:eastAsia="ro-RO" w:bidi="ro-RO"/>
              </w:rPr>
              <w:t>prezentati</w:t>
            </w:r>
            <w:proofErr w:type="spellEnd"/>
            <w:r>
              <w:rPr>
                <w:color w:val="000000"/>
                <w:sz w:val="24"/>
                <w:szCs w:val="24"/>
                <w:lang w:eastAsia="ro-RO" w:bidi="ro-RO"/>
              </w:rPr>
              <w:t xml:space="preserve"> </w:t>
            </w:r>
            <w:proofErr w:type="spellStart"/>
            <w:r>
              <w:rPr>
                <w:color w:val="000000"/>
                <w:sz w:val="24"/>
                <w:szCs w:val="24"/>
                <w:lang w:eastAsia="ro-RO" w:bidi="ro-RO"/>
              </w:rPr>
              <w:t>curati</w:t>
            </w:r>
            <w:proofErr w:type="spellEnd"/>
            <w:r>
              <w:rPr>
                <w:color w:val="000000"/>
                <w:sz w:val="24"/>
                <w:szCs w:val="24"/>
                <w:lang w:eastAsia="ro-RO" w:bidi="ro-RO"/>
              </w:rPr>
              <w:t xml:space="preserve"> </w:t>
            </w:r>
            <w:proofErr w:type="spellStart"/>
            <w:r>
              <w:rPr>
                <w:color w:val="000000"/>
                <w:sz w:val="24"/>
                <w:szCs w:val="24"/>
                <w:lang w:eastAsia="ro-RO" w:bidi="ro-RO"/>
              </w:rPr>
              <w:t>fara</w:t>
            </w:r>
            <w:proofErr w:type="spellEnd"/>
            <w:r>
              <w:rPr>
                <w:color w:val="000000"/>
                <w:sz w:val="24"/>
                <w:szCs w:val="24"/>
                <w:lang w:eastAsia="ro-RO" w:bidi="ro-RO"/>
              </w:rPr>
              <w:t xml:space="preserve"> </w:t>
            </w:r>
            <w:proofErr w:type="spellStart"/>
            <w:r>
              <w:rPr>
                <w:color w:val="000000"/>
                <w:sz w:val="24"/>
                <w:szCs w:val="24"/>
                <w:lang w:eastAsia="ro-RO" w:bidi="ro-RO"/>
              </w:rPr>
              <w:t>defectiuni</w:t>
            </w:r>
            <w:proofErr w:type="spellEnd"/>
            <w:r>
              <w:rPr>
                <w:color w:val="000000"/>
                <w:sz w:val="24"/>
                <w:szCs w:val="24"/>
                <w:lang w:eastAsia="ro-RO" w:bidi="ro-RO"/>
              </w:rPr>
              <w:t xml:space="preserve">, </w:t>
            </w:r>
            <w:proofErr w:type="spellStart"/>
            <w:r>
              <w:rPr>
                <w:color w:val="000000"/>
                <w:sz w:val="24"/>
                <w:szCs w:val="24"/>
                <w:lang w:eastAsia="ro-RO" w:bidi="ro-RO"/>
              </w:rPr>
              <w:t>fara</w:t>
            </w:r>
            <w:proofErr w:type="spellEnd"/>
            <w:r>
              <w:rPr>
                <w:color w:val="000000"/>
                <w:sz w:val="24"/>
                <w:szCs w:val="24"/>
                <w:lang w:eastAsia="ro-RO" w:bidi="ro-RO"/>
              </w:rPr>
              <w:t xml:space="preserve"> coroziune</w:t>
            </w:r>
          </w:p>
        </w:tc>
        <w:tc>
          <w:tcPr>
            <w:tcW w:w="1675" w:type="dxa"/>
            <w:tcBorders>
              <w:top w:val="single" w:sz="4" w:space="0" w:color="auto"/>
              <w:left w:val="single" w:sz="4" w:space="0" w:color="auto"/>
              <w:bottom w:val="single" w:sz="4" w:space="0" w:color="auto"/>
            </w:tcBorders>
            <w:shd w:val="clear" w:color="auto" w:fill="auto"/>
            <w:vAlign w:val="center"/>
          </w:tcPr>
          <w:p w14:paraId="726468B2" w14:textId="77777777" w:rsidR="00A34F8C" w:rsidRPr="00A34F8C" w:rsidRDefault="00A34F8C" w:rsidP="00A34F8C">
            <w:pPr>
              <w:pStyle w:val="Other0"/>
              <w:spacing w:line="276" w:lineRule="auto"/>
              <w:ind w:firstLine="0"/>
              <w:jc w:val="center"/>
              <w:rPr>
                <w:color w:val="000000"/>
                <w:sz w:val="24"/>
                <w:szCs w:val="24"/>
                <w:lang w:eastAsia="ro-RO" w:bidi="ro-RO"/>
              </w:rPr>
            </w:pPr>
            <w:proofErr w:type="spellStart"/>
            <w:r>
              <w:rPr>
                <w:color w:val="000000"/>
                <w:sz w:val="24"/>
                <w:szCs w:val="24"/>
                <w:lang w:eastAsia="ro-RO" w:bidi="ro-RO"/>
              </w:rPr>
              <w:t>Inspectie</w:t>
            </w:r>
            <w:proofErr w:type="spellEnd"/>
            <w:r>
              <w:rPr>
                <w:color w:val="000000"/>
                <w:sz w:val="24"/>
                <w:szCs w:val="24"/>
                <w:lang w:eastAsia="ro-RO" w:bidi="ro-RO"/>
              </w:rPr>
              <w:t xml:space="preserve"> vizuala</w:t>
            </w: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14:paraId="11116B0E" w14:textId="77777777" w:rsidR="00A34F8C" w:rsidRPr="00A34F8C" w:rsidRDefault="00A34F8C" w:rsidP="00A34F8C">
            <w:pPr>
              <w:pStyle w:val="Other0"/>
              <w:spacing w:line="276" w:lineRule="auto"/>
              <w:ind w:firstLine="0"/>
              <w:jc w:val="center"/>
              <w:rPr>
                <w:color w:val="000000"/>
                <w:sz w:val="24"/>
                <w:szCs w:val="24"/>
                <w:lang w:eastAsia="ro-RO" w:bidi="ro-RO"/>
              </w:rPr>
            </w:pPr>
            <w:proofErr w:type="spellStart"/>
            <w:r>
              <w:rPr>
                <w:color w:val="000000"/>
                <w:sz w:val="24"/>
                <w:szCs w:val="24"/>
                <w:lang w:eastAsia="ro-RO" w:bidi="ro-RO"/>
              </w:rPr>
              <w:t>Stalpii</w:t>
            </w:r>
            <w:proofErr w:type="spellEnd"/>
            <w:r>
              <w:rPr>
                <w:color w:val="000000"/>
                <w:sz w:val="24"/>
                <w:szCs w:val="24"/>
                <w:lang w:eastAsia="ro-RO" w:bidi="ro-RO"/>
              </w:rPr>
              <w:t xml:space="preserve"> de iluminat </w:t>
            </w:r>
            <w:proofErr w:type="spellStart"/>
            <w:r>
              <w:rPr>
                <w:color w:val="000000"/>
                <w:sz w:val="24"/>
                <w:szCs w:val="24"/>
                <w:lang w:eastAsia="ro-RO" w:bidi="ro-RO"/>
              </w:rPr>
              <w:t>defectati</w:t>
            </w:r>
            <w:proofErr w:type="spellEnd"/>
            <w:r>
              <w:rPr>
                <w:color w:val="000000"/>
                <w:sz w:val="24"/>
                <w:szCs w:val="24"/>
                <w:lang w:eastAsia="ro-RO" w:bidi="ro-RO"/>
              </w:rPr>
              <w:t xml:space="preserve"> in urma accidentelor trebuie sa fie </w:t>
            </w:r>
            <w:proofErr w:type="spellStart"/>
            <w:r>
              <w:rPr>
                <w:color w:val="000000"/>
                <w:sz w:val="24"/>
                <w:szCs w:val="24"/>
                <w:lang w:eastAsia="ro-RO" w:bidi="ro-RO"/>
              </w:rPr>
              <w:t>inlocuiti</w:t>
            </w:r>
            <w:proofErr w:type="spellEnd"/>
            <w:r>
              <w:rPr>
                <w:color w:val="000000"/>
                <w:sz w:val="24"/>
                <w:szCs w:val="24"/>
                <w:lang w:eastAsia="ro-RO" w:bidi="ro-RO"/>
              </w:rPr>
              <w:t xml:space="preserve"> in termen de 14 zile</w:t>
            </w:r>
          </w:p>
        </w:tc>
      </w:tr>
    </w:tbl>
    <w:p w14:paraId="396B0581" w14:textId="77777777" w:rsidR="005259E4" w:rsidRDefault="005259E4" w:rsidP="00B93095">
      <w:pPr>
        <w:pStyle w:val="Tablecaption0"/>
        <w:spacing w:line="276" w:lineRule="auto"/>
      </w:pPr>
    </w:p>
    <w:p w14:paraId="59BEE95F" w14:textId="77777777" w:rsidR="005259E4" w:rsidRDefault="005259E4" w:rsidP="00A34F8C">
      <w:pPr>
        <w:spacing w:line="276" w:lineRule="auto"/>
      </w:pPr>
    </w:p>
    <w:tbl>
      <w:tblPr>
        <w:tblOverlap w:val="never"/>
        <w:tblW w:w="0" w:type="auto"/>
        <w:jc w:val="center"/>
        <w:tblLayout w:type="fixed"/>
        <w:tblCellMar>
          <w:left w:w="10" w:type="dxa"/>
          <w:right w:w="10" w:type="dxa"/>
        </w:tblCellMar>
        <w:tblLook w:val="04A0" w:firstRow="1" w:lastRow="0" w:firstColumn="1" w:lastColumn="0" w:noHBand="0" w:noVBand="1"/>
      </w:tblPr>
      <w:tblGrid>
        <w:gridCol w:w="754"/>
        <w:gridCol w:w="4531"/>
        <w:gridCol w:w="883"/>
        <w:gridCol w:w="874"/>
        <w:gridCol w:w="883"/>
        <w:gridCol w:w="888"/>
        <w:gridCol w:w="1723"/>
      </w:tblGrid>
      <w:tr w:rsidR="005259E4" w14:paraId="75446829" w14:textId="77777777" w:rsidTr="005259E4">
        <w:trPr>
          <w:trHeight w:hRule="exact" w:val="720"/>
          <w:jc w:val="center"/>
        </w:trPr>
        <w:tc>
          <w:tcPr>
            <w:tcW w:w="754" w:type="dxa"/>
            <w:vMerge w:val="restart"/>
            <w:tcBorders>
              <w:top w:val="single" w:sz="4" w:space="0" w:color="auto"/>
              <w:left w:val="single" w:sz="4" w:space="0" w:color="auto"/>
            </w:tcBorders>
            <w:shd w:val="clear" w:color="auto" w:fill="auto"/>
            <w:vAlign w:val="center"/>
          </w:tcPr>
          <w:p w14:paraId="0C0BD49B" w14:textId="77777777" w:rsidR="005259E4" w:rsidRDefault="005259E4" w:rsidP="00A34F8C">
            <w:pPr>
              <w:pStyle w:val="Other0"/>
              <w:spacing w:line="276" w:lineRule="auto"/>
              <w:ind w:firstLine="180"/>
            </w:pPr>
            <w:r>
              <w:rPr>
                <w:b/>
                <w:bCs/>
                <w:color w:val="000000"/>
                <w:sz w:val="24"/>
                <w:szCs w:val="24"/>
                <w:lang w:eastAsia="ro-RO" w:bidi="ro-RO"/>
              </w:rPr>
              <w:t>NR.</w:t>
            </w:r>
          </w:p>
          <w:p w14:paraId="3CE7F1C9" w14:textId="77777777" w:rsidR="005259E4" w:rsidRDefault="005259E4" w:rsidP="00A34F8C">
            <w:pPr>
              <w:pStyle w:val="Other0"/>
              <w:spacing w:line="276" w:lineRule="auto"/>
              <w:ind w:firstLine="180"/>
            </w:pPr>
            <w:r>
              <w:rPr>
                <w:b/>
                <w:bCs/>
                <w:color w:val="000000"/>
                <w:sz w:val="24"/>
                <w:szCs w:val="24"/>
                <w:lang w:val="en-US" w:bidi="en-US"/>
              </w:rPr>
              <w:t>CRT.</w:t>
            </w:r>
          </w:p>
        </w:tc>
        <w:tc>
          <w:tcPr>
            <w:tcW w:w="4531" w:type="dxa"/>
            <w:vMerge w:val="restart"/>
            <w:tcBorders>
              <w:top w:val="single" w:sz="4" w:space="0" w:color="auto"/>
              <w:left w:val="single" w:sz="4" w:space="0" w:color="auto"/>
            </w:tcBorders>
            <w:shd w:val="clear" w:color="auto" w:fill="auto"/>
            <w:vAlign w:val="center"/>
          </w:tcPr>
          <w:p w14:paraId="29337DB1" w14:textId="77777777" w:rsidR="005259E4" w:rsidRDefault="005259E4" w:rsidP="00A34F8C">
            <w:pPr>
              <w:pStyle w:val="Other0"/>
              <w:spacing w:line="276" w:lineRule="auto"/>
              <w:ind w:firstLine="0"/>
              <w:jc w:val="center"/>
            </w:pPr>
            <w:r>
              <w:rPr>
                <w:b/>
                <w:bCs/>
                <w:color w:val="000000"/>
                <w:sz w:val="24"/>
                <w:szCs w:val="24"/>
                <w:lang w:eastAsia="ro-RO" w:bidi="ro-RO"/>
              </w:rPr>
              <w:t>INDICATORI DE PERFORMANȚĂ</w:t>
            </w:r>
          </w:p>
        </w:tc>
        <w:tc>
          <w:tcPr>
            <w:tcW w:w="3528" w:type="dxa"/>
            <w:gridSpan w:val="4"/>
            <w:tcBorders>
              <w:top w:val="single" w:sz="4" w:space="0" w:color="auto"/>
              <w:left w:val="single" w:sz="4" w:space="0" w:color="auto"/>
            </w:tcBorders>
            <w:shd w:val="clear" w:color="auto" w:fill="auto"/>
            <w:vAlign w:val="center"/>
          </w:tcPr>
          <w:p w14:paraId="3769C8B1" w14:textId="77777777" w:rsidR="005259E4" w:rsidRDefault="005259E4" w:rsidP="00A34F8C">
            <w:pPr>
              <w:pStyle w:val="Other0"/>
              <w:spacing w:line="276" w:lineRule="auto"/>
              <w:ind w:firstLine="0"/>
              <w:jc w:val="center"/>
            </w:pPr>
            <w:r>
              <w:rPr>
                <w:b/>
                <w:bCs/>
                <w:color w:val="000000"/>
                <w:sz w:val="24"/>
                <w:szCs w:val="24"/>
                <w:lang w:eastAsia="ro-RO" w:bidi="ro-RO"/>
              </w:rPr>
              <w:t>Trimestrul</w:t>
            </w:r>
          </w:p>
        </w:tc>
        <w:tc>
          <w:tcPr>
            <w:tcW w:w="1723" w:type="dxa"/>
            <w:vMerge w:val="restart"/>
            <w:tcBorders>
              <w:top w:val="single" w:sz="4" w:space="0" w:color="auto"/>
              <w:left w:val="single" w:sz="4" w:space="0" w:color="auto"/>
              <w:right w:val="single" w:sz="4" w:space="0" w:color="auto"/>
            </w:tcBorders>
            <w:shd w:val="clear" w:color="auto" w:fill="auto"/>
            <w:vAlign w:val="bottom"/>
          </w:tcPr>
          <w:p w14:paraId="7044FC86" w14:textId="77777777" w:rsidR="005259E4" w:rsidRDefault="005259E4" w:rsidP="00A34F8C">
            <w:pPr>
              <w:pStyle w:val="Other0"/>
              <w:spacing w:line="276" w:lineRule="auto"/>
              <w:ind w:firstLine="0"/>
              <w:jc w:val="center"/>
            </w:pPr>
            <w:r>
              <w:rPr>
                <w:b/>
                <w:bCs/>
                <w:color w:val="000000"/>
                <w:sz w:val="24"/>
                <w:szCs w:val="24"/>
                <w:lang w:eastAsia="ro-RO" w:bidi="ro-RO"/>
              </w:rPr>
              <w:t>Z an</w:t>
            </w:r>
          </w:p>
          <w:p w14:paraId="219892CC" w14:textId="77777777" w:rsidR="005259E4" w:rsidRDefault="005259E4" w:rsidP="00A34F8C">
            <w:pPr>
              <w:pStyle w:val="Other0"/>
              <w:spacing w:line="276" w:lineRule="auto"/>
              <w:ind w:firstLine="0"/>
              <w:jc w:val="center"/>
            </w:pPr>
            <w:r>
              <w:rPr>
                <w:b/>
                <w:bCs/>
                <w:color w:val="000000"/>
                <w:sz w:val="24"/>
                <w:szCs w:val="24"/>
                <w:lang w:eastAsia="ro-RO" w:bidi="ro-RO"/>
              </w:rPr>
              <w:t>6</w:t>
            </w:r>
          </w:p>
        </w:tc>
      </w:tr>
      <w:tr w:rsidR="005259E4" w14:paraId="62783AA4" w14:textId="77777777" w:rsidTr="005259E4">
        <w:trPr>
          <w:trHeight w:hRule="exact" w:val="442"/>
          <w:jc w:val="center"/>
        </w:trPr>
        <w:tc>
          <w:tcPr>
            <w:tcW w:w="754" w:type="dxa"/>
            <w:vMerge/>
            <w:tcBorders>
              <w:left w:val="single" w:sz="4" w:space="0" w:color="auto"/>
            </w:tcBorders>
            <w:shd w:val="clear" w:color="auto" w:fill="auto"/>
            <w:vAlign w:val="center"/>
          </w:tcPr>
          <w:p w14:paraId="5C5CD4BE" w14:textId="77777777" w:rsidR="005259E4" w:rsidRDefault="005259E4" w:rsidP="00A34F8C">
            <w:pPr>
              <w:spacing w:line="276" w:lineRule="auto"/>
            </w:pPr>
          </w:p>
        </w:tc>
        <w:tc>
          <w:tcPr>
            <w:tcW w:w="4531" w:type="dxa"/>
            <w:vMerge/>
            <w:tcBorders>
              <w:left w:val="single" w:sz="4" w:space="0" w:color="auto"/>
            </w:tcBorders>
            <w:shd w:val="clear" w:color="auto" w:fill="auto"/>
            <w:vAlign w:val="center"/>
          </w:tcPr>
          <w:p w14:paraId="705A73EF" w14:textId="77777777" w:rsidR="005259E4" w:rsidRDefault="005259E4" w:rsidP="00A34F8C">
            <w:pPr>
              <w:spacing w:line="276" w:lineRule="auto"/>
            </w:pPr>
          </w:p>
        </w:tc>
        <w:tc>
          <w:tcPr>
            <w:tcW w:w="883" w:type="dxa"/>
            <w:tcBorders>
              <w:top w:val="single" w:sz="4" w:space="0" w:color="auto"/>
              <w:left w:val="single" w:sz="4" w:space="0" w:color="auto"/>
            </w:tcBorders>
            <w:shd w:val="clear" w:color="auto" w:fill="auto"/>
            <w:vAlign w:val="center"/>
          </w:tcPr>
          <w:p w14:paraId="591E7BC7" w14:textId="77777777" w:rsidR="005259E4" w:rsidRDefault="005259E4" w:rsidP="00A34F8C">
            <w:pPr>
              <w:pStyle w:val="Other0"/>
              <w:spacing w:line="276" w:lineRule="auto"/>
              <w:ind w:firstLine="360"/>
            </w:pPr>
            <w:r>
              <w:rPr>
                <w:b/>
                <w:bCs/>
                <w:color w:val="000000"/>
                <w:sz w:val="24"/>
                <w:szCs w:val="24"/>
                <w:lang w:eastAsia="ro-RO" w:bidi="ro-RO"/>
              </w:rPr>
              <w:t>I</w:t>
            </w:r>
          </w:p>
        </w:tc>
        <w:tc>
          <w:tcPr>
            <w:tcW w:w="874" w:type="dxa"/>
            <w:tcBorders>
              <w:top w:val="single" w:sz="4" w:space="0" w:color="auto"/>
              <w:left w:val="single" w:sz="4" w:space="0" w:color="auto"/>
            </w:tcBorders>
            <w:shd w:val="clear" w:color="auto" w:fill="auto"/>
            <w:vAlign w:val="center"/>
          </w:tcPr>
          <w:p w14:paraId="017F6720" w14:textId="77777777" w:rsidR="005259E4" w:rsidRDefault="005259E4" w:rsidP="00A34F8C">
            <w:pPr>
              <w:pStyle w:val="Other0"/>
              <w:spacing w:line="276" w:lineRule="auto"/>
              <w:ind w:firstLine="360"/>
            </w:pPr>
            <w:r>
              <w:rPr>
                <w:b/>
                <w:bCs/>
                <w:color w:val="000000"/>
                <w:sz w:val="24"/>
                <w:szCs w:val="24"/>
                <w:lang w:eastAsia="ro-RO" w:bidi="ro-RO"/>
              </w:rPr>
              <w:t>II</w:t>
            </w:r>
          </w:p>
        </w:tc>
        <w:tc>
          <w:tcPr>
            <w:tcW w:w="883" w:type="dxa"/>
            <w:tcBorders>
              <w:top w:val="single" w:sz="4" w:space="0" w:color="auto"/>
              <w:left w:val="single" w:sz="4" w:space="0" w:color="auto"/>
            </w:tcBorders>
            <w:shd w:val="clear" w:color="auto" w:fill="auto"/>
            <w:vAlign w:val="center"/>
          </w:tcPr>
          <w:p w14:paraId="0FA3E456" w14:textId="77777777" w:rsidR="005259E4" w:rsidRDefault="005259E4" w:rsidP="00A34F8C">
            <w:pPr>
              <w:pStyle w:val="Other0"/>
              <w:spacing w:line="276" w:lineRule="auto"/>
              <w:ind w:firstLine="0"/>
              <w:jc w:val="center"/>
            </w:pPr>
            <w:r>
              <w:rPr>
                <w:b/>
                <w:bCs/>
                <w:color w:val="000000"/>
                <w:sz w:val="24"/>
                <w:szCs w:val="24"/>
                <w:lang w:eastAsia="ro-RO" w:bidi="ro-RO"/>
              </w:rPr>
              <w:t>III</w:t>
            </w:r>
          </w:p>
        </w:tc>
        <w:tc>
          <w:tcPr>
            <w:tcW w:w="888" w:type="dxa"/>
            <w:tcBorders>
              <w:top w:val="single" w:sz="4" w:space="0" w:color="auto"/>
              <w:left w:val="single" w:sz="4" w:space="0" w:color="auto"/>
            </w:tcBorders>
            <w:shd w:val="clear" w:color="auto" w:fill="auto"/>
            <w:vAlign w:val="center"/>
          </w:tcPr>
          <w:p w14:paraId="1D7B6314" w14:textId="77777777" w:rsidR="005259E4" w:rsidRDefault="005259E4" w:rsidP="00A34F8C">
            <w:pPr>
              <w:pStyle w:val="Other0"/>
              <w:spacing w:line="276" w:lineRule="auto"/>
              <w:ind w:firstLine="0"/>
              <w:jc w:val="center"/>
            </w:pPr>
            <w:r>
              <w:rPr>
                <w:b/>
                <w:bCs/>
                <w:color w:val="000000"/>
                <w:sz w:val="24"/>
                <w:szCs w:val="24"/>
                <w:lang w:eastAsia="ro-RO" w:bidi="ro-RO"/>
              </w:rPr>
              <w:t>IV</w:t>
            </w:r>
          </w:p>
        </w:tc>
        <w:tc>
          <w:tcPr>
            <w:tcW w:w="1723" w:type="dxa"/>
            <w:vMerge/>
            <w:tcBorders>
              <w:left w:val="single" w:sz="4" w:space="0" w:color="auto"/>
              <w:right w:val="single" w:sz="4" w:space="0" w:color="auto"/>
            </w:tcBorders>
            <w:shd w:val="clear" w:color="auto" w:fill="auto"/>
            <w:vAlign w:val="bottom"/>
          </w:tcPr>
          <w:p w14:paraId="2194BF36" w14:textId="77777777" w:rsidR="005259E4" w:rsidRDefault="005259E4" w:rsidP="00A34F8C">
            <w:pPr>
              <w:spacing w:line="276" w:lineRule="auto"/>
            </w:pPr>
          </w:p>
        </w:tc>
      </w:tr>
      <w:tr w:rsidR="005259E4" w14:paraId="6419FC93" w14:textId="77777777" w:rsidTr="005259E4">
        <w:trPr>
          <w:trHeight w:hRule="exact" w:val="451"/>
          <w:jc w:val="center"/>
        </w:trPr>
        <w:tc>
          <w:tcPr>
            <w:tcW w:w="754" w:type="dxa"/>
            <w:tcBorders>
              <w:top w:val="single" w:sz="4" w:space="0" w:color="auto"/>
              <w:left w:val="single" w:sz="4" w:space="0" w:color="auto"/>
            </w:tcBorders>
            <w:shd w:val="clear" w:color="auto" w:fill="auto"/>
            <w:vAlign w:val="center"/>
          </w:tcPr>
          <w:p w14:paraId="396E9ABB" w14:textId="77777777" w:rsidR="005259E4" w:rsidRDefault="005259E4" w:rsidP="00A34F8C">
            <w:pPr>
              <w:pStyle w:val="Other0"/>
              <w:spacing w:line="276" w:lineRule="auto"/>
              <w:ind w:firstLine="280"/>
            </w:pPr>
            <w:r>
              <w:rPr>
                <w:b/>
                <w:bCs/>
                <w:color w:val="000000"/>
                <w:sz w:val="24"/>
                <w:szCs w:val="24"/>
                <w:lang w:eastAsia="ro-RO" w:bidi="ro-RO"/>
              </w:rPr>
              <w:t>0</w:t>
            </w:r>
          </w:p>
        </w:tc>
        <w:tc>
          <w:tcPr>
            <w:tcW w:w="4531" w:type="dxa"/>
            <w:tcBorders>
              <w:top w:val="single" w:sz="4" w:space="0" w:color="auto"/>
              <w:left w:val="single" w:sz="4" w:space="0" w:color="auto"/>
            </w:tcBorders>
            <w:shd w:val="clear" w:color="auto" w:fill="auto"/>
            <w:vAlign w:val="center"/>
          </w:tcPr>
          <w:p w14:paraId="6332BE5D" w14:textId="77777777" w:rsidR="005259E4" w:rsidRDefault="005259E4" w:rsidP="00A34F8C">
            <w:pPr>
              <w:pStyle w:val="Other0"/>
              <w:spacing w:line="276" w:lineRule="auto"/>
              <w:ind w:firstLine="0"/>
              <w:jc w:val="center"/>
            </w:pPr>
            <w:r>
              <w:rPr>
                <w:b/>
                <w:bCs/>
                <w:color w:val="000000"/>
                <w:sz w:val="24"/>
                <w:szCs w:val="24"/>
                <w:lang w:eastAsia="ro-RO" w:bidi="ro-RO"/>
              </w:rPr>
              <w:t>1</w:t>
            </w:r>
          </w:p>
        </w:tc>
        <w:tc>
          <w:tcPr>
            <w:tcW w:w="883" w:type="dxa"/>
            <w:tcBorders>
              <w:top w:val="single" w:sz="4" w:space="0" w:color="auto"/>
              <w:left w:val="single" w:sz="4" w:space="0" w:color="auto"/>
            </w:tcBorders>
            <w:shd w:val="clear" w:color="auto" w:fill="auto"/>
            <w:vAlign w:val="center"/>
          </w:tcPr>
          <w:p w14:paraId="2CBDEC19" w14:textId="77777777" w:rsidR="005259E4" w:rsidRDefault="005259E4" w:rsidP="00A34F8C">
            <w:pPr>
              <w:pStyle w:val="Other0"/>
              <w:spacing w:line="276" w:lineRule="auto"/>
              <w:ind w:firstLine="360"/>
            </w:pPr>
            <w:r>
              <w:rPr>
                <w:b/>
                <w:bCs/>
                <w:color w:val="000000"/>
                <w:sz w:val="24"/>
                <w:szCs w:val="24"/>
                <w:lang w:eastAsia="ro-RO" w:bidi="ro-RO"/>
              </w:rPr>
              <w:t>2</w:t>
            </w:r>
          </w:p>
        </w:tc>
        <w:tc>
          <w:tcPr>
            <w:tcW w:w="874" w:type="dxa"/>
            <w:tcBorders>
              <w:top w:val="single" w:sz="4" w:space="0" w:color="auto"/>
              <w:left w:val="single" w:sz="4" w:space="0" w:color="auto"/>
            </w:tcBorders>
            <w:shd w:val="clear" w:color="auto" w:fill="auto"/>
            <w:vAlign w:val="center"/>
          </w:tcPr>
          <w:p w14:paraId="0D174DA8" w14:textId="77777777" w:rsidR="005259E4" w:rsidRDefault="005259E4" w:rsidP="00A34F8C">
            <w:pPr>
              <w:pStyle w:val="Other0"/>
              <w:spacing w:line="276" w:lineRule="auto"/>
              <w:ind w:firstLine="360"/>
            </w:pPr>
            <w:r>
              <w:rPr>
                <w:b/>
                <w:bCs/>
                <w:color w:val="000000"/>
                <w:sz w:val="24"/>
                <w:szCs w:val="24"/>
                <w:lang w:eastAsia="ro-RO" w:bidi="ro-RO"/>
              </w:rPr>
              <w:t>3</w:t>
            </w:r>
          </w:p>
        </w:tc>
        <w:tc>
          <w:tcPr>
            <w:tcW w:w="883" w:type="dxa"/>
            <w:tcBorders>
              <w:top w:val="single" w:sz="4" w:space="0" w:color="auto"/>
              <w:left w:val="single" w:sz="4" w:space="0" w:color="auto"/>
            </w:tcBorders>
            <w:shd w:val="clear" w:color="auto" w:fill="auto"/>
            <w:vAlign w:val="center"/>
          </w:tcPr>
          <w:p w14:paraId="520ADFF3" w14:textId="77777777" w:rsidR="005259E4" w:rsidRDefault="005259E4" w:rsidP="00A34F8C">
            <w:pPr>
              <w:pStyle w:val="Other0"/>
              <w:spacing w:line="276" w:lineRule="auto"/>
              <w:ind w:firstLine="340"/>
            </w:pPr>
            <w:r>
              <w:rPr>
                <w:b/>
                <w:bCs/>
                <w:color w:val="000000"/>
                <w:sz w:val="24"/>
                <w:szCs w:val="24"/>
                <w:lang w:eastAsia="ro-RO" w:bidi="ro-RO"/>
              </w:rPr>
              <w:t>4</w:t>
            </w:r>
          </w:p>
        </w:tc>
        <w:tc>
          <w:tcPr>
            <w:tcW w:w="888" w:type="dxa"/>
            <w:tcBorders>
              <w:top w:val="single" w:sz="4" w:space="0" w:color="auto"/>
              <w:left w:val="single" w:sz="4" w:space="0" w:color="auto"/>
            </w:tcBorders>
            <w:shd w:val="clear" w:color="auto" w:fill="auto"/>
            <w:vAlign w:val="center"/>
          </w:tcPr>
          <w:p w14:paraId="063E56C8" w14:textId="77777777" w:rsidR="005259E4" w:rsidRDefault="005259E4" w:rsidP="00A34F8C">
            <w:pPr>
              <w:pStyle w:val="Other0"/>
              <w:spacing w:line="276" w:lineRule="auto"/>
              <w:ind w:firstLine="340"/>
            </w:pPr>
            <w:r>
              <w:rPr>
                <w:b/>
                <w:bCs/>
                <w:color w:val="000000"/>
                <w:sz w:val="24"/>
                <w:szCs w:val="24"/>
                <w:lang w:eastAsia="ro-RO" w:bidi="ro-RO"/>
              </w:rPr>
              <w:t>5</w:t>
            </w:r>
          </w:p>
        </w:tc>
        <w:tc>
          <w:tcPr>
            <w:tcW w:w="1723" w:type="dxa"/>
            <w:vMerge/>
            <w:tcBorders>
              <w:left w:val="single" w:sz="4" w:space="0" w:color="auto"/>
              <w:right w:val="single" w:sz="4" w:space="0" w:color="auto"/>
            </w:tcBorders>
            <w:shd w:val="clear" w:color="auto" w:fill="auto"/>
            <w:vAlign w:val="bottom"/>
          </w:tcPr>
          <w:p w14:paraId="2093E08B" w14:textId="77777777" w:rsidR="005259E4" w:rsidRDefault="005259E4" w:rsidP="00A34F8C">
            <w:pPr>
              <w:spacing w:line="276" w:lineRule="auto"/>
            </w:pPr>
          </w:p>
        </w:tc>
      </w:tr>
      <w:tr w:rsidR="005259E4" w14:paraId="711E7339" w14:textId="77777777" w:rsidTr="005259E4">
        <w:trPr>
          <w:trHeight w:hRule="exact" w:val="778"/>
          <w:jc w:val="center"/>
        </w:trPr>
        <w:tc>
          <w:tcPr>
            <w:tcW w:w="754" w:type="dxa"/>
            <w:tcBorders>
              <w:top w:val="single" w:sz="4" w:space="0" w:color="auto"/>
              <w:left w:val="single" w:sz="4" w:space="0" w:color="auto"/>
            </w:tcBorders>
            <w:shd w:val="clear" w:color="auto" w:fill="FFFF00"/>
            <w:vAlign w:val="center"/>
          </w:tcPr>
          <w:p w14:paraId="53FB8990" w14:textId="77777777" w:rsidR="005259E4" w:rsidRDefault="005259E4" w:rsidP="00A34F8C">
            <w:pPr>
              <w:pStyle w:val="Other0"/>
              <w:spacing w:line="276" w:lineRule="auto"/>
              <w:ind w:firstLine="280"/>
            </w:pPr>
            <w:r>
              <w:rPr>
                <w:b/>
                <w:bCs/>
                <w:color w:val="000000"/>
                <w:sz w:val="24"/>
                <w:szCs w:val="24"/>
                <w:lang w:eastAsia="ro-RO" w:bidi="ro-RO"/>
              </w:rPr>
              <w:t>1</w:t>
            </w:r>
          </w:p>
        </w:tc>
        <w:tc>
          <w:tcPr>
            <w:tcW w:w="9782" w:type="dxa"/>
            <w:gridSpan w:val="6"/>
            <w:tcBorders>
              <w:top w:val="single" w:sz="4" w:space="0" w:color="auto"/>
              <w:left w:val="single" w:sz="4" w:space="0" w:color="auto"/>
              <w:right w:val="single" w:sz="4" w:space="0" w:color="auto"/>
            </w:tcBorders>
            <w:shd w:val="clear" w:color="auto" w:fill="FFFF00"/>
            <w:vAlign w:val="bottom"/>
          </w:tcPr>
          <w:p w14:paraId="73D9444F" w14:textId="77777777" w:rsidR="005259E4" w:rsidRDefault="005259E4" w:rsidP="00A34F8C">
            <w:pPr>
              <w:pStyle w:val="Other0"/>
              <w:spacing w:line="276" w:lineRule="auto"/>
              <w:ind w:firstLine="0"/>
            </w:pPr>
            <w:r>
              <w:rPr>
                <w:b/>
                <w:bCs/>
                <w:color w:val="000000"/>
                <w:sz w:val="24"/>
                <w:szCs w:val="24"/>
                <w:lang w:eastAsia="ro-RO" w:bidi="ro-RO"/>
              </w:rPr>
              <w:t>INDICATORI DE PERFORMANȚĂ GENERALI</w:t>
            </w:r>
          </w:p>
        </w:tc>
      </w:tr>
      <w:tr w:rsidR="005259E4" w14:paraId="14C5B3CD" w14:textId="77777777" w:rsidTr="005259E4">
        <w:trPr>
          <w:trHeight w:hRule="exact" w:val="446"/>
          <w:jc w:val="center"/>
        </w:trPr>
        <w:tc>
          <w:tcPr>
            <w:tcW w:w="754" w:type="dxa"/>
            <w:tcBorders>
              <w:top w:val="single" w:sz="4" w:space="0" w:color="auto"/>
              <w:left w:val="single" w:sz="4" w:space="0" w:color="auto"/>
            </w:tcBorders>
            <w:shd w:val="clear" w:color="auto" w:fill="auto"/>
            <w:vAlign w:val="center"/>
          </w:tcPr>
          <w:p w14:paraId="38373A88" w14:textId="77777777" w:rsidR="005259E4" w:rsidRDefault="005259E4" w:rsidP="00A34F8C">
            <w:pPr>
              <w:pStyle w:val="Other0"/>
              <w:spacing w:line="276" w:lineRule="auto"/>
              <w:ind w:firstLine="180"/>
            </w:pPr>
            <w:r>
              <w:rPr>
                <w:b/>
                <w:bCs/>
                <w:color w:val="000000"/>
                <w:sz w:val="24"/>
                <w:szCs w:val="24"/>
                <w:lang w:eastAsia="ro-RO" w:bidi="ro-RO"/>
              </w:rPr>
              <w:t>1.1</w:t>
            </w:r>
          </w:p>
        </w:tc>
        <w:tc>
          <w:tcPr>
            <w:tcW w:w="9782" w:type="dxa"/>
            <w:gridSpan w:val="6"/>
            <w:tcBorders>
              <w:top w:val="single" w:sz="4" w:space="0" w:color="auto"/>
              <w:left w:val="single" w:sz="4" w:space="0" w:color="auto"/>
              <w:right w:val="single" w:sz="4" w:space="0" w:color="auto"/>
            </w:tcBorders>
            <w:shd w:val="clear" w:color="auto" w:fill="auto"/>
            <w:vAlign w:val="center"/>
          </w:tcPr>
          <w:p w14:paraId="39CD51BE" w14:textId="77777777" w:rsidR="005259E4" w:rsidRDefault="005259E4" w:rsidP="00A34F8C">
            <w:pPr>
              <w:pStyle w:val="Other0"/>
              <w:spacing w:line="276" w:lineRule="auto"/>
              <w:ind w:firstLine="0"/>
            </w:pPr>
            <w:r>
              <w:rPr>
                <w:b/>
                <w:bCs/>
                <w:color w:val="000000"/>
                <w:sz w:val="24"/>
                <w:szCs w:val="24"/>
                <w:lang w:eastAsia="ro-RO" w:bidi="ro-RO"/>
              </w:rPr>
              <w:t>IP-Q1-</w:t>
            </w:r>
            <w:r>
              <w:rPr>
                <w:color w:val="000000"/>
                <w:sz w:val="24"/>
                <w:szCs w:val="24"/>
                <w:lang w:eastAsia="ro-RO" w:bidi="ro-RO"/>
              </w:rPr>
              <w:t>Calitatea serviciilor prestate</w:t>
            </w:r>
          </w:p>
        </w:tc>
      </w:tr>
      <w:tr w:rsidR="005259E4" w14:paraId="1CF06AB8" w14:textId="77777777" w:rsidTr="005259E4">
        <w:trPr>
          <w:trHeight w:hRule="exact" w:val="2059"/>
          <w:jc w:val="center"/>
        </w:trPr>
        <w:tc>
          <w:tcPr>
            <w:tcW w:w="754" w:type="dxa"/>
            <w:tcBorders>
              <w:top w:val="single" w:sz="4" w:space="0" w:color="auto"/>
              <w:left w:val="single" w:sz="4" w:space="0" w:color="auto"/>
            </w:tcBorders>
            <w:shd w:val="clear" w:color="auto" w:fill="auto"/>
            <w:vAlign w:val="center"/>
          </w:tcPr>
          <w:p w14:paraId="7F8F87C6" w14:textId="77777777" w:rsidR="005259E4" w:rsidRDefault="005259E4" w:rsidP="00A34F8C">
            <w:pPr>
              <w:pStyle w:val="Other0"/>
              <w:spacing w:line="276" w:lineRule="auto"/>
              <w:ind w:firstLine="280"/>
            </w:pPr>
            <w:r>
              <w:rPr>
                <w:color w:val="000000"/>
                <w:sz w:val="24"/>
                <w:szCs w:val="24"/>
                <w:lang w:eastAsia="ro-RO" w:bidi="ro-RO"/>
              </w:rPr>
              <w:t>a)</w:t>
            </w:r>
          </w:p>
        </w:tc>
        <w:tc>
          <w:tcPr>
            <w:tcW w:w="9782" w:type="dxa"/>
            <w:gridSpan w:val="6"/>
            <w:tcBorders>
              <w:top w:val="single" w:sz="4" w:space="0" w:color="auto"/>
              <w:left w:val="single" w:sz="4" w:space="0" w:color="auto"/>
              <w:right w:val="single" w:sz="4" w:space="0" w:color="auto"/>
            </w:tcBorders>
            <w:shd w:val="clear" w:color="auto" w:fill="auto"/>
          </w:tcPr>
          <w:p w14:paraId="4058C1FF" w14:textId="77777777" w:rsidR="005259E4" w:rsidRDefault="005259E4" w:rsidP="00A34F8C">
            <w:pPr>
              <w:pStyle w:val="Other0"/>
              <w:spacing w:line="276" w:lineRule="auto"/>
              <w:ind w:firstLine="0"/>
            </w:pPr>
            <w:r>
              <w:rPr>
                <w:color w:val="000000"/>
                <w:sz w:val="24"/>
                <w:szCs w:val="24"/>
                <w:lang w:eastAsia="ro-RO" w:bidi="ro-RO"/>
              </w:rPr>
              <w:t>Numărul de reclamații privind disfuncționalitățile iluminatului public pe tipuri de iluminat - stradal, pietonal, ornamental</w:t>
            </w:r>
          </w:p>
          <w:p w14:paraId="28173246" w14:textId="77777777" w:rsidR="005259E4" w:rsidRDefault="005259E4" w:rsidP="00A34F8C">
            <w:pPr>
              <w:pStyle w:val="Other0"/>
              <w:spacing w:line="276" w:lineRule="auto"/>
              <w:ind w:firstLine="0"/>
            </w:pPr>
            <w:r>
              <w:rPr>
                <w:color w:val="0000FF"/>
                <w:sz w:val="24"/>
                <w:szCs w:val="24"/>
                <w:lang w:eastAsia="ro-RO" w:bidi="ro-RO"/>
              </w:rPr>
              <w:t>Algoritm de calcul al indicatorului:IP-</w:t>
            </w:r>
            <w:r>
              <w:rPr>
                <w:color w:val="000000"/>
                <w:sz w:val="24"/>
                <w:szCs w:val="24"/>
                <w:lang w:eastAsia="ro-RO" w:bidi="ro-RO"/>
              </w:rPr>
              <w:t>Q1=</w:t>
            </w:r>
            <w:proofErr w:type="spellStart"/>
            <w:r>
              <w:rPr>
                <w:color w:val="000000"/>
                <w:sz w:val="24"/>
                <w:szCs w:val="24"/>
                <w:lang w:eastAsia="ro-RO" w:bidi="ro-RO"/>
              </w:rPr>
              <w:t>numarul</w:t>
            </w:r>
            <w:proofErr w:type="spellEnd"/>
            <w:r>
              <w:rPr>
                <w:color w:val="000000"/>
                <w:sz w:val="24"/>
                <w:szCs w:val="24"/>
                <w:lang w:eastAsia="ro-RO" w:bidi="ro-RO"/>
              </w:rPr>
              <w:t xml:space="preserve"> de </w:t>
            </w:r>
            <w:proofErr w:type="spellStart"/>
            <w:r>
              <w:rPr>
                <w:color w:val="000000"/>
                <w:sz w:val="24"/>
                <w:szCs w:val="24"/>
                <w:lang w:eastAsia="ro-RO" w:bidi="ro-RO"/>
              </w:rPr>
              <w:t>reclamatii</w:t>
            </w:r>
            <w:proofErr w:type="spellEnd"/>
            <w:r>
              <w:rPr>
                <w:color w:val="000000"/>
                <w:sz w:val="24"/>
                <w:szCs w:val="24"/>
                <w:lang w:eastAsia="ro-RO" w:bidi="ro-RO"/>
              </w:rPr>
              <w:t xml:space="preserve"> rezolvate privind </w:t>
            </w:r>
            <w:proofErr w:type="spellStart"/>
            <w:r>
              <w:rPr>
                <w:color w:val="000000"/>
                <w:sz w:val="24"/>
                <w:szCs w:val="24"/>
                <w:lang w:eastAsia="ro-RO" w:bidi="ro-RO"/>
              </w:rPr>
              <w:t>disfunctionalitatile</w:t>
            </w:r>
            <w:proofErr w:type="spellEnd"/>
            <w:r>
              <w:rPr>
                <w:color w:val="000000"/>
                <w:sz w:val="24"/>
                <w:szCs w:val="24"/>
                <w:lang w:eastAsia="ro-RO" w:bidi="ro-RO"/>
              </w:rPr>
              <w:t xml:space="preserve"> iluminatului public pe tipuri de iluminat x100/</w:t>
            </w:r>
            <w:proofErr w:type="spellStart"/>
            <w:r>
              <w:rPr>
                <w:color w:val="000000"/>
                <w:sz w:val="24"/>
                <w:szCs w:val="24"/>
                <w:lang w:eastAsia="ro-RO" w:bidi="ro-RO"/>
              </w:rPr>
              <w:t>numarul</w:t>
            </w:r>
            <w:proofErr w:type="spellEnd"/>
            <w:r>
              <w:rPr>
                <w:color w:val="000000"/>
                <w:sz w:val="24"/>
                <w:szCs w:val="24"/>
                <w:lang w:eastAsia="ro-RO" w:bidi="ro-RO"/>
              </w:rPr>
              <w:t xml:space="preserve"> total de </w:t>
            </w:r>
            <w:proofErr w:type="spellStart"/>
            <w:r>
              <w:rPr>
                <w:color w:val="000000"/>
                <w:sz w:val="24"/>
                <w:szCs w:val="24"/>
                <w:lang w:eastAsia="ro-RO" w:bidi="ro-RO"/>
              </w:rPr>
              <w:t>reclamatii</w:t>
            </w:r>
            <w:proofErr w:type="spellEnd"/>
            <w:r>
              <w:rPr>
                <w:color w:val="000000"/>
                <w:sz w:val="24"/>
                <w:szCs w:val="24"/>
                <w:lang w:eastAsia="ro-RO" w:bidi="ro-RO"/>
              </w:rPr>
              <w:t xml:space="preserve"> privind </w:t>
            </w:r>
            <w:proofErr w:type="spellStart"/>
            <w:r>
              <w:rPr>
                <w:color w:val="000000"/>
                <w:sz w:val="24"/>
                <w:szCs w:val="24"/>
                <w:lang w:eastAsia="ro-RO" w:bidi="ro-RO"/>
              </w:rPr>
              <w:t>disfunctionalitatile</w:t>
            </w:r>
            <w:proofErr w:type="spellEnd"/>
            <w:r>
              <w:rPr>
                <w:color w:val="000000"/>
                <w:sz w:val="24"/>
                <w:szCs w:val="24"/>
                <w:lang w:eastAsia="ro-RO" w:bidi="ro-RO"/>
              </w:rPr>
              <w:t xml:space="preserve"> iluminatului public pe tipuri de iluminat</w:t>
            </w:r>
          </w:p>
        </w:tc>
      </w:tr>
      <w:tr w:rsidR="005259E4" w14:paraId="23678191" w14:textId="77777777" w:rsidTr="005259E4">
        <w:trPr>
          <w:trHeight w:hRule="exact" w:val="446"/>
          <w:jc w:val="center"/>
        </w:trPr>
        <w:tc>
          <w:tcPr>
            <w:tcW w:w="754" w:type="dxa"/>
            <w:tcBorders>
              <w:top w:val="single" w:sz="4" w:space="0" w:color="auto"/>
              <w:left w:val="single" w:sz="4" w:space="0" w:color="auto"/>
            </w:tcBorders>
            <w:shd w:val="clear" w:color="auto" w:fill="auto"/>
            <w:vAlign w:val="center"/>
          </w:tcPr>
          <w:p w14:paraId="4E3ACCAA" w14:textId="77777777" w:rsidR="005259E4" w:rsidRDefault="005259E4" w:rsidP="00A34F8C">
            <w:pPr>
              <w:pStyle w:val="Other0"/>
              <w:spacing w:line="276" w:lineRule="auto"/>
              <w:ind w:firstLine="180"/>
            </w:pPr>
            <w:r>
              <w:rPr>
                <w:color w:val="000000"/>
                <w:sz w:val="24"/>
                <w:szCs w:val="24"/>
                <w:lang w:eastAsia="ro-RO" w:bidi="ro-RO"/>
              </w:rPr>
              <w:t>a1)</w:t>
            </w:r>
          </w:p>
        </w:tc>
        <w:tc>
          <w:tcPr>
            <w:tcW w:w="4531" w:type="dxa"/>
            <w:tcBorders>
              <w:top w:val="single" w:sz="4" w:space="0" w:color="auto"/>
              <w:left w:val="single" w:sz="4" w:space="0" w:color="auto"/>
            </w:tcBorders>
            <w:shd w:val="clear" w:color="auto" w:fill="auto"/>
            <w:vAlign w:val="center"/>
          </w:tcPr>
          <w:p w14:paraId="40CA7BF6" w14:textId="77777777" w:rsidR="005259E4" w:rsidRDefault="005259E4" w:rsidP="00A34F8C">
            <w:pPr>
              <w:pStyle w:val="Other0"/>
              <w:spacing w:line="276" w:lineRule="auto"/>
              <w:ind w:firstLine="0"/>
            </w:pPr>
            <w:r>
              <w:rPr>
                <w:color w:val="000000"/>
                <w:sz w:val="24"/>
                <w:szCs w:val="24"/>
                <w:lang w:eastAsia="ro-RO" w:bidi="ro-RO"/>
              </w:rPr>
              <w:t>Iluminat stradal</w:t>
            </w:r>
          </w:p>
        </w:tc>
        <w:tc>
          <w:tcPr>
            <w:tcW w:w="883" w:type="dxa"/>
            <w:tcBorders>
              <w:top w:val="single" w:sz="4" w:space="0" w:color="auto"/>
              <w:left w:val="single" w:sz="4" w:space="0" w:color="auto"/>
            </w:tcBorders>
            <w:shd w:val="clear" w:color="auto" w:fill="auto"/>
            <w:vAlign w:val="center"/>
          </w:tcPr>
          <w:p w14:paraId="33025CEB" w14:textId="77777777" w:rsidR="005259E4" w:rsidRDefault="005259E4" w:rsidP="00A34F8C">
            <w:pPr>
              <w:pStyle w:val="Other0"/>
              <w:spacing w:line="276" w:lineRule="auto"/>
              <w:ind w:firstLine="0"/>
            </w:pPr>
            <w:r>
              <w:rPr>
                <w:color w:val="000000"/>
                <w:sz w:val="24"/>
                <w:szCs w:val="24"/>
                <w:lang w:eastAsia="ro-RO" w:bidi="ro-RO"/>
              </w:rPr>
              <w:t>100</w:t>
            </w:r>
          </w:p>
        </w:tc>
        <w:tc>
          <w:tcPr>
            <w:tcW w:w="874" w:type="dxa"/>
            <w:tcBorders>
              <w:top w:val="single" w:sz="4" w:space="0" w:color="auto"/>
              <w:left w:val="single" w:sz="4" w:space="0" w:color="auto"/>
            </w:tcBorders>
            <w:shd w:val="clear" w:color="auto" w:fill="auto"/>
            <w:vAlign w:val="center"/>
          </w:tcPr>
          <w:p w14:paraId="7CB360F5" w14:textId="77777777" w:rsidR="005259E4" w:rsidRDefault="005259E4" w:rsidP="00A34F8C">
            <w:pPr>
              <w:pStyle w:val="Other0"/>
              <w:spacing w:line="276" w:lineRule="auto"/>
              <w:ind w:firstLine="0"/>
              <w:jc w:val="both"/>
            </w:pPr>
            <w:r>
              <w:rPr>
                <w:color w:val="000000"/>
                <w:sz w:val="24"/>
                <w:szCs w:val="24"/>
                <w:lang w:eastAsia="ro-RO" w:bidi="ro-RO"/>
              </w:rPr>
              <w:t>100</w:t>
            </w:r>
          </w:p>
        </w:tc>
        <w:tc>
          <w:tcPr>
            <w:tcW w:w="883" w:type="dxa"/>
            <w:tcBorders>
              <w:top w:val="single" w:sz="4" w:space="0" w:color="auto"/>
              <w:left w:val="single" w:sz="4" w:space="0" w:color="auto"/>
            </w:tcBorders>
            <w:shd w:val="clear" w:color="auto" w:fill="auto"/>
            <w:vAlign w:val="center"/>
          </w:tcPr>
          <w:p w14:paraId="089BA30C" w14:textId="77777777" w:rsidR="005259E4" w:rsidRDefault="005259E4" w:rsidP="00A34F8C">
            <w:pPr>
              <w:pStyle w:val="Other0"/>
              <w:spacing w:line="276" w:lineRule="auto"/>
              <w:ind w:firstLine="0"/>
              <w:jc w:val="both"/>
            </w:pPr>
            <w:r>
              <w:rPr>
                <w:color w:val="000000"/>
                <w:sz w:val="24"/>
                <w:szCs w:val="24"/>
                <w:lang w:eastAsia="ro-RO" w:bidi="ro-RO"/>
              </w:rPr>
              <w:t>100</w:t>
            </w:r>
          </w:p>
        </w:tc>
        <w:tc>
          <w:tcPr>
            <w:tcW w:w="888" w:type="dxa"/>
            <w:tcBorders>
              <w:top w:val="single" w:sz="4" w:space="0" w:color="auto"/>
              <w:left w:val="single" w:sz="4" w:space="0" w:color="auto"/>
            </w:tcBorders>
            <w:shd w:val="clear" w:color="auto" w:fill="auto"/>
            <w:vAlign w:val="center"/>
          </w:tcPr>
          <w:p w14:paraId="55CAC991" w14:textId="77777777" w:rsidR="005259E4" w:rsidRDefault="005259E4" w:rsidP="00A34F8C">
            <w:pPr>
              <w:pStyle w:val="Other0"/>
              <w:spacing w:line="276" w:lineRule="auto"/>
              <w:ind w:firstLine="0"/>
            </w:pPr>
            <w:r>
              <w:rPr>
                <w:color w:val="000000"/>
                <w:sz w:val="24"/>
                <w:szCs w:val="24"/>
                <w:lang w:eastAsia="ro-RO" w:bidi="ro-RO"/>
              </w:rPr>
              <w:t>100</w:t>
            </w:r>
          </w:p>
        </w:tc>
        <w:tc>
          <w:tcPr>
            <w:tcW w:w="1723" w:type="dxa"/>
            <w:vMerge w:val="restart"/>
            <w:tcBorders>
              <w:top w:val="single" w:sz="4" w:space="0" w:color="auto"/>
              <w:left w:val="single" w:sz="4" w:space="0" w:color="auto"/>
              <w:right w:val="single" w:sz="4" w:space="0" w:color="auto"/>
            </w:tcBorders>
            <w:shd w:val="clear" w:color="auto" w:fill="auto"/>
          </w:tcPr>
          <w:p w14:paraId="5FA3A115" w14:textId="77777777" w:rsidR="005259E4" w:rsidRDefault="005259E4" w:rsidP="00A34F8C">
            <w:pPr>
              <w:spacing w:line="276" w:lineRule="auto"/>
              <w:rPr>
                <w:sz w:val="10"/>
                <w:szCs w:val="10"/>
              </w:rPr>
            </w:pPr>
          </w:p>
        </w:tc>
      </w:tr>
      <w:tr w:rsidR="005259E4" w14:paraId="3B1FF01C" w14:textId="77777777" w:rsidTr="005259E4">
        <w:trPr>
          <w:trHeight w:hRule="exact" w:val="446"/>
          <w:jc w:val="center"/>
        </w:trPr>
        <w:tc>
          <w:tcPr>
            <w:tcW w:w="754" w:type="dxa"/>
            <w:tcBorders>
              <w:top w:val="single" w:sz="4" w:space="0" w:color="auto"/>
              <w:left w:val="single" w:sz="4" w:space="0" w:color="auto"/>
            </w:tcBorders>
            <w:shd w:val="clear" w:color="auto" w:fill="auto"/>
            <w:vAlign w:val="center"/>
          </w:tcPr>
          <w:p w14:paraId="54E25078" w14:textId="77777777" w:rsidR="005259E4" w:rsidRDefault="005259E4" w:rsidP="00A34F8C">
            <w:pPr>
              <w:pStyle w:val="Other0"/>
              <w:spacing w:line="276" w:lineRule="auto"/>
              <w:ind w:firstLine="180"/>
            </w:pPr>
            <w:r>
              <w:rPr>
                <w:color w:val="000000"/>
                <w:sz w:val="24"/>
                <w:szCs w:val="24"/>
                <w:lang w:eastAsia="ro-RO" w:bidi="ro-RO"/>
              </w:rPr>
              <w:t>a2)</w:t>
            </w:r>
          </w:p>
        </w:tc>
        <w:tc>
          <w:tcPr>
            <w:tcW w:w="4531" w:type="dxa"/>
            <w:tcBorders>
              <w:top w:val="single" w:sz="4" w:space="0" w:color="auto"/>
              <w:left w:val="single" w:sz="4" w:space="0" w:color="auto"/>
            </w:tcBorders>
            <w:shd w:val="clear" w:color="auto" w:fill="auto"/>
            <w:vAlign w:val="center"/>
          </w:tcPr>
          <w:p w14:paraId="0935FFA9" w14:textId="77777777" w:rsidR="005259E4" w:rsidRDefault="005259E4" w:rsidP="00A34F8C">
            <w:pPr>
              <w:pStyle w:val="Other0"/>
              <w:spacing w:line="276" w:lineRule="auto"/>
              <w:ind w:firstLine="0"/>
            </w:pPr>
            <w:r>
              <w:rPr>
                <w:color w:val="000000"/>
                <w:sz w:val="24"/>
                <w:szCs w:val="24"/>
                <w:lang w:eastAsia="ro-RO" w:bidi="ro-RO"/>
              </w:rPr>
              <w:t>Iluminat pietonal</w:t>
            </w:r>
          </w:p>
        </w:tc>
        <w:tc>
          <w:tcPr>
            <w:tcW w:w="883" w:type="dxa"/>
            <w:tcBorders>
              <w:top w:val="single" w:sz="4" w:space="0" w:color="auto"/>
              <w:left w:val="single" w:sz="4" w:space="0" w:color="auto"/>
            </w:tcBorders>
            <w:shd w:val="clear" w:color="auto" w:fill="auto"/>
          </w:tcPr>
          <w:p w14:paraId="779DB7BB" w14:textId="77777777" w:rsidR="005259E4" w:rsidRDefault="005259E4" w:rsidP="00A34F8C">
            <w:pPr>
              <w:spacing w:line="276" w:lineRule="auto"/>
              <w:rPr>
                <w:sz w:val="10"/>
                <w:szCs w:val="10"/>
              </w:rPr>
            </w:pPr>
          </w:p>
        </w:tc>
        <w:tc>
          <w:tcPr>
            <w:tcW w:w="874" w:type="dxa"/>
            <w:tcBorders>
              <w:top w:val="single" w:sz="4" w:space="0" w:color="auto"/>
              <w:left w:val="single" w:sz="4" w:space="0" w:color="auto"/>
            </w:tcBorders>
            <w:shd w:val="clear" w:color="auto" w:fill="auto"/>
          </w:tcPr>
          <w:p w14:paraId="789E69C1" w14:textId="77777777" w:rsidR="005259E4" w:rsidRDefault="005259E4" w:rsidP="00A34F8C">
            <w:pPr>
              <w:spacing w:line="276" w:lineRule="auto"/>
              <w:rPr>
                <w:sz w:val="10"/>
                <w:szCs w:val="10"/>
              </w:rPr>
            </w:pPr>
          </w:p>
        </w:tc>
        <w:tc>
          <w:tcPr>
            <w:tcW w:w="883" w:type="dxa"/>
            <w:tcBorders>
              <w:top w:val="single" w:sz="4" w:space="0" w:color="auto"/>
              <w:left w:val="single" w:sz="4" w:space="0" w:color="auto"/>
            </w:tcBorders>
            <w:shd w:val="clear" w:color="auto" w:fill="auto"/>
          </w:tcPr>
          <w:p w14:paraId="704C15CF" w14:textId="77777777" w:rsidR="005259E4" w:rsidRDefault="005259E4" w:rsidP="00A34F8C">
            <w:pPr>
              <w:spacing w:line="276" w:lineRule="auto"/>
              <w:rPr>
                <w:sz w:val="10"/>
                <w:szCs w:val="10"/>
              </w:rPr>
            </w:pPr>
          </w:p>
        </w:tc>
        <w:tc>
          <w:tcPr>
            <w:tcW w:w="888" w:type="dxa"/>
            <w:tcBorders>
              <w:top w:val="single" w:sz="4" w:space="0" w:color="auto"/>
              <w:left w:val="single" w:sz="4" w:space="0" w:color="auto"/>
            </w:tcBorders>
            <w:shd w:val="clear" w:color="auto" w:fill="auto"/>
            <w:vAlign w:val="center"/>
          </w:tcPr>
          <w:p w14:paraId="31ED9A6A" w14:textId="77777777" w:rsidR="005259E4" w:rsidRDefault="005259E4" w:rsidP="00A34F8C">
            <w:pPr>
              <w:pStyle w:val="Other0"/>
              <w:spacing w:line="276" w:lineRule="auto"/>
              <w:ind w:firstLine="0"/>
            </w:pPr>
            <w:r>
              <w:rPr>
                <w:color w:val="000000"/>
                <w:sz w:val="24"/>
                <w:szCs w:val="24"/>
                <w:lang w:eastAsia="ro-RO" w:bidi="ro-RO"/>
              </w:rPr>
              <w:t>100</w:t>
            </w:r>
          </w:p>
        </w:tc>
        <w:tc>
          <w:tcPr>
            <w:tcW w:w="1723" w:type="dxa"/>
            <w:vMerge/>
            <w:tcBorders>
              <w:left w:val="single" w:sz="4" w:space="0" w:color="auto"/>
              <w:right w:val="single" w:sz="4" w:space="0" w:color="auto"/>
            </w:tcBorders>
            <w:shd w:val="clear" w:color="auto" w:fill="auto"/>
          </w:tcPr>
          <w:p w14:paraId="0349A3DC" w14:textId="77777777" w:rsidR="005259E4" w:rsidRDefault="005259E4" w:rsidP="00A34F8C">
            <w:pPr>
              <w:spacing w:line="276" w:lineRule="auto"/>
            </w:pPr>
          </w:p>
        </w:tc>
      </w:tr>
      <w:tr w:rsidR="005259E4" w14:paraId="17DEF67F" w14:textId="77777777" w:rsidTr="005259E4">
        <w:trPr>
          <w:trHeight w:hRule="exact" w:val="446"/>
          <w:jc w:val="center"/>
        </w:trPr>
        <w:tc>
          <w:tcPr>
            <w:tcW w:w="754" w:type="dxa"/>
            <w:tcBorders>
              <w:top w:val="single" w:sz="4" w:space="0" w:color="auto"/>
              <w:left w:val="single" w:sz="4" w:space="0" w:color="auto"/>
            </w:tcBorders>
            <w:shd w:val="clear" w:color="auto" w:fill="auto"/>
            <w:vAlign w:val="center"/>
          </w:tcPr>
          <w:p w14:paraId="534B3D10" w14:textId="77777777" w:rsidR="005259E4" w:rsidRDefault="005259E4" w:rsidP="00A34F8C">
            <w:pPr>
              <w:pStyle w:val="Other0"/>
              <w:spacing w:line="276" w:lineRule="auto"/>
              <w:ind w:firstLine="180"/>
            </w:pPr>
            <w:r>
              <w:rPr>
                <w:color w:val="000000"/>
                <w:sz w:val="24"/>
                <w:szCs w:val="24"/>
                <w:lang w:eastAsia="ro-RO" w:bidi="ro-RO"/>
              </w:rPr>
              <w:t>a3)</w:t>
            </w:r>
          </w:p>
        </w:tc>
        <w:tc>
          <w:tcPr>
            <w:tcW w:w="4531" w:type="dxa"/>
            <w:tcBorders>
              <w:top w:val="single" w:sz="4" w:space="0" w:color="auto"/>
              <w:left w:val="single" w:sz="4" w:space="0" w:color="auto"/>
            </w:tcBorders>
            <w:shd w:val="clear" w:color="auto" w:fill="auto"/>
            <w:vAlign w:val="center"/>
          </w:tcPr>
          <w:p w14:paraId="087265F5" w14:textId="77777777" w:rsidR="005259E4" w:rsidRDefault="005259E4" w:rsidP="00A34F8C">
            <w:pPr>
              <w:pStyle w:val="Other0"/>
              <w:spacing w:line="276" w:lineRule="auto"/>
              <w:ind w:firstLine="0"/>
            </w:pPr>
            <w:r>
              <w:rPr>
                <w:color w:val="000000"/>
                <w:sz w:val="24"/>
                <w:szCs w:val="24"/>
                <w:lang w:eastAsia="ro-RO" w:bidi="ro-RO"/>
              </w:rPr>
              <w:t>Iluminat ornamental</w:t>
            </w:r>
          </w:p>
        </w:tc>
        <w:tc>
          <w:tcPr>
            <w:tcW w:w="883" w:type="dxa"/>
            <w:tcBorders>
              <w:top w:val="single" w:sz="4" w:space="0" w:color="auto"/>
              <w:left w:val="single" w:sz="4" w:space="0" w:color="auto"/>
            </w:tcBorders>
            <w:shd w:val="clear" w:color="auto" w:fill="auto"/>
            <w:vAlign w:val="center"/>
          </w:tcPr>
          <w:p w14:paraId="27BE24FF" w14:textId="77777777" w:rsidR="005259E4" w:rsidRDefault="005259E4" w:rsidP="00A34F8C">
            <w:pPr>
              <w:pStyle w:val="Other0"/>
              <w:spacing w:line="276" w:lineRule="auto"/>
              <w:ind w:firstLine="0"/>
            </w:pPr>
            <w:r>
              <w:rPr>
                <w:color w:val="000000"/>
                <w:sz w:val="24"/>
                <w:szCs w:val="24"/>
                <w:lang w:eastAsia="ro-RO" w:bidi="ro-RO"/>
              </w:rPr>
              <w:t>0</w:t>
            </w:r>
          </w:p>
        </w:tc>
        <w:tc>
          <w:tcPr>
            <w:tcW w:w="874" w:type="dxa"/>
            <w:tcBorders>
              <w:top w:val="single" w:sz="4" w:space="0" w:color="auto"/>
              <w:left w:val="single" w:sz="4" w:space="0" w:color="auto"/>
            </w:tcBorders>
            <w:shd w:val="clear" w:color="auto" w:fill="auto"/>
            <w:vAlign w:val="center"/>
          </w:tcPr>
          <w:p w14:paraId="449E1EEE" w14:textId="77777777" w:rsidR="005259E4" w:rsidRDefault="005259E4" w:rsidP="00A34F8C">
            <w:pPr>
              <w:pStyle w:val="Other0"/>
              <w:spacing w:line="276" w:lineRule="auto"/>
              <w:ind w:firstLine="0"/>
              <w:jc w:val="both"/>
            </w:pPr>
            <w:r>
              <w:rPr>
                <w:color w:val="000000"/>
                <w:sz w:val="24"/>
                <w:szCs w:val="24"/>
                <w:lang w:eastAsia="ro-RO" w:bidi="ro-RO"/>
              </w:rPr>
              <w:t>0</w:t>
            </w:r>
          </w:p>
        </w:tc>
        <w:tc>
          <w:tcPr>
            <w:tcW w:w="883" w:type="dxa"/>
            <w:tcBorders>
              <w:top w:val="single" w:sz="4" w:space="0" w:color="auto"/>
              <w:left w:val="single" w:sz="4" w:space="0" w:color="auto"/>
            </w:tcBorders>
            <w:shd w:val="clear" w:color="auto" w:fill="auto"/>
            <w:vAlign w:val="center"/>
          </w:tcPr>
          <w:p w14:paraId="01157791" w14:textId="77777777" w:rsidR="005259E4" w:rsidRDefault="005259E4" w:rsidP="00A34F8C">
            <w:pPr>
              <w:pStyle w:val="Other0"/>
              <w:spacing w:line="276" w:lineRule="auto"/>
              <w:ind w:firstLine="0"/>
              <w:jc w:val="both"/>
            </w:pPr>
            <w:r>
              <w:rPr>
                <w:color w:val="000000"/>
                <w:sz w:val="24"/>
                <w:szCs w:val="24"/>
                <w:lang w:eastAsia="ro-RO" w:bidi="ro-RO"/>
              </w:rPr>
              <w:t>0</w:t>
            </w:r>
          </w:p>
        </w:tc>
        <w:tc>
          <w:tcPr>
            <w:tcW w:w="888" w:type="dxa"/>
            <w:tcBorders>
              <w:top w:val="single" w:sz="4" w:space="0" w:color="auto"/>
              <w:left w:val="single" w:sz="4" w:space="0" w:color="auto"/>
            </w:tcBorders>
            <w:shd w:val="clear" w:color="auto" w:fill="auto"/>
            <w:vAlign w:val="center"/>
          </w:tcPr>
          <w:p w14:paraId="2F98A6C1" w14:textId="77777777" w:rsidR="005259E4" w:rsidRDefault="005259E4" w:rsidP="00A34F8C">
            <w:pPr>
              <w:pStyle w:val="Other0"/>
              <w:spacing w:line="276" w:lineRule="auto"/>
              <w:ind w:firstLine="0"/>
            </w:pPr>
            <w:r>
              <w:rPr>
                <w:color w:val="000000"/>
                <w:sz w:val="24"/>
                <w:szCs w:val="24"/>
                <w:lang w:eastAsia="ro-RO" w:bidi="ro-RO"/>
              </w:rPr>
              <w:t>100</w:t>
            </w:r>
          </w:p>
        </w:tc>
        <w:tc>
          <w:tcPr>
            <w:tcW w:w="1723" w:type="dxa"/>
            <w:vMerge/>
            <w:tcBorders>
              <w:left w:val="single" w:sz="4" w:space="0" w:color="auto"/>
              <w:right w:val="single" w:sz="4" w:space="0" w:color="auto"/>
            </w:tcBorders>
            <w:shd w:val="clear" w:color="auto" w:fill="auto"/>
          </w:tcPr>
          <w:p w14:paraId="0E4212FC" w14:textId="77777777" w:rsidR="005259E4" w:rsidRDefault="005259E4" w:rsidP="00A34F8C">
            <w:pPr>
              <w:spacing w:line="276" w:lineRule="auto"/>
            </w:pPr>
          </w:p>
        </w:tc>
      </w:tr>
      <w:tr w:rsidR="005259E4" w14:paraId="6EA7CC26" w14:textId="77777777" w:rsidTr="005259E4">
        <w:trPr>
          <w:trHeight w:hRule="exact" w:val="2702"/>
          <w:jc w:val="center"/>
        </w:trPr>
        <w:tc>
          <w:tcPr>
            <w:tcW w:w="754" w:type="dxa"/>
            <w:tcBorders>
              <w:top w:val="single" w:sz="4" w:space="0" w:color="auto"/>
              <w:left w:val="single" w:sz="4" w:space="0" w:color="auto"/>
            </w:tcBorders>
            <w:shd w:val="clear" w:color="auto" w:fill="auto"/>
            <w:vAlign w:val="center"/>
          </w:tcPr>
          <w:p w14:paraId="5FA33705" w14:textId="77777777" w:rsidR="005259E4" w:rsidRDefault="005259E4" w:rsidP="00A34F8C">
            <w:pPr>
              <w:pStyle w:val="Other0"/>
              <w:spacing w:line="276" w:lineRule="auto"/>
              <w:ind w:firstLine="280"/>
            </w:pPr>
            <w:r>
              <w:rPr>
                <w:color w:val="000000"/>
                <w:sz w:val="24"/>
                <w:szCs w:val="24"/>
                <w:lang w:eastAsia="ro-RO" w:bidi="ro-RO"/>
              </w:rPr>
              <w:t>b)</w:t>
            </w:r>
          </w:p>
        </w:tc>
        <w:tc>
          <w:tcPr>
            <w:tcW w:w="9782" w:type="dxa"/>
            <w:gridSpan w:val="6"/>
            <w:tcBorders>
              <w:top w:val="single" w:sz="4" w:space="0" w:color="auto"/>
              <w:left w:val="single" w:sz="4" w:space="0" w:color="auto"/>
              <w:right w:val="single" w:sz="4" w:space="0" w:color="auto"/>
            </w:tcBorders>
            <w:shd w:val="clear" w:color="auto" w:fill="auto"/>
          </w:tcPr>
          <w:p w14:paraId="1382AAF3" w14:textId="77777777" w:rsidR="005259E4" w:rsidRDefault="005259E4" w:rsidP="00A34F8C">
            <w:pPr>
              <w:pStyle w:val="Other0"/>
              <w:spacing w:line="276" w:lineRule="auto"/>
              <w:ind w:firstLine="0"/>
            </w:pPr>
            <w:r>
              <w:rPr>
                <w:b/>
                <w:bCs/>
                <w:color w:val="000000"/>
                <w:sz w:val="24"/>
                <w:szCs w:val="24"/>
                <w:lang w:eastAsia="ro-RO" w:bidi="ro-RO"/>
              </w:rPr>
              <w:t>IP-Q2</w:t>
            </w:r>
            <w:r>
              <w:rPr>
                <w:color w:val="000000"/>
                <w:sz w:val="24"/>
                <w:szCs w:val="24"/>
                <w:lang w:eastAsia="ro-RO" w:bidi="ro-RO"/>
              </w:rPr>
              <w:t xml:space="preserve">-Numărul de constatări de nerespectare a calității iluminatului public constatate, pe tipuri de iluminat - stradal, pietonal, ornamental, </w:t>
            </w:r>
            <w:r w:rsidRPr="00647EA8">
              <w:rPr>
                <w:color w:val="000000"/>
                <w:sz w:val="24"/>
                <w:szCs w:val="24"/>
                <w:lang w:val="it-IT" w:bidi="en-US"/>
              </w:rPr>
              <w:t xml:space="preserve">etc. </w:t>
            </w:r>
            <w:r>
              <w:rPr>
                <w:color w:val="000000"/>
                <w:sz w:val="24"/>
                <w:szCs w:val="24"/>
                <w:lang w:eastAsia="ro-RO" w:bidi="ro-RO"/>
              </w:rPr>
              <w:t>- notificate operatorului</w:t>
            </w:r>
          </w:p>
          <w:p w14:paraId="16E4EC45" w14:textId="77777777" w:rsidR="005259E4" w:rsidRDefault="005259E4" w:rsidP="00A34F8C">
            <w:pPr>
              <w:pStyle w:val="Other0"/>
              <w:spacing w:line="276" w:lineRule="auto"/>
              <w:ind w:firstLine="0"/>
            </w:pPr>
            <w:r>
              <w:rPr>
                <w:color w:val="0000FF"/>
                <w:sz w:val="24"/>
                <w:szCs w:val="24"/>
                <w:lang w:eastAsia="ro-RO" w:bidi="ro-RO"/>
              </w:rPr>
              <w:t>Algoritm de calcul al indicatorului:</w:t>
            </w:r>
          </w:p>
          <w:p w14:paraId="6748CB30" w14:textId="77777777" w:rsidR="005259E4" w:rsidRDefault="005259E4" w:rsidP="00A34F8C">
            <w:pPr>
              <w:pStyle w:val="Other0"/>
              <w:spacing w:line="276" w:lineRule="auto"/>
              <w:ind w:firstLine="0"/>
            </w:pPr>
            <w:r>
              <w:rPr>
                <w:color w:val="000000"/>
                <w:sz w:val="24"/>
                <w:szCs w:val="24"/>
                <w:lang w:eastAsia="ro-RO" w:bidi="ro-RO"/>
              </w:rPr>
              <w:t xml:space="preserve">NSIQ2=Numărul de constatări de nerespectare a calității iluminatului public constatate, pe tipuri de iluminat - stradal, pietonal, ornamental, </w:t>
            </w:r>
            <w:r w:rsidRPr="00647EA8">
              <w:rPr>
                <w:color w:val="000000"/>
                <w:sz w:val="24"/>
                <w:szCs w:val="24"/>
                <w:lang w:val="it-IT" w:bidi="en-US"/>
              </w:rPr>
              <w:t xml:space="preserve">etc. </w:t>
            </w:r>
            <w:r>
              <w:rPr>
                <w:color w:val="000000"/>
                <w:sz w:val="24"/>
                <w:szCs w:val="24"/>
                <w:lang w:eastAsia="ro-RO" w:bidi="ro-RO"/>
              </w:rPr>
              <w:t>- notificate operatorului si rezolvate x 100/</w:t>
            </w:r>
            <w:proofErr w:type="spellStart"/>
            <w:r>
              <w:rPr>
                <w:color w:val="000000"/>
                <w:sz w:val="24"/>
                <w:szCs w:val="24"/>
                <w:lang w:eastAsia="ro-RO" w:bidi="ro-RO"/>
              </w:rPr>
              <w:t>numarul</w:t>
            </w:r>
            <w:proofErr w:type="spellEnd"/>
            <w:r>
              <w:rPr>
                <w:color w:val="000000"/>
                <w:sz w:val="24"/>
                <w:szCs w:val="24"/>
                <w:lang w:eastAsia="ro-RO" w:bidi="ro-RO"/>
              </w:rPr>
              <w:t xml:space="preserve"> total </w:t>
            </w:r>
            <w:r w:rsidRPr="00647EA8">
              <w:rPr>
                <w:color w:val="000000"/>
                <w:sz w:val="24"/>
                <w:szCs w:val="24"/>
                <w:lang w:val="it-IT" w:bidi="en-US"/>
              </w:rPr>
              <w:t xml:space="preserve">de constatari </w:t>
            </w:r>
            <w:r>
              <w:rPr>
                <w:color w:val="000000"/>
                <w:sz w:val="24"/>
                <w:szCs w:val="24"/>
                <w:lang w:eastAsia="ro-RO" w:bidi="ro-RO"/>
              </w:rPr>
              <w:t xml:space="preserve">de nerespectare a </w:t>
            </w:r>
            <w:proofErr w:type="spellStart"/>
            <w:r>
              <w:rPr>
                <w:color w:val="000000"/>
                <w:sz w:val="24"/>
                <w:szCs w:val="24"/>
                <w:lang w:eastAsia="ro-RO" w:bidi="ro-RO"/>
              </w:rPr>
              <w:t>calitatii</w:t>
            </w:r>
            <w:proofErr w:type="spellEnd"/>
            <w:r>
              <w:rPr>
                <w:color w:val="000000"/>
                <w:sz w:val="24"/>
                <w:szCs w:val="24"/>
                <w:lang w:eastAsia="ro-RO" w:bidi="ro-RO"/>
              </w:rPr>
              <w:t xml:space="preserve"> iluminatului</w:t>
            </w:r>
          </w:p>
        </w:tc>
      </w:tr>
      <w:tr w:rsidR="005259E4" w14:paraId="635F6461" w14:textId="77777777" w:rsidTr="005259E4">
        <w:trPr>
          <w:trHeight w:hRule="exact" w:val="446"/>
          <w:jc w:val="center"/>
        </w:trPr>
        <w:tc>
          <w:tcPr>
            <w:tcW w:w="754" w:type="dxa"/>
            <w:tcBorders>
              <w:top w:val="single" w:sz="4" w:space="0" w:color="auto"/>
              <w:left w:val="single" w:sz="4" w:space="0" w:color="auto"/>
            </w:tcBorders>
            <w:shd w:val="clear" w:color="auto" w:fill="auto"/>
            <w:vAlign w:val="center"/>
          </w:tcPr>
          <w:p w14:paraId="364FB43C" w14:textId="77777777" w:rsidR="005259E4" w:rsidRDefault="005259E4" w:rsidP="00A34F8C">
            <w:pPr>
              <w:pStyle w:val="Other0"/>
              <w:spacing w:line="276" w:lineRule="auto"/>
              <w:ind w:firstLine="0"/>
              <w:jc w:val="center"/>
            </w:pPr>
            <w:r>
              <w:rPr>
                <w:color w:val="000000"/>
                <w:sz w:val="24"/>
                <w:szCs w:val="24"/>
                <w:lang w:eastAsia="ro-RO" w:bidi="ro-RO"/>
              </w:rPr>
              <w:t>b1)</w:t>
            </w:r>
          </w:p>
        </w:tc>
        <w:tc>
          <w:tcPr>
            <w:tcW w:w="4531" w:type="dxa"/>
            <w:tcBorders>
              <w:top w:val="single" w:sz="4" w:space="0" w:color="auto"/>
              <w:left w:val="single" w:sz="4" w:space="0" w:color="auto"/>
            </w:tcBorders>
            <w:shd w:val="clear" w:color="auto" w:fill="auto"/>
            <w:vAlign w:val="center"/>
          </w:tcPr>
          <w:p w14:paraId="2AC220F7" w14:textId="77777777" w:rsidR="005259E4" w:rsidRDefault="005259E4" w:rsidP="00A34F8C">
            <w:pPr>
              <w:pStyle w:val="Other0"/>
              <w:spacing w:line="276" w:lineRule="auto"/>
              <w:ind w:firstLine="0"/>
            </w:pPr>
            <w:r>
              <w:rPr>
                <w:color w:val="000000"/>
                <w:sz w:val="24"/>
                <w:szCs w:val="24"/>
                <w:lang w:eastAsia="ro-RO" w:bidi="ro-RO"/>
              </w:rPr>
              <w:t>Iluminat stradal</w:t>
            </w:r>
          </w:p>
        </w:tc>
        <w:tc>
          <w:tcPr>
            <w:tcW w:w="883" w:type="dxa"/>
            <w:tcBorders>
              <w:top w:val="single" w:sz="4" w:space="0" w:color="auto"/>
              <w:left w:val="single" w:sz="4" w:space="0" w:color="auto"/>
            </w:tcBorders>
            <w:shd w:val="clear" w:color="auto" w:fill="auto"/>
            <w:vAlign w:val="center"/>
          </w:tcPr>
          <w:p w14:paraId="74775BEC" w14:textId="77777777" w:rsidR="005259E4" w:rsidRDefault="005259E4" w:rsidP="00A34F8C">
            <w:pPr>
              <w:pStyle w:val="Other0"/>
              <w:spacing w:line="276" w:lineRule="auto"/>
              <w:ind w:firstLine="0"/>
            </w:pPr>
            <w:r>
              <w:rPr>
                <w:color w:val="000000"/>
                <w:sz w:val="24"/>
                <w:szCs w:val="24"/>
                <w:lang w:eastAsia="ro-RO" w:bidi="ro-RO"/>
              </w:rPr>
              <w:t>100</w:t>
            </w:r>
          </w:p>
        </w:tc>
        <w:tc>
          <w:tcPr>
            <w:tcW w:w="874" w:type="dxa"/>
            <w:tcBorders>
              <w:top w:val="single" w:sz="4" w:space="0" w:color="auto"/>
              <w:left w:val="single" w:sz="4" w:space="0" w:color="auto"/>
            </w:tcBorders>
            <w:shd w:val="clear" w:color="auto" w:fill="auto"/>
            <w:vAlign w:val="center"/>
          </w:tcPr>
          <w:p w14:paraId="220E75C8" w14:textId="77777777" w:rsidR="005259E4" w:rsidRDefault="005259E4" w:rsidP="00A34F8C">
            <w:pPr>
              <w:pStyle w:val="Other0"/>
              <w:spacing w:line="276" w:lineRule="auto"/>
              <w:ind w:firstLine="0"/>
              <w:jc w:val="both"/>
            </w:pPr>
            <w:r>
              <w:rPr>
                <w:color w:val="000000"/>
                <w:sz w:val="24"/>
                <w:szCs w:val="24"/>
                <w:lang w:eastAsia="ro-RO" w:bidi="ro-RO"/>
              </w:rPr>
              <w:t>100</w:t>
            </w:r>
          </w:p>
        </w:tc>
        <w:tc>
          <w:tcPr>
            <w:tcW w:w="883" w:type="dxa"/>
            <w:tcBorders>
              <w:top w:val="single" w:sz="4" w:space="0" w:color="auto"/>
              <w:left w:val="single" w:sz="4" w:space="0" w:color="auto"/>
            </w:tcBorders>
            <w:shd w:val="clear" w:color="auto" w:fill="auto"/>
            <w:vAlign w:val="center"/>
          </w:tcPr>
          <w:p w14:paraId="1FC935AD" w14:textId="77777777" w:rsidR="005259E4" w:rsidRDefault="005259E4" w:rsidP="00A34F8C">
            <w:pPr>
              <w:pStyle w:val="Other0"/>
              <w:spacing w:line="276" w:lineRule="auto"/>
              <w:ind w:firstLine="0"/>
              <w:jc w:val="both"/>
            </w:pPr>
            <w:r>
              <w:rPr>
                <w:color w:val="000000"/>
                <w:sz w:val="24"/>
                <w:szCs w:val="24"/>
                <w:lang w:eastAsia="ro-RO" w:bidi="ro-RO"/>
              </w:rPr>
              <w:t>100</w:t>
            </w:r>
          </w:p>
        </w:tc>
        <w:tc>
          <w:tcPr>
            <w:tcW w:w="888" w:type="dxa"/>
            <w:tcBorders>
              <w:top w:val="single" w:sz="4" w:space="0" w:color="auto"/>
              <w:left w:val="single" w:sz="4" w:space="0" w:color="auto"/>
            </w:tcBorders>
            <w:shd w:val="clear" w:color="auto" w:fill="auto"/>
            <w:vAlign w:val="center"/>
          </w:tcPr>
          <w:p w14:paraId="051CF449" w14:textId="77777777" w:rsidR="005259E4" w:rsidRDefault="005259E4" w:rsidP="00A34F8C">
            <w:pPr>
              <w:pStyle w:val="Other0"/>
              <w:spacing w:line="276" w:lineRule="auto"/>
              <w:ind w:firstLine="0"/>
            </w:pPr>
            <w:r>
              <w:rPr>
                <w:color w:val="000000"/>
                <w:sz w:val="24"/>
                <w:szCs w:val="24"/>
                <w:lang w:eastAsia="ro-RO" w:bidi="ro-RO"/>
              </w:rPr>
              <w:t>100</w:t>
            </w:r>
          </w:p>
        </w:tc>
        <w:tc>
          <w:tcPr>
            <w:tcW w:w="1723" w:type="dxa"/>
            <w:vMerge w:val="restart"/>
            <w:tcBorders>
              <w:top w:val="single" w:sz="4" w:space="0" w:color="auto"/>
              <w:left w:val="single" w:sz="4" w:space="0" w:color="auto"/>
              <w:right w:val="single" w:sz="4" w:space="0" w:color="auto"/>
            </w:tcBorders>
            <w:shd w:val="clear" w:color="auto" w:fill="auto"/>
          </w:tcPr>
          <w:p w14:paraId="42D43E1B" w14:textId="77777777" w:rsidR="005259E4" w:rsidRDefault="005259E4" w:rsidP="00A34F8C">
            <w:pPr>
              <w:spacing w:line="276" w:lineRule="auto"/>
              <w:rPr>
                <w:sz w:val="10"/>
                <w:szCs w:val="10"/>
              </w:rPr>
            </w:pPr>
          </w:p>
        </w:tc>
      </w:tr>
      <w:tr w:rsidR="005259E4" w14:paraId="29AADF53" w14:textId="77777777" w:rsidTr="005259E4">
        <w:trPr>
          <w:trHeight w:hRule="exact" w:val="446"/>
          <w:jc w:val="center"/>
        </w:trPr>
        <w:tc>
          <w:tcPr>
            <w:tcW w:w="754" w:type="dxa"/>
            <w:tcBorders>
              <w:top w:val="single" w:sz="4" w:space="0" w:color="auto"/>
              <w:left w:val="single" w:sz="4" w:space="0" w:color="auto"/>
            </w:tcBorders>
            <w:shd w:val="clear" w:color="auto" w:fill="auto"/>
            <w:vAlign w:val="center"/>
          </w:tcPr>
          <w:p w14:paraId="5D9ABD85" w14:textId="77777777" w:rsidR="005259E4" w:rsidRDefault="005259E4" w:rsidP="00A34F8C">
            <w:pPr>
              <w:pStyle w:val="Other0"/>
              <w:spacing w:line="276" w:lineRule="auto"/>
              <w:ind w:firstLine="0"/>
              <w:jc w:val="center"/>
            </w:pPr>
            <w:r>
              <w:rPr>
                <w:color w:val="000000"/>
                <w:sz w:val="24"/>
                <w:szCs w:val="24"/>
                <w:lang w:eastAsia="ro-RO" w:bidi="ro-RO"/>
              </w:rPr>
              <w:t>b2)</w:t>
            </w:r>
          </w:p>
        </w:tc>
        <w:tc>
          <w:tcPr>
            <w:tcW w:w="4531" w:type="dxa"/>
            <w:tcBorders>
              <w:top w:val="single" w:sz="4" w:space="0" w:color="auto"/>
              <w:left w:val="single" w:sz="4" w:space="0" w:color="auto"/>
            </w:tcBorders>
            <w:shd w:val="clear" w:color="auto" w:fill="auto"/>
            <w:vAlign w:val="center"/>
          </w:tcPr>
          <w:p w14:paraId="146580D2" w14:textId="77777777" w:rsidR="005259E4" w:rsidRDefault="005259E4" w:rsidP="00A34F8C">
            <w:pPr>
              <w:pStyle w:val="Other0"/>
              <w:spacing w:line="276" w:lineRule="auto"/>
              <w:ind w:firstLine="0"/>
            </w:pPr>
            <w:r>
              <w:rPr>
                <w:color w:val="000000"/>
                <w:sz w:val="24"/>
                <w:szCs w:val="24"/>
                <w:lang w:eastAsia="ro-RO" w:bidi="ro-RO"/>
              </w:rPr>
              <w:t>Iluminat pietonal</w:t>
            </w:r>
          </w:p>
        </w:tc>
        <w:tc>
          <w:tcPr>
            <w:tcW w:w="883" w:type="dxa"/>
            <w:tcBorders>
              <w:top w:val="single" w:sz="4" w:space="0" w:color="auto"/>
              <w:left w:val="single" w:sz="4" w:space="0" w:color="auto"/>
            </w:tcBorders>
            <w:shd w:val="clear" w:color="auto" w:fill="auto"/>
          </w:tcPr>
          <w:p w14:paraId="150BA22D" w14:textId="77777777" w:rsidR="005259E4" w:rsidRDefault="005259E4" w:rsidP="00A34F8C">
            <w:pPr>
              <w:spacing w:line="276" w:lineRule="auto"/>
              <w:rPr>
                <w:sz w:val="10"/>
                <w:szCs w:val="10"/>
              </w:rPr>
            </w:pPr>
          </w:p>
        </w:tc>
        <w:tc>
          <w:tcPr>
            <w:tcW w:w="874" w:type="dxa"/>
            <w:tcBorders>
              <w:top w:val="single" w:sz="4" w:space="0" w:color="auto"/>
              <w:left w:val="single" w:sz="4" w:space="0" w:color="auto"/>
            </w:tcBorders>
            <w:shd w:val="clear" w:color="auto" w:fill="auto"/>
          </w:tcPr>
          <w:p w14:paraId="7A59606D" w14:textId="77777777" w:rsidR="005259E4" w:rsidRDefault="005259E4" w:rsidP="00A34F8C">
            <w:pPr>
              <w:spacing w:line="276" w:lineRule="auto"/>
              <w:rPr>
                <w:sz w:val="10"/>
                <w:szCs w:val="10"/>
              </w:rPr>
            </w:pPr>
          </w:p>
        </w:tc>
        <w:tc>
          <w:tcPr>
            <w:tcW w:w="883" w:type="dxa"/>
            <w:tcBorders>
              <w:top w:val="single" w:sz="4" w:space="0" w:color="auto"/>
              <w:left w:val="single" w:sz="4" w:space="0" w:color="auto"/>
            </w:tcBorders>
            <w:shd w:val="clear" w:color="auto" w:fill="auto"/>
          </w:tcPr>
          <w:p w14:paraId="51D52BC2" w14:textId="77777777" w:rsidR="005259E4" w:rsidRDefault="005259E4" w:rsidP="00A34F8C">
            <w:pPr>
              <w:spacing w:line="276" w:lineRule="auto"/>
              <w:rPr>
                <w:sz w:val="10"/>
                <w:szCs w:val="10"/>
              </w:rPr>
            </w:pPr>
          </w:p>
        </w:tc>
        <w:tc>
          <w:tcPr>
            <w:tcW w:w="888" w:type="dxa"/>
            <w:tcBorders>
              <w:top w:val="single" w:sz="4" w:space="0" w:color="auto"/>
              <w:left w:val="single" w:sz="4" w:space="0" w:color="auto"/>
            </w:tcBorders>
            <w:shd w:val="clear" w:color="auto" w:fill="auto"/>
            <w:vAlign w:val="center"/>
          </w:tcPr>
          <w:p w14:paraId="79FC9C8C" w14:textId="77777777" w:rsidR="005259E4" w:rsidRDefault="005259E4" w:rsidP="00A34F8C">
            <w:pPr>
              <w:pStyle w:val="Other0"/>
              <w:spacing w:line="276" w:lineRule="auto"/>
              <w:ind w:firstLine="0"/>
            </w:pPr>
            <w:r>
              <w:rPr>
                <w:color w:val="000000"/>
                <w:sz w:val="24"/>
                <w:szCs w:val="24"/>
                <w:lang w:eastAsia="ro-RO" w:bidi="ro-RO"/>
              </w:rPr>
              <w:t>100</w:t>
            </w:r>
          </w:p>
        </w:tc>
        <w:tc>
          <w:tcPr>
            <w:tcW w:w="1723" w:type="dxa"/>
            <w:vMerge/>
            <w:tcBorders>
              <w:left w:val="single" w:sz="4" w:space="0" w:color="auto"/>
              <w:right w:val="single" w:sz="4" w:space="0" w:color="auto"/>
            </w:tcBorders>
            <w:shd w:val="clear" w:color="auto" w:fill="auto"/>
          </w:tcPr>
          <w:p w14:paraId="6B0E965A" w14:textId="77777777" w:rsidR="005259E4" w:rsidRDefault="005259E4" w:rsidP="00A34F8C">
            <w:pPr>
              <w:spacing w:line="276" w:lineRule="auto"/>
            </w:pPr>
          </w:p>
        </w:tc>
      </w:tr>
      <w:tr w:rsidR="005259E4" w14:paraId="49AD1DF7" w14:textId="77777777" w:rsidTr="005259E4">
        <w:trPr>
          <w:trHeight w:hRule="exact" w:val="456"/>
          <w:jc w:val="center"/>
        </w:trPr>
        <w:tc>
          <w:tcPr>
            <w:tcW w:w="754" w:type="dxa"/>
            <w:tcBorders>
              <w:top w:val="single" w:sz="4" w:space="0" w:color="auto"/>
              <w:left w:val="single" w:sz="4" w:space="0" w:color="auto"/>
              <w:bottom w:val="single" w:sz="4" w:space="0" w:color="auto"/>
            </w:tcBorders>
            <w:shd w:val="clear" w:color="auto" w:fill="auto"/>
            <w:vAlign w:val="center"/>
          </w:tcPr>
          <w:p w14:paraId="1B464AE5" w14:textId="77777777" w:rsidR="005259E4" w:rsidRDefault="005259E4" w:rsidP="00A34F8C">
            <w:pPr>
              <w:pStyle w:val="Other0"/>
              <w:spacing w:line="276" w:lineRule="auto"/>
              <w:ind w:firstLine="180"/>
            </w:pPr>
            <w:r>
              <w:rPr>
                <w:color w:val="000000"/>
                <w:sz w:val="24"/>
                <w:szCs w:val="24"/>
                <w:lang w:eastAsia="ro-RO" w:bidi="ro-RO"/>
              </w:rPr>
              <w:t>b3)</w:t>
            </w:r>
          </w:p>
        </w:tc>
        <w:tc>
          <w:tcPr>
            <w:tcW w:w="4531" w:type="dxa"/>
            <w:tcBorders>
              <w:top w:val="single" w:sz="4" w:space="0" w:color="auto"/>
              <w:left w:val="single" w:sz="4" w:space="0" w:color="auto"/>
              <w:bottom w:val="single" w:sz="4" w:space="0" w:color="auto"/>
            </w:tcBorders>
            <w:shd w:val="clear" w:color="auto" w:fill="auto"/>
            <w:vAlign w:val="center"/>
          </w:tcPr>
          <w:p w14:paraId="72B40190" w14:textId="77777777" w:rsidR="005259E4" w:rsidRDefault="005259E4" w:rsidP="00A34F8C">
            <w:pPr>
              <w:pStyle w:val="Other0"/>
              <w:spacing w:line="276" w:lineRule="auto"/>
              <w:ind w:firstLine="0"/>
            </w:pPr>
            <w:r>
              <w:rPr>
                <w:color w:val="000000"/>
                <w:sz w:val="24"/>
                <w:szCs w:val="24"/>
                <w:lang w:eastAsia="ro-RO" w:bidi="ro-RO"/>
              </w:rPr>
              <w:t>Iluminat ornamental</w:t>
            </w:r>
          </w:p>
        </w:tc>
        <w:tc>
          <w:tcPr>
            <w:tcW w:w="883" w:type="dxa"/>
            <w:tcBorders>
              <w:top w:val="single" w:sz="4" w:space="0" w:color="auto"/>
              <w:left w:val="single" w:sz="4" w:space="0" w:color="auto"/>
              <w:bottom w:val="single" w:sz="4" w:space="0" w:color="auto"/>
            </w:tcBorders>
            <w:shd w:val="clear" w:color="auto" w:fill="auto"/>
            <w:vAlign w:val="center"/>
          </w:tcPr>
          <w:p w14:paraId="7EACF15D" w14:textId="77777777" w:rsidR="005259E4" w:rsidRDefault="005259E4" w:rsidP="00A34F8C">
            <w:pPr>
              <w:pStyle w:val="Other0"/>
              <w:spacing w:line="276" w:lineRule="auto"/>
              <w:ind w:firstLine="0"/>
            </w:pPr>
            <w:r>
              <w:rPr>
                <w:color w:val="000000"/>
                <w:sz w:val="24"/>
                <w:szCs w:val="24"/>
                <w:lang w:eastAsia="ro-RO" w:bidi="ro-RO"/>
              </w:rPr>
              <w:t>0</w:t>
            </w:r>
          </w:p>
        </w:tc>
        <w:tc>
          <w:tcPr>
            <w:tcW w:w="874" w:type="dxa"/>
            <w:tcBorders>
              <w:top w:val="single" w:sz="4" w:space="0" w:color="auto"/>
              <w:left w:val="single" w:sz="4" w:space="0" w:color="auto"/>
              <w:bottom w:val="single" w:sz="4" w:space="0" w:color="auto"/>
            </w:tcBorders>
            <w:shd w:val="clear" w:color="auto" w:fill="auto"/>
            <w:vAlign w:val="center"/>
          </w:tcPr>
          <w:p w14:paraId="4BB466F5" w14:textId="77777777" w:rsidR="005259E4" w:rsidRDefault="005259E4" w:rsidP="00A34F8C">
            <w:pPr>
              <w:pStyle w:val="Other0"/>
              <w:spacing w:line="276" w:lineRule="auto"/>
              <w:ind w:firstLine="0"/>
              <w:jc w:val="both"/>
            </w:pPr>
            <w:r>
              <w:rPr>
                <w:color w:val="000000"/>
                <w:sz w:val="24"/>
                <w:szCs w:val="24"/>
                <w:lang w:eastAsia="ro-RO" w:bidi="ro-RO"/>
              </w:rPr>
              <w:t>0</w:t>
            </w:r>
          </w:p>
        </w:tc>
        <w:tc>
          <w:tcPr>
            <w:tcW w:w="883" w:type="dxa"/>
            <w:tcBorders>
              <w:top w:val="single" w:sz="4" w:space="0" w:color="auto"/>
              <w:left w:val="single" w:sz="4" w:space="0" w:color="auto"/>
              <w:bottom w:val="single" w:sz="4" w:space="0" w:color="auto"/>
            </w:tcBorders>
            <w:shd w:val="clear" w:color="auto" w:fill="auto"/>
            <w:vAlign w:val="center"/>
          </w:tcPr>
          <w:p w14:paraId="62DEADAD" w14:textId="77777777" w:rsidR="005259E4" w:rsidRDefault="005259E4" w:rsidP="00A34F8C">
            <w:pPr>
              <w:pStyle w:val="Other0"/>
              <w:spacing w:line="276" w:lineRule="auto"/>
              <w:ind w:firstLine="0"/>
              <w:jc w:val="both"/>
            </w:pPr>
            <w:r>
              <w:rPr>
                <w:color w:val="000000"/>
                <w:sz w:val="24"/>
                <w:szCs w:val="24"/>
                <w:lang w:eastAsia="ro-RO" w:bidi="ro-RO"/>
              </w:rPr>
              <w:t>0</w:t>
            </w:r>
          </w:p>
        </w:tc>
        <w:tc>
          <w:tcPr>
            <w:tcW w:w="888" w:type="dxa"/>
            <w:tcBorders>
              <w:top w:val="single" w:sz="4" w:space="0" w:color="auto"/>
              <w:left w:val="single" w:sz="4" w:space="0" w:color="auto"/>
              <w:bottom w:val="single" w:sz="4" w:space="0" w:color="auto"/>
            </w:tcBorders>
            <w:shd w:val="clear" w:color="auto" w:fill="auto"/>
            <w:vAlign w:val="center"/>
          </w:tcPr>
          <w:p w14:paraId="13B9BC89" w14:textId="77777777" w:rsidR="005259E4" w:rsidRDefault="005259E4" w:rsidP="00A34F8C">
            <w:pPr>
              <w:pStyle w:val="Other0"/>
              <w:spacing w:line="276" w:lineRule="auto"/>
              <w:ind w:firstLine="0"/>
            </w:pPr>
            <w:r>
              <w:rPr>
                <w:color w:val="000000"/>
                <w:sz w:val="24"/>
                <w:szCs w:val="24"/>
                <w:lang w:eastAsia="ro-RO" w:bidi="ro-RO"/>
              </w:rPr>
              <w:t>100</w:t>
            </w:r>
          </w:p>
        </w:tc>
        <w:tc>
          <w:tcPr>
            <w:tcW w:w="1723" w:type="dxa"/>
            <w:vMerge/>
            <w:tcBorders>
              <w:left w:val="single" w:sz="4" w:space="0" w:color="auto"/>
              <w:bottom w:val="single" w:sz="4" w:space="0" w:color="auto"/>
              <w:right w:val="single" w:sz="4" w:space="0" w:color="auto"/>
            </w:tcBorders>
            <w:shd w:val="clear" w:color="auto" w:fill="auto"/>
          </w:tcPr>
          <w:p w14:paraId="5782A2D1" w14:textId="77777777" w:rsidR="005259E4" w:rsidRDefault="005259E4" w:rsidP="00A34F8C">
            <w:pPr>
              <w:spacing w:line="276" w:lineRule="auto"/>
            </w:pPr>
          </w:p>
        </w:tc>
      </w:tr>
    </w:tbl>
    <w:p w14:paraId="1163781B" w14:textId="77777777" w:rsidR="005259E4" w:rsidRDefault="005259E4" w:rsidP="00A34F8C">
      <w:pPr>
        <w:spacing w:line="276" w:lineRule="auto"/>
      </w:pPr>
    </w:p>
    <w:p w14:paraId="30036273" w14:textId="77777777" w:rsidR="00B93095" w:rsidRPr="00B93095" w:rsidRDefault="00B93095" w:rsidP="00B93095"/>
    <w:p w14:paraId="0CE4A9ED" w14:textId="77777777" w:rsidR="00B93095" w:rsidRPr="00B93095" w:rsidRDefault="00B93095" w:rsidP="00B93095"/>
    <w:p w14:paraId="3B579BE6" w14:textId="77777777" w:rsidR="00B93095" w:rsidRDefault="00B93095" w:rsidP="00B93095"/>
    <w:p w14:paraId="2B04A63D" w14:textId="77777777" w:rsidR="00B93095" w:rsidRPr="00B93095" w:rsidRDefault="00B93095" w:rsidP="00B93095">
      <w:pPr>
        <w:tabs>
          <w:tab w:val="left" w:pos="1488"/>
        </w:tabs>
        <w:sectPr w:rsidR="00B93095" w:rsidRPr="00B93095" w:rsidSect="00A34F8C">
          <w:headerReference w:type="even" r:id="rId14"/>
          <w:headerReference w:type="default" r:id="rId15"/>
          <w:footerReference w:type="even" r:id="rId16"/>
          <w:footerReference w:type="default" r:id="rId17"/>
          <w:pgSz w:w="12240" w:h="15840"/>
          <w:pgMar w:top="1417" w:right="1417" w:bottom="1417" w:left="1417" w:header="119" w:footer="3" w:gutter="0"/>
          <w:cols w:space="720"/>
          <w:noEndnote/>
          <w:docGrid w:linePitch="360"/>
        </w:sectPr>
      </w:pPr>
    </w:p>
    <w:tbl>
      <w:tblPr>
        <w:tblOverlap w:val="never"/>
        <w:tblW w:w="11286" w:type="dxa"/>
        <w:jc w:val="center"/>
        <w:tblLayout w:type="fixed"/>
        <w:tblCellMar>
          <w:left w:w="10" w:type="dxa"/>
          <w:right w:w="10" w:type="dxa"/>
        </w:tblCellMar>
        <w:tblLook w:val="04A0" w:firstRow="1" w:lastRow="0" w:firstColumn="1" w:lastColumn="0" w:noHBand="0" w:noVBand="1"/>
      </w:tblPr>
      <w:tblGrid>
        <w:gridCol w:w="754"/>
        <w:gridCol w:w="701"/>
        <w:gridCol w:w="4541"/>
        <w:gridCol w:w="883"/>
        <w:gridCol w:w="874"/>
        <w:gridCol w:w="926"/>
        <w:gridCol w:w="845"/>
        <w:gridCol w:w="1762"/>
      </w:tblGrid>
      <w:tr w:rsidR="005259E4" w14:paraId="6B3BA04C" w14:textId="77777777" w:rsidTr="00A34F8C">
        <w:trPr>
          <w:trHeight w:hRule="exact" w:val="2410"/>
          <w:jc w:val="center"/>
        </w:trPr>
        <w:tc>
          <w:tcPr>
            <w:tcW w:w="754" w:type="dxa"/>
            <w:vMerge w:val="restart"/>
            <w:tcBorders>
              <w:left w:val="single" w:sz="4" w:space="0" w:color="auto"/>
            </w:tcBorders>
            <w:shd w:val="clear" w:color="auto" w:fill="auto"/>
          </w:tcPr>
          <w:p w14:paraId="6C6A4A46" w14:textId="77777777" w:rsidR="005259E4" w:rsidRDefault="005259E4" w:rsidP="00A34F8C">
            <w:pPr>
              <w:spacing w:line="276" w:lineRule="auto"/>
              <w:rPr>
                <w:sz w:val="10"/>
                <w:szCs w:val="10"/>
              </w:rPr>
            </w:pPr>
          </w:p>
        </w:tc>
        <w:tc>
          <w:tcPr>
            <w:tcW w:w="701" w:type="dxa"/>
            <w:tcBorders>
              <w:top w:val="single" w:sz="4" w:space="0" w:color="auto"/>
              <w:left w:val="single" w:sz="4" w:space="0" w:color="auto"/>
            </w:tcBorders>
            <w:shd w:val="clear" w:color="auto" w:fill="auto"/>
            <w:vAlign w:val="center"/>
          </w:tcPr>
          <w:p w14:paraId="44B050A5" w14:textId="77777777" w:rsidR="005259E4" w:rsidRDefault="005259E4" w:rsidP="00A34F8C">
            <w:pPr>
              <w:pStyle w:val="Other0"/>
              <w:spacing w:line="276" w:lineRule="auto"/>
              <w:ind w:firstLine="0"/>
              <w:jc w:val="center"/>
            </w:pPr>
            <w:r>
              <w:rPr>
                <w:color w:val="000000"/>
                <w:sz w:val="24"/>
                <w:szCs w:val="24"/>
                <w:lang w:eastAsia="ro-RO" w:bidi="ro-RO"/>
              </w:rPr>
              <w:t>c)</w:t>
            </w:r>
          </w:p>
        </w:tc>
        <w:tc>
          <w:tcPr>
            <w:tcW w:w="4541" w:type="dxa"/>
            <w:tcBorders>
              <w:top w:val="single" w:sz="4" w:space="0" w:color="auto"/>
              <w:left w:val="single" w:sz="4" w:space="0" w:color="auto"/>
            </w:tcBorders>
            <w:shd w:val="clear" w:color="auto" w:fill="auto"/>
            <w:vAlign w:val="center"/>
          </w:tcPr>
          <w:p w14:paraId="3B12B577" w14:textId="77777777" w:rsidR="005259E4" w:rsidRDefault="005259E4" w:rsidP="00A34F8C">
            <w:pPr>
              <w:pStyle w:val="Other0"/>
              <w:spacing w:line="276" w:lineRule="auto"/>
              <w:ind w:firstLine="140"/>
            </w:pPr>
            <w:r>
              <w:rPr>
                <w:color w:val="000000"/>
                <w:sz w:val="24"/>
                <w:szCs w:val="24"/>
                <w:lang w:eastAsia="ro-RO" w:bidi="ro-RO"/>
              </w:rPr>
              <w:t>Gradul de asigurare în funcționare al</w:t>
            </w:r>
          </w:p>
          <w:p w14:paraId="57C862CE" w14:textId="77777777" w:rsidR="005259E4" w:rsidRDefault="005259E4" w:rsidP="00A34F8C">
            <w:pPr>
              <w:pStyle w:val="Other0"/>
              <w:tabs>
                <w:tab w:val="left" w:pos="2290"/>
              </w:tabs>
              <w:spacing w:line="276" w:lineRule="auto"/>
              <w:ind w:left="140" w:firstLine="0"/>
              <w:jc w:val="both"/>
            </w:pPr>
            <w:r>
              <w:rPr>
                <w:color w:val="000000"/>
                <w:sz w:val="24"/>
                <w:szCs w:val="24"/>
                <w:lang w:eastAsia="ro-RO" w:bidi="ro-RO"/>
              </w:rPr>
              <w:t xml:space="preserve">serviciului </w:t>
            </w:r>
            <w:r>
              <w:rPr>
                <w:color w:val="0000FF"/>
                <w:sz w:val="24"/>
                <w:szCs w:val="24"/>
                <w:lang w:eastAsia="ro-RO" w:bidi="ro-RO"/>
              </w:rPr>
              <w:t xml:space="preserve">Algoritm de calcul al indicatorului: </w:t>
            </w:r>
            <w:r>
              <w:rPr>
                <w:color w:val="000000"/>
                <w:sz w:val="24"/>
                <w:szCs w:val="24"/>
                <w:lang w:eastAsia="ro-RO" w:bidi="ro-RO"/>
              </w:rPr>
              <w:t>IP-Q3=</w:t>
            </w:r>
            <w:proofErr w:type="spellStart"/>
            <w:r>
              <w:rPr>
                <w:color w:val="000000"/>
                <w:sz w:val="24"/>
                <w:szCs w:val="24"/>
                <w:lang w:eastAsia="ro-RO" w:bidi="ro-RO"/>
              </w:rPr>
              <w:t>Numarul</w:t>
            </w:r>
            <w:proofErr w:type="spellEnd"/>
            <w:r>
              <w:rPr>
                <w:color w:val="000000"/>
                <w:sz w:val="24"/>
                <w:szCs w:val="24"/>
                <w:lang w:eastAsia="ro-RO" w:bidi="ro-RO"/>
              </w:rPr>
              <w:tab/>
              <w:t>total de</w:t>
            </w:r>
          </w:p>
          <w:p w14:paraId="3D836B1A" w14:textId="77777777" w:rsidR="005259E4" w:rsidRDefault="005259E4" w:rsidP="00A34F8C">
            <w:pPr>
              <w:pStyle w:val="Other0"/>
              <w:tabs>
                <w:tab w:val="left" w:pos="2425"/>
              </w:tabs>
              <w:spacing w:line="276" w:lineRule="auto"/>
              <w:ind w:firstLine="860"/>
              <w:jc w:val="both"/>
            </w:pPr>
            <w:proofErr w:type="spellStart"/>
            <w:r>
              <w:rPr>
                <w:color w:val="000000"/>
                <w:sz w:val="24"/>
                <w:szCs w:val="24"/>
                <w:lang w:eastAsia="ro-RO" w:bidi="ro-RO"/>
              </w:rPr>
              <w:t>intreruperi</w:t>
            </w:r>
            <w:proofErr w:type="spellEnd"/>
            <w:r>
              <w:rPr>
                <w:color w:val="000000"/>
                <w:sz w:val="24"/>
                <w:szCs w:val="24"/>
                <w:lang w:eastAsia="ro-RO" w:bidi="ro-RO"/>
              </w:rPr>
              <w:tab/>
              <w:t>neprogramate(avarii)</w:t>
            </w:r>
          </w:p>
          <w:p w14:paraId="75B09E5B" w14:textId="77777777" w:rsidR="005259E4" w:rsidRDefault="005259E4" w:rsidP="00A34F8C">
            <w:pPr>
              <w:pStyle w:val="Other0"/>
              <w:tabs>
                <w:tab w:val="left" w:pos="3649"/>
              </w:tabs>
              <w:spacing w:line="276" w:lineRule="auto"/>
              <w:ind w:firstLine="860"/>
              <w:jc w:val="both"/>
            </w:pPr>
            <w:proofErr w:type="spellStart"/>
            <w:r>
              <w:rPr>
                <w:color w:val="000000"/>
                <w:sz w:val="24"/>
                <w:szCs w:val="24"/>
                <w:lang w:eastAsia="ro-RO" w:bidi="ro-RO"/>
              </w:rPr>
              <w:t>inregistrate</w:t>
            </w:r>
            <w:proofErr w:type="spellEnd"/>
            <w:r>
              <w:rPr>
                <w:color w:val="000000"/>
                <w:sz w:val="24"/>
                <w:szCs w:val="24"/>
                <w:lang w:eastAsia="ro-RO" w:bidi="ro-RO"/>
              </w:rPr>
              <w:t>/lungimea</w:t>
            </w:r>
            <w:r>
              <w:rPr>
                <w:color w:val="000000"/>
                <w:sz w:val="24"/>
                <w:szCs w:val="24"/>
                <w:lang w:eastAsia="ro-RO" w:bidi="ro-RO"/>
              </w:rPr>
              <w:tab/>
            </w:r>
            <w:proofErr w:type="spellStart"/>
            <w:r>
              <w:rPr>
                <w:color w:val="000000"/>
                <w:sz w:val="24"/>
                <w:szCs w:val="24"/>
                <w:lang w:eastAsia="ro-RO" w:bidi="ro-RO"/>
              </w:rPr>
              <w:t>strazilor</w:t>
            </w:r>
            <w:proofErr w:type="spellEnd"/>
            <w:r>
              <w:rPr>
                <w:color w:val="000000"/>
                <w:sz w:val="24"/>
                <w:szCs w:val="24"/>
                <w:lang w:eastAsia="ro-RO" w:bidi="ro-RO"/>
              </w:rPr>
              <w:t>,</w:t>
            </w:r>
          </w:p>
          <w:p w14:paraId="13B80811" w14:textId="77777777" w:rsidR="005259E4" w:rsidRDefault="005259E4" w:rsidP="00A34F8C">
            <w:pPr>
              <w:pStyle w:val="Other0"/>
              <w:spacing w:line="276" w:lineRule="auto"/>
              <w:ind w:left="140" w:firstLine="0"/>
              <w:jc w:val="both"/>
            </w:pPr>
            <w:r>
              <w:rPr>
                <w:color w:val="000000"/>
                <w:sz w:val="24"/>
                <w:szCs w:val="24"/>
                <w:lang w:eastAsia="ro-RO" w:bidi="ro-RO"/>
              </w:rPr>
              <w:t>drumurilor, aleilor echipate cu sistem de iluminat public(in km).</w:t>
            </w:r>
          </w:p>
        </w:tc>
        <w:tc>
          <w:tcPr>
            <w:tcW w:w="883" w:type="dxa"/>
            <w:tcBorders>
              <w:top w:val="single" w:sz="4" w:space="0" w:color="auto"/>
              <w:left w:val="single" w:sz="4" w:space="0" w:color="auto"/>
            </w:tcBorders>
            <w:shd w:val="clear" w:color="auto" w:fill="auto"/>
            <w:vAlign w:val="center"/>
          </w:tcPr>
          <w:p w14:paraId="161A2329" w14:textId="77777777" w:rsidR="005259E4" w:rsidRDefault="005259E4" w:rsidP="00A34F8C">
            <w:pPr>
              <w:pStyle w:val="Other0"/>
              <w:spacing w:line="276" w:lineRule="auto"/>
              <w:ind w:firstLine="0"/>
            </w:pPr>
            <w:r>
              <w:rPr>
                <w:color w:val="000000"/>
                <w:sz w:val="24"/>
                <w:szCs w:val="24"/>
                <w:lang w:eastAsia="ro-RO" w:bidi="ro-RO"/>
              </w:rPr>
              <w:t>0.04</w:t>
            </w:r>
          </w:p>
        </w:tc>
        <w:tc>
          <w:tcPr>
            <w:tcW w:w="874" w:type="dxa"/>
            <w:tcBorders>
              <w:top w:val="single" w:sz="4" w:space="0" w:color="auto"/>
              <w:left w:val="single" w:sz="4" w:space="0" w:color="auto"/>
            </w:tcBorders>
            <w:shd w:val="clear" w:color="auto" w:fill="auto"/>
            <w:vAlign w:val="center"/>
          </w:tcPr>
          <w:p w14:paraId="03C38B1A" w14:textId="77777777" w:rsidR="005259E4" w:rsidRDefault="005259E4" w:rsidP="00A34F8C">
            <w:pPr>
              <w:pStyle w:val="Other0"/>
              <w:spacing w:line="276" w:lineRule="auto"/>
              <w:ind w:firstLine="0"/>
            </w:pPr>
            <w:r>
              <w:rPr>
                <w:color w:val="000000"/>
                <w:sz w:val="24"/>
                <w:szCs w:val="24"/>
                <w:lang w:eastAsia="ro-RO" w:bidi="ro-RO"/>
              </w:rPr>
              <w:t>0.04</w:t>
            </w:r>
          </w:p>
        </w:tc>
        <w:tc>
          <w:tcPr>
            <w:tcW w:w="926" w:type="dxa"/>
            <w:tcBorders>
              <w:top w:val="single" w:sz="4" w:space="0" w:color="auto"/>
              <w:left w:val="single" w:sz="4" w:space="0" w:color="auto"/>
            </w:tcBorders>
            <w:shd w:val="clear" w:color="auto" w:fill="auto"/>
            <w:vAlign w:val="center"/>
          </w:tcPr>
          <w:p w14:paraId="7FBC288D" w14:textId="77777777" w:rsidR="005259E4" w:rsidRDefault="005259E4" w:rsidP="00A34F8C">
            <w:pPr>
              <w:pStyle w:val="Other0"/>
              <w:spacing w:line="276" w:lineRule="auto"/>
              <w:ind w:firstLine="0"/>
            </w:pPr>
            <w:r>
              <w:rPr>
                <w:color w:val="000000"/>
                <w:sz w:val="24"/>
                <w:szCs w:val="24"/>
                <w:lang w:eastAsia="ro-RO" w:bidi="ro-RO"/>
              </w:rPr>
              <w:t>0.04</w:t>
            </w:r>
          </w:p>
        </w:tc>
        <w:tc>
          <w:tcPr>
            <w:tcW w:w="845" w:type="dxa"/>
            <w:tcBorders>
              <w:top w:val="single" w:sz="4" w:space="0" w:color="auto"/>
              <w:left w:val="single" w:sz="4" w:space="0" w:color="auto"/>
            </w:tcBorders>
            <w:shd w:val="clear" w:color="auto" w:fill="auto"/>
            <w:vAlign w:val="center"/>
          </w:tcPr>
          <w:p w14:paraId="706CADB1" w14:textId="77777777" w:rsidR="005259E4" w:rsidRDefault="005259E4" w:rsidP="00A34F8C">
            <w:pPr>
              <w:pStyle w:val="Other0"/>
              <w:spacing w:line="276" w:lineRule="auto"/>
              <w:ind w:firstLine="0"/>
            </w:pPr>
            <w:r>
              <w:rPr>
                <w:color w:val="000000"/>
                <w:sz w:val="24"/>
                <w:szCs w:val="24"/>
                <w:lang w:eastAsia="ro-RO" w:bidi="ro-RO"/>
              </w:rPr>
              <w:t>0.04</w:t>
            </w:r>
          </w:p>
        </w:tc>
        <w:tc>
          <w:tcPr>
            <w:tcW w:w="1762" w:type="dxa"/>
            <w:tcBorders>
              <w:top w:val="single" w:sz="4" w:space="0" w:color="auto"/>
              <w:left w:val="single" w:sz="4" w:space="0" w:color="auto"/>
              <w:right w:val="single" w:sz="4" w:space="0" w:color="auto"/>
            </w:tcBorders>
            <w:shd w:val="clear" w:color="auto" w:fill="auto"/>
          </w:tcPr>
          <w:p w14:paraId="145064E7" w14:textId="77777777" w:rsidR="005259E4" w:rsidRDefault="005259E4" w:rsidP="00A34F8C">
            <w:pPr>
              <w:spacing w:line="276" w:lineRule="auto"/>
              <w:rPr>
                <w:sz w:val="10"/>
                <w:szCs w:val="10"/>
              </w:rPr>
            </w:pPr>
          </w:p>
        </w:tc>
      </w:tr>
      <w:tr w:rsidR="005259E4" w14:paraId="603FE358" w14:textId="77777777" w:rsidTr="00A34F8C">
        <w:trPr>
          <w:trHeight w:hRule="exact" w:val="1445"/>
          <w:jc w:val="center"/>
        </w:trPr>
        <w:tc>
          <w:tcPr>
            <w:tcW w:w="754" w:type="dxa"/>
            <w:vMerge/>
            <w:tcBorders>
              <w:left w:val="single" w:sz="4" w:space="0" w:color="auto"/>
            </w:tcBorders>
            <w:shd w:val="clear" w:color="auto" w:fill="auto"/>
          </w:tcPr>
          <w:p w14:paraId="69816E28" w14:textId="77777777" w:rsidR="005259E4" w:rsidRDefault="005259E4" w:rsidP="00A34F8C">
            <w:pPr>
              <w:spacing w:line="276" w:lineRule="auto"/>
            </w:pPr>
          </w:p>
        </w:tc>
        <w:tc>
          <w:tcPr>
            <w:tcW w:w="701" w:type="dxa"/>
            <w:tcBorders>
              <w:top w:val="single" w:sz="4" w:space="0" w:color="auto"/>
              <w:left w:val="single" w:sz="4" w:space="0" w:color="auto"/>
            </w:tcBorders>
            <w:shd w:val="clear" w:color="auto" w:fill="auto"/>
            <w:vAlign w:val="center"/>
          </w:tcPr>
          <w:p w14:paraId="256BD9C3" w14:textId="77777777" w:rsidR="005259E4" w:rsidRDefault="005259E4" w:rsidP="00A34F8C">
            <w:pPr>
              <w:pStyle w:val="Other0"/>
              <w:spacing w:line="276" w:lineRule="auto"/>
              <w:ind w:firstLine="160"/>
            </w:pPr>
            <w:r>
              <w:rPr>
                <w:color w:val="000000"/>
                <w:sz w:val="24"/>
                <w:szCs w:val="24"/>
                <w:lang w:eastAsia="ro-RO" w:bidi="ro-RO"/>
              </w:rPr>
              <w:t>d)</w:t>
            </w:r>
          </w:p>
        </w:tc>
        <w:tc>
          <w:tcPr>
            <w:tcW w:w="9831" w:type="dxa"/>
            <w:gridSpan w:val="6"/>
            <w:tcBorders>
              <w:top w:val="single" w:sz="4" w:space="0" w:color="auto"/>
              <w:left w:val="single" w:sz="4" w:space="0" w:color="auto"/>
              <w:right w:val="single" w:sz="4" w:space="0" w:color="auto"/>
            </w:tcBorders>
            <w:shd w:val="clear" w:color="auto" w:fill="auto"/>
            <w:vAlign w:val="center"/>
          </w:tcPr>
          <w:p w14:paraId="358DD087" w14:textId="77777777" w:rsidR="005259E4" w:rsidRDefault="005259E4" w:rsidP="00A34F8C">
            <w:pPr>
              <w:pStyle w:val="Other0"/>
              <w:spacing w:line="276" w:lineRule="auto"/>
              <w:ind w:firstLine="140"/>
            </w:pPr>
            <w:r>
              <w:rPr>
                <w:color w:val="000000"/>
                <w:sz w:val="24"/>
                <w:szCs w:val="24"/>
                <w:lang w:eastAsia="ro-RO" w:bidi="ro-RO"/>
              </w:rPr>
              <w:t>Numărul de reclamații și notificări justificate de la punctele a)si b) rezolvate în 48 de ore;</w:t>
            </w:r>
          </w:p>
          <w:p w14:paraId="1C8597D9" w14:textId="77777777" w:rsidR="005259E4" w:rsidRDefault="005259E4" w:rsidP="00A34F8C">
            <w:pPr>
              <w:pStyle w:val="Other0"/>
              <w:spacing w:line="276" w:lineRule="auto"/>
              <w:ind w:firstLine="140"/>
            </w:pPr>
            <w:r>
              <w:rPr>
                <w:color w:val="0000FF"/>
                <w:sz w:val="24"/>
                <w:szCs w:val="24"/>
                <w:lang w:eastAsia="ro-RO" w:bidi="ro-RO"/>
              </w:rPr>
              <w:t>Algoritm de calcul al indicatorului:</w:t>
            </w:r>
          </w:p>
          <w:p w14:paraId="4C1F1A47" w14:textId="77777777" w:rsidR="005259E4" w:rsidRDefault="005259E4" w:rsidP="00A34F8C">
            <w:pPr>
              <w:pStyle w:val="Other0"/>
              <w:spacing w:line="276" w:lineRule="auto"/>
              <w:ind w:left="140" w:firstLine="0"/>
            </w:pPr>
            <w:r>
              <w:rPr>
                <w:color w:val="0000FF"/>
                <w:sz w:val="24"/>
                <w:szCs w:val="24"/>
                <w:lang w:eastAsia="ro-RO" w:bidi="ro-RO"/>
              </w:rPr>
              <w:t>IP-Q4= Numărul de reclamații și notificări justificate de la punctele a)si b) rezolvate în 48 de ore x100/Numărul de reclamații și notificări justificate de la punctele a)si b)</w:t>
            </w:r>
          </w:p>
        </w:tc>
      </w:tr>
      <w:tr w:rsidR="005259E4" w14:paraId="424588CF" w14:textId="77777777" w:rsidTr="00A34F8C">
        <w:trPr>
          <w:trHeight w:hRule="exact" w:val="442"/>
          <w:jc w:val="center"/>
        </w:trPr>
        <w:tc>
          <w:tcPr>
            <w:tcW w:w="754" w:type="dxa"/>
            <w:vMerge/>
            <w:tcBorders>
              <w:left w:val="single" w:sz="4" w:space="0" w:color="auto"/>
            </w:tcBorders>
            <w:shd w:val="clear" w:color="auto" w:fill="auto"/>
          </w:tcPr>
          <w:p w14:paraId="0E0180BC" w14:textId="77777777" w:rsidR="005259E4" w:rsidRDefault="005259E4" w:rsidP="00A34F8C">
            <w:pPr>
              <w:spacing w:line="276" w:lineRule="auto"/>
            </w:pPr>
          </w:p>
        </w:tc>
        <w:tc>
          <w:tcPr>
            <w:tcW w:w="701" w:type="dxa"/>
            <w:tcBorders>
              <w:top w:val="single" w:sz="4" w:space="0" w:color="auto"/>
              <w:left w:val="single" w:sz="4" w:space="0" w:color="auto"/>
            </w:tcBorders>
            <w:shd w:val="clear" w:color="auto" w:fill="auto"/>
            <w:vAlign w:val="center"/>
          </w:tcPr>
          <w:p w14:paraId="6AB47700" w14:textId="77777777" w:rsidR="005259E4" w:rsidRDefault="005259E4" w:rsidP="00A34F8C">
            <w:pPr>
              <w:pStyle w:val="Other0"/>
              <w:spacing w:line="276" w:lineRule="auto"/>
              <w:ind w:firstLine="160"/>
            </w:pPr>
            <w:r>
              <w:rPr>
                <w:color w:val="000000"/>
                <w:sz w:val="24"/>
                <w:szCs w:val="24"/>
                <w:lang w:eastAsia="ro-RO" w:bidi="ro-RO"/>
              </w:rPr>
              <w:t>dl)</w:t>
            </w:r>
          </w:p>
        </w:tc>
        <w:tc>
          <w:tcPr>
            <w:tcW w:w="4541" w:type="dxa"/>
            <w:tcBorders>
              <w:top w:val="single" w:sz="4" w:space="0" w:color="auto"/>
              <w:left w:val="single" w:sz="4" w:space="0" w:color="auto"/>
            </w:tcBorders>
            <w:shd w:val="clear" w:color="auto" w:fill="auto"/>
            <w:vAlign w:val="center"/>
          </w:tcPr>
          <w:p w14:paraId="28461883" w14:textId="77777777" w:rsidR="005259E4" w:rsidRDefault="005259E4" w:rsidP="00A34F8C">
            <w:pPr>
              <w:pStyle w:val="Other0"/>
              <w:spacing w:line="276" w:lineRule="auto"/>
              <w:ind w:firstLine="140"/>
            </w:pPr>
            <w:r>
              <w:rPr>
                <w:color w:val="000000"/>
                <w:sz w:val="24"/>
                <w:szCs w:val="24"/>
                <w:lang w:eastAsia="ro-RO" w:bidi="ro-RO"/>
              </w:rPr>
              <w:t>Iluminat stradal</w:t>
            </w:r>
          </w:p>
        </w:tc>
        <w:tc>
          <w:tcPr>
            <w:tcW w:w="883" w:type="dxa"/>
            <w:tcBorders>
              <w:top w:val="single" w:sz="4" w:space="0" w:color="auto"/>
              <w:left w:val="single" w:sz="4" w:space="0" w:color="auto"/>
            </w:tcBorders>
            <w:shd w:val="clear" w:color="auto" w:fill="auto"/>
            <w:vAlign w:val="center"/>
          </w:tcPr>
          <w:p w14:paraId="24272771" w14:textId="77777777" w:rsidR="005259E4" w:rsidRDefault="005259E4" w:rsidP="00A34F8C">
            <w:pPr>
              <w:pStyle w:val="Other0"/>
              <w:spacing w:line="276" w:lineRule="auto"/>
              <w:ind w:firstLine="0"/>
            </w:pPr>
            <w:r>
              <w:rPr>
                <w:color w:val="000000"/>
                <w:sz w:val="24"/>
                <w:szCs w:val="24"/>
                <w:lang w:eastAsia="ro-RO" w:bidi="ro-RO"/>
              </w:rPr>
              <w:t>70</w:t>
            </w:r>
          </w:p>
        </w:tc>
        <w:tc>
          <w:tcPr>
            <w:tcW w:w="874" w:type="dxa"/>
            <w:tcBorders>
              <w:top w:val="single" w:sz="4" w:space="0" w:color="auto"/>
              <w:left w:val="single" w:sz="4" w:space="0" w:color="auto"/>
            </w:tcBorders>
            <w:shd w:val="clear" w:color="auto" w:fill="auto"/>
            <w:vAlign w:val="center"/>
          </w:tcPr>
          <w:p w14:paraId="0D20E954" w14:textId="77777777" w:rsidR="005259E4" w:rsidRDefault="005259E4" w:rsidP="00A34F8C">
            <w:pPr>
              <w:pStyle w:val="Other0"/>
              <w:spacing w:line="276" w:lineRule="auto"/>
              <w:ind w:firstLine="0"/>
            </w:pPr>
            <w:r>
              <w:rPr>
                <w:color w:val="000000"/>
                <w:sz w:val="24"/>
                <w:szCs w:val="24"/>
                <w:lang w:eastAsia="ro-RO" w:bidi="ro-RO"/>
              </w:rPr>
              <w:t>70</w:t>
            </w:r>
          </w:p>
        </w:tc>
        <w:tc>
          <w:tcPr>
            <w:tcW w:w="926" w:type="dxa"/>
            <w:tcBorders>
              <w:top w:val="single" w:sz="4" w:space="0" w:color="auto"/>
              <w:left w:val="single" w:sz="4" w:space="0" w:color="auto"/>
            </w:tcBorders>
            <w:shd w:val="clear" w:color="auto" w:fill="auto"/>
            <w:vAlign w:val="center"/>
          </w:tcPr>
          <w:p w14:paraId="42A3F5BC" w14:textId="77777777" w:rsidR="005259E4" w:rsidRDefault="005259E4" w:rsidP="00A34F8C">
            <w:pPr>
              <w:pStyle w:val="Other0"/>
              <w:spacing w:line="276" w:lineRule="auto"/>
              <w:ind w:firstLine="0"/>
            </w:pPr>
            <w:r>
              <w:rPr>
                <w:color w:val="000000"/>
                <w:sz w:val="24"/>
                <w:szCs w:val="24"/>
                <w:lang w:eastAsia="ro-RO" w:bidi="ro-RO"/>
              </w:rPr>
              <w:t>70</w:t>
            </w:r>
          </w:p>
        </w:tc>
        <w:tc>
          <w:tcPr>
            <w:tcW w:w="845" w:type="dxa"/>
            <w:tcBorders>
              <w:top w:val="single" w:sz="4" w:space="0" w:color="auto"/>
              <w:left w:val="single" w:sz="4" w:space="0" w:color="auto"/>
            </w:tcBorders>
            <w:shd w:val="clear" w:color="auto" w:fill="auto"/>
            <w:vAlign w:val="center"/>
          </w:tcPr>
          <w:p w14:paraId="27170C4F" w14:textId="77777777" w:rsidR="005259E4" w:rsidRDefault="005259E4" w:rsidP="00A34F8C">
            <w:pPr>
              <w:pStyle w:val="Other0"/>
              <w:spacing w:line="276" w:lineRule="auto"/>
              <w:ind w:firstLine="0"/>
            </w:pPr>
            <w:r>
              <w:rPr>
                <w:color w:val="000000"/>
                <w:sz w:val="24"/>
                <w:szCs w:val="24"/>
                <w:lang w:eastAsia="ro-RO" w:bidi="ro-RO"/>
              </w:rPr>
              <w:t>70</w:t>
            </w:r>
          </w:p>
        </w:tc>
        <w:tc>
          <w:tcPr>
            <w:tcW w:w="1762" w:type="dxa"/>
            <w:vMerge w:val="restart"/>
            <w:tcBorders>
              <w:top w:val="single" w:sz="4" w:space="0" w:color="auto"/>
              <w:left w:val="single" w:sz="4" w:space="0" w:color="auto"/>
              <w:right w:val="single" w:sz="4" w:space="0" w:color="auto"/>
            </w:tcBorders>
            <w:shd w:val="clear" w:color="auto" w:fill="auto"/>
          </w:tcPr>
          <w:p w14:paraId="3A3FF277" w14:textId="77777777" w:rsidR="005259E4" w:rsidRDefault="005259E4" w:rsidP="00A34F8C">
            <w:pPr>
              <w:spacing w:line="276" w:lineRule="auto"/>
              <w:rPr>
                <w:sz w:val="10"/>
                <w:szCs w:val="10"/>
              </w:rPr>
            </w:pPr>
          </w:p>
        </w:tc>
      </w:tr>
      <w:tr w:rsidR="005259E4" w14:paraId="26A90C65" w14:textId="77777777" w:rsidTr="00A34F8C">
        <w:trPr>
          <w:trHeight w:hRule="exact" w:val="456"/>
          <w:jc w:val="center"/>
        </w:trPr>
        <w:tc>
          <w:tcPr>
            <w:tcW w:w="754" w:type="dxa"/>
            <w:vMerge/>
            <w:tcBorders>
              <w:left w:val="single" w:sz="4" w:space="0" w:color="auto"/>
            </w:tcBorders>
            <w:shd w:val="clear" w:color="auto" w:fill="auto"/>
          </w:tcPr>
          <w:p w14:paraId="009E5547" w14:textId="77777777" w:rsidR="005259E4" w:rsidRDefault="005259E4" w:rsidP="00A34F8C">
            <w:pPr>
              <w:spacing w:line="276" w:lineRule="auto"/>
            </w:pPr>
          </w:p>
        </w:tc>
        <w:tc>
          <w:tcPr>
            <w:tcW w:w="701" w:type="dxa"/>
            <w:tcBorders>
              <w:top w:val="single" w:sz="4" w:space="0" w:color="auto"/>
              <w:left w:val="single" w:sz="4" w:space="0" w:color="auto"/>
            </w:tcBorders>
            <w:shd w:val="clear" w:color="auto" w:fill="auto"/>
            <w:vAlign w:val="center"/>
          </w:tcPr>
          <w:p w14:paraId="553A43BB" w14:textId="77777777" w:rsidR="005259E4" w:rsidRDefault="005259E4" w:rsidP="00A34F8C">
            <w:pPr>
              <w:pStyle w:val="Other0"/>
              <w:spacing w:line="276" w:lineRule="auto"/>
              <w:ind w:firstLine="160"/>
            </w:pPr>
            <w:r>
              <w:rPr>
                <w:color w:val="000000"/>
                <w:sz w:val="24"/>
                <w:szCs w:val="24"/>
                <w:lang w:eastAsia="ro-RO" w:bidi="ro-RO"/>
              </w:rPr>
              <w:t>d2)</w:t>
            </w:r>
          </w:p>
        </w:tc>
        <w:tc>
          <w:tcPr>
            <w:tcW w:w="4541" w:type="dxa"/>
            <w:tcBorders>
              <w:top w:val="single" w:sz="4" w:space="0" w:color="auto"/>
              <w:left w:val="single" w:sz="4" w:space="0" w:color="auto"/>
            </w:tcBorders>
            <w:shd w:val="clear" w:color="auto" w:fill="auto"/>
            <w:vAlign w:val="center"/>
          </w:tcPr>
          <w:p w14:paraId="37454CF4" w14:textId="77777777" w:rsidR="005259E4" w:rsidRDefault="005259E4" w:rsidP="00A34F8C">
            <w:pPr>
              <w:pStyle w:val="Other0"/>
              <w:spacing w:line="276" w:lineRule="auto"/>
              <w:ind w:firstLine="140"/>
            </w:pPr>
            <w:r>
              <w:rPr>
                <w:color w:val="000000"/>
                <w:sz w:val="24"/>
                <w:szCs w:val="24"/>
                <w:lang w:eastAsia="ro-RO" w:bidi="ro-RO"/>
              </w:rPr>
              <w:t>Iluminat pietonal</w:t>
            </w:r>
          </w:p>
        </w:tc>
        <w:tc>
          <w:tcPr>
            <w:tcW w:w="883" w:type="dxa"/>
            <w:tcBorders>
              <w:top w:val="single" w:sz="4" w:space="0" w:color="auto"/>
              <w:left w:val="single" w:sz="4" w:space="0" w:color="auto"/>
            </w:tcBorders>
            <w:shd w:val="clear" w:color="auto" w:fill="auto"/>
            <w:vAlign w:val="center"/>
          </w:tcPr>
          <w:p w14:paraId="78A600C8" w14:textId="77777777" w:rsidR="005259E4" w:rsidRDefault="005259E4" w:rsidP="00A34F8C">
            <w:pPr>
              <w:pStyle w:val="Other0"/>
              <w:spacing w:line="276" w:lineRule="auto"/>
              <w:ind w:firstLine="0"/>
            </w:pPr>
            <w:r>
              <w:rPr>
                <w:color w:val="000000"/>
                <w:sz w:val="24"/>
                <w:szCs w:val="24"/>
                <w:lang w:eastAsia="ro-RO" w:bidi="ro-RO"/>
              </w:rPr>
              <w:t>70</w:t>
            </w:r>
          </w:p>
        </w:tc>
        <w:tc>
          <w:tcPr>
            <w:tcW w:w="874" w:type="dxa"/>
            <w:tcBorders>
              <w:top w:val="single" w:sz="4" w:space="0" w:color="auto"/>
              <w:left w:val="single" w:sz="4" w:space="0" w:color="auto"/>
            </w:tcBorders>
            <w:shd w:val="clear" w:color="auto" w:fill="auto"/>
            <w:vAlign w:val="center"/>
          </w:tcPr>
          <w:p w14:paraId="1378F830" w14:textId="77777777" w:rsidR="005259E4" w:rsidRDefault="005259E4" w:rsidP="00A34F8C">
            <w:pPr>
              <w:pStyle w:val="Other0"/>
              <w:spacing w:line="276" w:lineRule="auto"/>
              <w:ind w:firstLine="0"/>
            </w:pPr>
            <w:r>
              <w:rPr>
                <w:color w:val="000000"/>
                <w:sz w:val="24"/>
                <w:szCs w:val="24"/>
                <w:lang w:eastAsia="ro-RO" w:bidi="ro-RO"/>
              </w:rPr>
              <w:t>70</w:t>
            </w:r>
          </w:p>
        </w:tc>
        <w:tc>
          <w:tcPr>
            <w:tcW w:w="926" w:type="dxa"/>
            <w:tcBorders>
              <w:top w:val="single" w:sz="4" w:space="0" w:color="auto"/>
              <w:left w:val="single" w:sz="4" w:space="0" w:color="auto"/>
            </w:tcBorders>
            <w:shd w:val="clear" w:color="auto" w:fill="auto"/>
            <w:vAlign w:val="center"/>
          </w:tcPr>
          <w:p w14:paraId="22D602E9" w14:textId="77777777" w:rsidR="005259E4" w:rsidRDefault="005259E4" w:rsidP="00A34F8C">
            <w:pPr>
              <w:pStyle w:val="Other0"/>
              <w:spacing w:line="276" w:lineRule="auto"/>
              <w:ind w:firstLine="0"/>
            </w:pPr>
            <w:r>
              <w:rPr>
                <w:color w:val="000000"/>
                <w:sz w:val="24"/>
                <w:szCs w:val="24"/>
                <w:lang w:eastAsia="ro-RO" w:bidi="ro-RO"/>
              </w:rPr>
              <w:t>70</w:t>
            </w:r>
          </w:p>
        </w:tc>
        <w:tc>
          <w:tcPr>
            <w:tcW w:w="845" w:type="dxa"/>
            <w:tcBorders>
              <w:top w:val="single" w:sz="4" w:space="0" w:color="auto"/>
              <w:left w:val="single" w:sz="4" w:space="0" w:color="auto"/>
            </w:tcBorders>
            <w:shd w:val="clear" w:color="auto" w:fill="auto"/>
            <w:vAlign w:val="center"/>
          </w:tcPr>
          <w:p w14:paraId="073A6456" w14:textId="77777777" w:rsidR="005259E4" w:rsidRDefault="005259E4" w:rsidP="00A34F8C">
            <w:pPr>
              <w:pStyle w:val="Other0"/>
              <w:spacing w:line="276" w:lineRule="auto"/>
              <w:ind w:firstLine="0"/>
            </w:pPr>
            <w:r>
              <w:rPr>
                <w:color w:val="000000"/>
                <w:sz w:val="24"/>
                <w:szCs w:val="24"/>
                <w:lang w:eastAsia="ro-RO" w:bidi="ro-RO"/>
              </w:rPr>
              <w:t>70</w:t>
            </w:r>
          </w:p>
        </w:tc>
        <w:tc>
          <w:tcPr>
            <w:tcW w:w="1762" w:type="dxa"/>
            <w:vMerge/>
            <w:tcBorders>
              <w:left w:val="single" w:sz="4" w:space="0" w:color="auto"/>
              <w:right w:val="single" w:sz="4" w:space="0" w:color="auto"/>
            </w:tcBorders>
            <w:shd w:val="clear" w:color="auto" w:fill="auto"/>
          </w:tcPr>
          <w:p w14:paraId="6627F9DA" w14:textId="77777777" w:rsidR="005259E4" w:rsidRDefault="005259E4" w:rsidP="00A34F8C">
            <w:pPr>
              <w:spacing w:line="276" w:lineRule="auto"/>
            </w:pPr>
          </w:p>
        </w:tc>
      </w:tr>
      <w:tr w:rsidR="005259E4" w14:paraId="7A93738B" w14:textId="77777777" w:rsidTr="0018781A">
        <w:trPr>
          <w:trHeight w:hRule="exact" w:val="501"/>
          <w:jc w:val="center"/>
        </w:trPr>
        <w:tc>
          <w:tcPr>
            <w:tcW w:w="754" w:type="dxa"/>
            <w:vMerge/>
            <w:tcBorders>
              <w:left w:val="single" w:sz="4" w:space="0" w:color="auto"/>
            </w:tcBorders>
            <w:shd w:val="clear" w:color="auto" w:fill="auto"/>
          </w:tcPr>
          <w:p w14:paraId="3E4D3D42" w14:textId="77777777" w:rsidR="005259E4" w:rsidRDefault="005259E4" w:rsidP="00A34F8C">
            <w:pPr>
              <w:spacing w:line="276" w:lineRule="auto"/>
            </w:pPr>
          </w:p>
        </w:tc>
        <w:tc>
          <w:tcPr>
            <w:tcW w:w="701" w:type="dxa"/>
            <w:tcBorders>
              <w:top w:val="single" w:sz="4" w:space="0" w:color="auto"/>
              <w:left w:val="single" w:sz="4" w:space="0" w:color="auto"/>
            </w:tcBorders>
            <w:shd w:val="clear" w:color="auto" w:fill="auto"/>
            <w:vAlign w:val="bottom"/>
          </w:tcPr>
          <w:p w14:paraId="3433DA27" w14:textId="77777777" w:rsidR="005259E4" w:rsidRDefault="005259E4" w:rsidP="00A34F8C">
            <w:pPr>
              <w:pStyle w:val="Other0"/>
              <w:spacing w:line="276" w:lineRule="auto"/>
              <w:ind w:firstLine="160"/>
            </w:pPr>
            <w:r>
              <w:rPr>
                <w:color w:val="000000"/>
                <w:sz w:val="24"/>
                <w:szCs w:val="24"/>
                <w:lang w:eastAsia="ro-RO" w:bidi="ro-RO"/>
              </w:rPr>
              <w:t>d3)</w:t>
            </w:r>
          </w:p>
        </w:tc>
        <w:tc>
          <w:tcPr>
            <w:tcW w:w="4541" w:type="dxa"/>
            <w:tcBorders>
              <w:top w:val="single" w:sz="4" w:space="0" w:color="auto"/>
              <w:left w:val="single" w:sz="4" w:space="0" w:color="auto"/>
            </w:tcBorders>
            <w:shd w:val="clear" w:color="auto" w:fill="auto"/>
          </w:tcPr>
          <w:p w14:paraId="4444E774" w14:textId="77777777" w:rsidR="005259E4" w:rsidRDefault="005259E4" w:rsidP="00A34F8C">
            <w:pPr>
              <w:pStyle w:val="Other0"/>
              <w:spacing w:line="276" w:lineRule="auto"/>
              <w:ind w:firstLine="0"/>
            </w:pPr>
            <w:r>
              <w:rPr>
                <w:color w:val="000000"/>
                <w:sz w:val="24"/>
                <w:szCs w:val="24"/>
                <w:lang w:eastAsia="ro-RO" w:bidi="ro-RO"/>
              </w:rPr>
              <w:t>Iluminat ornamental</w:t>
            </w:r>
          </w:p>
        </w:tc>
        <w:tc>
          <w:tcPr>
            <w:tcW w:w="883" w:type="dxa"/>
            <w:tcBorders>
              <w:top w:val="single" w:sz="4" w:space="0" w:color="auto"/>
              <w:left w:val="single" w:sz="4" w:space="0" w:color="auto"/>
            </w:tcBorders>
            <w:shd w:val="clear" w:color="auto" w:fill="auto"/>
          </w:tcPr>
          <w:p w14:paraId="22702C74" w14:textId="77777777" w:rsidR="005259E4" w:rsidRDefault="005259E4" w:rsidP="00A34F8C">
            <w:pPr>
              <w:pStyle w:val="Other0"/>
              <w:spacing w:line="276" w:lineRule="auto"/>
              <w:ind w:firstLine="0"/>
            </w:pPr>
            <w:r>
              <w:rPr>
                <w:color w:val="000000"/>
                <w:sz w:val="24"/>
                <w:szCs w:val="24"/>
                <w:lang w:eastAsia="ro-RO" w:bidi="ro-RO"/>
              </w:rPr>
              <w:t>0</w:t>
            </w:r>
          </w:p>
        </w:tc>
        <w:tc>
          <w:tcPr>
            <w:tcW w:w="874" w:type="dxa"/>
            <w:tcBorders>
              <w:top w:val="single" w:sz="4" w:space="0" w:color="auto"/>
              <w:left w:val="single" w:sz="4" w:space="0" w:color="auto"/>
            </w:tcBorders>
            <w:shd w:val="clear" w:color="auto" w:fill="auto"/>
          </w:tcPr>
          <w:p w14:paraId="4466136A" w14:textId="77777777" w:rsidR="005259E4" w:rsidRDefault="005259E4" w:rsidP="00A34F8C">
            <w:pPr>
              <w:pStyle w:val="Other0"/>
              <w:spacing w:line="276" w:lineRule="auto"/>
              <w:ind w:firstLine="0"/>
            </w:pPr>
            <w:r>
              <w:rPr>
                <w:color w:val="000000"/>
                <w:sz w:val="24"/>
                <w:szCs w:val="24"/>
                <w:lang w:eastAsia="ro-RO" w:bidi="ro-RO"/>
              </w:rPr>
              <w:t>0</w:t>
            </w:r>
          </w:p>
        </w:tc>
        <w:tc>
          <w:tcPr>
            <w:tcW w:w="926" w:type="dxa"/>
            <w:tcBorders>
              <w:top w:val="single" w:sz="4" w:space="0" w:color="auto"/>
              <w:left w:val="single" w:sz="4" w:space="0" w:color="auto"/>
            </w:tcBorders>
            <w:shd w:val="clear" w:color="auto" w:fill="auto"/>
          </w:tcPr>
          <w:p w14:paraId="1B03A8F8" w14:textId="77777777" w:rsidR="005259E4" w:rsidRDefault="005259E4" w:rsidP="00A34F8C">
            <w:pPr>
              <w:pStyle w:val="Other0"/>
              <w:spacing w:line="276" w:lineRule="auto"/>
              <w:ind w:firstLine="0"/>
            </w:pPr>
            <w:r>
              <w:rPr>
                <w:color w:val="000000"/>
                <w:sz w:val="24"/>
                <w:szCs w:val="24"/>
                <w:lang w:eastAsia="ro-RO" w:bidi="ro-RO"/>
              </w:rPr>
              <w:t>0</w:t>
            </w:r>
          </w:p>
        </w:tc>
        <w:tc>
          <w:tcPr>
            <w:tcW w:w="845" w:type="dxa"/>
            <w:tcBorders>
              <w:top w:val="single" w:sz="4" w:space="0" w:color="auto"/>
              <w:left w:val="single" w:sz="4" w:space="0" w:color="auto"/>
            </w:tcBorders>
            <w:shd w:val="clear" w:color="auto" w:fill="auto"/>
          </w:tcPr>
          <w:p w14:paraId="7675F54D" w14:textId="77777777" w:rsidR="005259E4" w:rsidRDefault="005259E4" w:rsidP="00A34F8C">
            <w:pPr>
              <w:pStyle w:val="Other0"/>
              <w:spacing w:line="276" w:lineRule="auto"/>
              <w:ind w:firstLine="0"/>
            </w:pPr>
            <w:r>
              <w:rPr>
                <w:color w:val="000000"/>
                <w:sz w:val="24"/>
                <w:szCs w:val="24"/>
                <w:lang w:eastAsia="ro-RO" w:bidi="ro-RO"/>
              </w:rPr>
              <w:t>100</w:t>
            </w:r>
          </w:p>
        </w:tc>
        <w:tc>
          <w:tcPr>
            <w:tcW w:w="1762" w:type="dxa"/>
            <w:tcBorders>
              <w:top w:val="single" w:sz="4" w:space="0" w:color="auto"/>
              <w:left w:val="single" w:sz="4" w:space="0" w:color="auto"/>
              <w:right w:val="single" w:sz="4" w:space="0" w:color="auto"/>
            </w:tcBorders>
            <w:shd w:val="clear" w:color="auto" w:fill="auto"/>
          </w:tcPr>
          <w:p w14:paraId="2650888E" w14:textId="77777777" w:rsidR="005259E4" w:rsidRDefault="005259E4" w:rsidP="00A34F8C">
            <w:pPr>
              <w:spacing w:line="276" w:lineRule="auto"/>
              <w:rPr>
                <w:sz w:val="10"/>
                <w:szCs w:val="10"/>
              </w:rPr>
            </w:pPr>
          </w:p>
        </w:tc>
      </w:tr>
      <w:tr w:rsidR="005259E4" w14:paraId="6F1B8586" w14:textId="77777777" w:rsidTr="00A34F8C">
        <w:trPr>
          <w:trHeight w:hRule="exact" w:val="1738"/>
          <w:jc w:val="center"/>
        </w:trPr>
        <w:tc>
          <w:tcPr>
            <w:tcW w:w="754" w:type="dxa"/>
            <w:vMerge/>
            <w:tcBorders>
              <w:left w:val="single" w:sz="4" w:space="0" w:color="auto"/>
            </w:tcBorders>
            <w:shd w:val="clear" w:color="auto" w:fill="auto"/>
          </w:tcPr>
          <w:p w14:paraId="05C49209" w14:textId="77777777" w:rsidR="005259E4" w:rsidRDefault="005259E4" w:rsidP="00A34F8C">
            <w:pPr>
              <w:spacing w:line="276" w:lineRule="auto"/>
            </w:pPr>
          </w:p>
        </w:tc>
        <w:tc>
          <w:tcPr>
            <w:tcW w:w="701" w:type="dxa"/>
            <w:tcBorders>
              <w:top w:val="single" w:sz="4" w:space="0" w:color="auto"/>
              <w:left w:val="single" w:sz="4" w:space="0" w:color="auto"/>
            </w:tcBorders>
            <w:shd w:val="clear" w:color="auto" w:fill="auto"/>
            <w:vAlign w:val="center"/>
          </w:tcPr>
          <w:p w14:paraId="61232488" w14:textId="77777777" w:rsidR="005259E4" w:rsidRDefault="005259E4" w:rsidP="00A34F8C">
            <w:pPr>
              <w:pStyle w:val="Other0"/>
              <w:spacing w:line="276" w:lineRule="auto"/>
              <w:ind w:firstLine="160"/>
              <w:jc w:val="both"/>
            </w:pPr>
            <w:r>
              <w:rPr>
                <w:color w:val="000000"/>
                <w:sz w:val="24"/>
                <w:szCs w:val="24"/>
                <w:lang w:eastAsia="ro-RO" w:bidi="ro-RO"/>
              </w:rPr>
              <w:t>e)</w:t>
            </w:r>
          </w:p>
        </w:tc>
        <w:tc>
          <w:tcPr>
            <w:tcW w:w="9831" w:type="dxa"/>
            <w:gridSpan w:val="6"/>
            <w:tcBorders>
              <w:top w:val="single" w:sz="4" w:space="0" w:color="auto"/>
              <w:left w:val="single" w:sz="4" w:space="0" w:color="auto"/>
              <w:right w:val="single" w:sz="4" w:space="0" w:color="auto"/>
            </w:tcBorders>
            <w:shd w:val="clear" w:color="auto" w:fill="auto"/>
            <w:vAlign w:val="bottom"/>
          </w:tcPr>
          <w:p w14:paraId="1C3D5744" w14:textId="77777777" w:rsidR="005259E4" w:rsidRDefault="005259E4" w:rsidP="00A34F8C">
            <w:pPr>
              <w:pStyle w:val="Other0"/>
              <w:spacing w:line="276" w:lineRule="auto"/>
              <w:ind w:firstLine="0"/>
            </w:pPr>
            <w:r>
              <w:rPr>
                <w:b/>
                <w:bCs/>
                <w:color w:val="000000"/>
                <w:sz w:val="24"/>
                <w:szCs w:val="24"/>
                <w:lang w:eastAsia="ro-RO" w:bidi="ro-RO"/>
              </w:rPr>
              <w:t>IP-Q5</w:t>
            </w:r>
            <w:r>
              <w:rPr>
                <w:color w:val="000000"/>
                <w:sz w:val="24"/>
                <w:szCs w:val="24"/>
                <w:lang w:eastAsia="ro-RO" w:bidi="ro-RO"/>
              </w:rPr>
              <w:t>-Numărul de reclamații și notificări justificate de la punctele a) si b) rezolvate în 5 zile lucrătoare</w:t>
            </w:r>
          </w:p>
          <w:p w14:paraId="784987B8" w14:textId="77777777" w:rsidR="005259E4" w:rsidRDefault="005259E4" w:rsidP="00A34F8C">
            <w:pPr>
              <w:pStyle w:val="Other0"/>
              <w:spacing w:line="276" w:lineRule="auto"/>
              <w:ind w:firstLine="0"/>
            </w:pPr>
            <w:r>
              <w:rPr>
                <w:color w:val="0000FF"/>
                <w:sz w:val="24"/>
                <w:szCs w:val="24"/>
                <w:lang w:eastAsia="ro-RO" w:bidi="ro-RO"/>
              </w:rPr>
              <w:t>Algoritm de calcul al indicatorului :</w:t>
            </w:r>
          </w:p>
          <w:p w14:paraId="37E88AA4" w14:textId="77777777" w:rsidR="005259E4" w:rsidRDefault="005259E4" w:rsidP="00A34F8C">
            <w:pPr>
              <w:pStyle w:val="Other0"/>
              <w:spacing w:line="276" w:lineRule="auto"/>
              <w:ind w:firstLine="0"/>
            </w:pPr>
            <w:r>
              <w:rPr>
                <w:color w:val="000000"/>
                <w:sz w:val="24"/>
                <w:szCs w:val="24"/>
                <w:lang w:eastAsia="ro-RO" w:bidi="ro-RO"/>
              </w:rPr>
              <w:t>IP-Q5=Numărul de reclamații și notificări justificate de la punctele a) si b) rezolvate în 5 zile lucrătoare x100/Numărul total de reclamații și notificări justificate de la punctele a) si b)</w:t>
            </w:r>
          </w:p>
        </w:tc>
      </w:tr>
      <w:tr w:rsidR="005259E4" w14:paraId="715DCF03" w14:textId="77777777" w:rsidTr="00A34F8C">
        <w:trPr>
          <w:trHeight w:hRule="exact" w:val="389"/>
          <w:jc w:val="center"/>
        </w:trPr>
        <w:tc>
          <w:tcPr>
            <w:tcW w:w="754" w:type="dxa"/>
            <w:vMerge/>
            <w:tcBorders>
              <w:left w:val="single" w:sz="4" w:space="0" w:color="auto"/>
            </w:tcBorders>
            <w:shd w:val="clear" w:color="auto" w:fill="auto"/>
          </w:tcPr>
          <w:p w14:paraId="0DDE5E9E" w14:textId="77777777" w:rsidR="005259E4" w:rsidRDefault="005259E4" w:rsidP="00A34F8C">
            <w:pPr>
              <w:spacing w:line="276" w:lineRule="auto"/>
            </w:pPr>
          </w:p>
        </w:tc>
        <w:tc>
          <w:tcPr>
            <w:tcW w:w="701" w:type="dxa"/>
            <w:tcBorders>
              <w:top w:val="single" w:sz="4" w:space="0" w:color="auto"/>
              <w:left w:val="single" w:sz="4" w:space="0" w:color="auto"/>
            </w:tcBorders>
            <w:shd w:val="clear" w:color="auto" w:fill="auto"/>
            <w:vAlign w:val="center"/>
          </w:tcPr>
          <w:p w14:paraId="26E08D78" w14:textId="77777777" w:rsidR="005259E4" w:rsidRDefault="005259E4" w:rsidP="00A34F8C">
            <w:pPr>
              <w:pStyle w:val="Other0"/>
              <w:spacing w:line="276" w:lineRule="auto"/>
              <w:ind w:firstLine="160"/>
              <w:jc w:val="both"/>
            </w:pPr>
            <w:r>
              <w:rPr>
                <w:color w:val="000000"/>
                <w:sz w:val="24"/>
                <w:szCs w:val="24"/>
                <w:lang w:eastAsia="ro-RO" w:bidi="ro-RO"/>
              </w:rPr>
              <w:t>el)</w:t>
            </w:r>
          </w:p>
        </w:tc>
        <w:tc>
          <w:tcPr>
            <w:tcW w:w="4541" w:type="dxa"/>
            <w:tcBorders>
              <w:top w:val="single" w:sz="4" w:space="0" w:color="auto"/>
              <w:left w:val="single" w:sz="4" w:space="0" w:color="auto"/>
            </w:tcBorders>
            <w:shd w:val="clear" w:color="auto" w:fill="auto"/>
            <w:vAlign w:val="center"/>
          </w:tcPr>
          <w:p w14:paraId="0FA005AB" w14:textId="77777777" w:rsidR="005259E4" w:rsidRDefault="005259E4" w:rsidP="00A34F8C">
            <w:pPr>
              <w:pStyle w:val="Other0"/>
              <w:spacing w:line="276" w:lineRule="auto"/>
              <w:ind w:firstLine="0"/>
            </w:pPr>
            <w:r>
              <w:rPr>
                <w:color w:val="000000"/>
                <w:sz w:val="24"/>
                <w:szCs w:val="24"/>
                <w:lang w:eastAsia="ro-RO" w:bidi="ro-RO"/>
              </w:rPr>
              <w:t>Iluminat stradal</w:t>
            </w:r>
          </w:p>
        </w:tc>
        <w:tc>
          <w:tcPr>
            <w:tcW w:w="883" w:type="dxa"/>
            <w:tcBorders>
              <w:top w:val="single" w:sz="4" w:space="0" w:color="auto"/>
              <w:left w:val="single" w:sz="4" w:space="0" w:color="auto"/>
            </w:tcBorders>
            <w:shd w:val="clear" w:color="auto" w:fill="auto"/>
            <w:vAlign w:val="center"/>
          </w:tcPr>
          <w:p w14:paraId="09063922" w14:textId="77777777" w:rsidR="005259E4" w:rsidRDefault="005259E4" w:rsidP="00A34F8C">
            <w:pPr>
              <w:pStyle w:val="Other0"/>
              <w:spacing w:line="276" w:lineRule="auto"/>
              <w:ind w:firstLine="0"/>
            </w:pPr>
            <w:r>
              <w:rPr>
                <w:color w:val="000000"/>
                <w:sz w:val="24"/>
                <w:szCs w:val="24"/>
                <w:lang w:eastAsia="ro-RO" w:bidi="ro-RO"/>
              </w:rPr>
              <w:t>30</w:t>
            </w:r>
          </w:p>
        </w:tc>
        <w:tc>
          <w:tcPr>
            <w:tcW w:w="874" w:type="dxa"/>
            <w:tcBorders>
              <w:top w:val="single" w:sz="4" w:space="0" w:color="auto"/>
              <w:left w:val="single" w:sz="4" w:space="0" w:color="auto"/>
            </w:tcBorders>
            <w:shd w:val="clear" w:color="auto" w:fill="auto"/>
            <w:vAlign w:val="center"/>
          </w:tcPr>
          <w:p w14:paraId="4ECA6FD1" w14:textId="77777777" w:rsidR="005259E4" w:rsidRDefault="005259E4" w:rsidP="00A34F8C">
            <w:pPr>
              <w:pStyle w:val="Other0"/>
              <w:spacing w:line="276" w:lineRule="auto"/>
              <w:ind w:firstLine="0"/>
            </w:pPr>
            <w:r>
              <w:rPr>
                <w:color w:val="000000"/>
                <w:sz w:val="24"/>
                <w:szCs w:val="24"/>
                <w:lang w:eastAsia="ro-RO" w:bidi="ro-RO"/>
              </w:rPr>
              <w:t>30</w:t>
            </w:r>
          </w:p>
        </w:tc>
        <w:tc>
          <w:tcPr>
            <w:tcW w:w="926" w:type="dxa"/>
            <w:tcBorders>
              <w:top w:val="single" w:sz="4" w:space="0" w:color="auto"/>
              <w:left w:val="single" w:sz="4" w:space="0" w:color="auto"/>
            </w:tcBorders>
            <w:shd w:val="clear" w:color="auto" w:fill="auto"/>
            <w:vAlign w:val="center"/>
          </w:tcPr>
          <w:p w14:paraId="4730940B" w14:textId="77777777" w:rsidR="005259E4" w:rsidRDefault="005259E4" w:rsidP="00A34F8C">
            <w:pPr>
              <w:pStyle w:val="Other0"/>
              <w:spacing w:line="276" w:lineRule="auto"/>
              <w:ind w:firstLine="0"/>
            </w:pPr>
            <w:r>
              <w:rPr>
                <w:color w:val="000000"/>
                <w:sz w:val="24"/>
                <w:szCs w:val="24"/>
                <w:lang w:eastAsia="ro-RO" w:bidi="ro-RO"/>
              </w:rPr>
              <w:t>30</w:t>
            </w:r>
          </w:p>
        </w:tc>
        <w:tc>
          <w:tcPr>
            <w:tcW w:w="845" w:type="dxa"/>
            <w:tcBorders>
              <w:top w:val="single" w:sz="4" w:space="0" w:color="auto"/>
              <w:left w:val="single" w:sz="4" w:space="0" w:color="auto"/>
            </w:tcBorders>
            <w:shd w:val="clear" w:color="auto" w:fill="auto"/>
            <w:vAlign w:val="center"/>
          </w:tcPr>
          <w:p w14:paraId="2DAC5226" w14:textId="77777777" w:rsidR="005259E4" w:rsidRDefault="005259E4" w:rsidP="00A34F8C">
            <w:pPr>
              <w:pStyle w:val="Other0"/>
              <w:spacing w:line="276" w:lineRule="auto"/>
              <w:ind w:firstLine="0"/>
            </w:pPr>
            <w:r>
              <w:rPr>
                <w:color w:val="000000"/>
                <w:sz w:val="24"/>
                <w:szCs w:val="24"/>
                <w:lang w:eastAsia="ro-RO" w:bidi="ro-RO"/>
              </w:rPr>
              <w:t>30</w:t>
            </w:r>
          </w:p>
        </w:tc>
        <w:tc>
          <w:tcPr>
            <w:tcW w:w="1762" w:type="dxa"/>
            <w:vMerge w:val="restart"/>
            <w:tcBorders>
              <w:top w:val="single" w:sz="4" w:space="0" w:color="auto"/>
              <w:left w:val="single" w:sz="4" w:space="0" w:color="auto"/>
              <w:right w:val="single" w:sz="4" w:space="0" w:color="auto"/>
            </w:tcBorders>
            <w:shd w:val="clear" w:color="auto" w:fill="auto"/>
          </w:tcPr>
          <w:p w14:paraId="46D841B6" w14:textId="77777777" w:rsidR="005259E4" w:rsidRDefault="005259E4" w:rsidP="00A34F8C">
            <w:pPr>
              <w:spacing w:line="276" w:lineRule="auto"/>
              <w:rPr>
                <w:sz w:val="10"/>
                <w:szCs w:val="10"/>
              </w:rPr>
            </w:pPr>
          </w:p>
        </w:tc>
      </w:tr>
      <w:tr w:rsidR="005259E4" w14:paraId="0F9DA5B2" w14:textId="77777777" w:rsidTr="00A34F8C">
        <w:trPr>
          <w:trHeight w:hRule="exact" w:val="394"/>
          <w:jc w:val="center"/>
        </w:trPr>
        <w:tc>
          <w:tcPr>
            <w:tcW w:w="754" w:type="dxa"/>
            <w:vMerge/>
            <w:tcBorders>
              <w:left w:val="single" w:sz="4" w:space="0" w:color="auto"/>
            </w:tcBorders>
            <w:shd w:val="clear" w:color="auto" w:fill="auto"/>
          </w:tcPr>
          <w:p w14:paraId="36DB9582" w14:textId="77777777" w:rsidR="005259E4" w:rsidRDefault="005259E4" w:rsidP="00A34F8C">
            <w:pPr>
              <w:spacing w:line="276" w:lineRule="auto"/>
            </w:pPr>
          </w:p>
        </w:tc>
        <w:tc>
          <w:tcPr>
            <w:tcW w:w="701" w:type="dxa"/>
            <w:tcBorders>
              <w:top w:val="single" w:sz="4" w:space="0" w:color="auto"/>
              <w:left w:val="single" w:sz="4" w:space="0" w:color="auto"/>
            </w:tcBorders>
            <w:shd w:val="clear" w:color="auto" w:fill="auto"/>
            <w:vAlign w:val="center"/>
          </w:tcPr>
          <w:p w14:paraId="210379F7" w14:textId="77777777" w:rsidR="005259E4" w:rsidRDefault="005259E4" w:rsidP="00A34F8C">
            <w:pPr>
              <w:pStyle w:val="Other0"/>
              <w:spacing w:line="276" w:lineRule="auto"/>
              <w:ind w:firstLine="160"/>
              <w:jc w:val="both"/>
            </w:pPr>
            <w:r>
              <w:rPr>
                <w:color w:val="000000"/>
                <w:sz w:val="24"/>
                <w:szCs w:val="24"/>
                <w:lang w:eastAsia="ro-RO" w:bidi="ro-RO"/>
              </w:rPr>
              <w:t>e2)</w:t>
            </w:r>
          </w:p>
        </w:tc>
        <w:tc>
          <w:tcPr>
            <w:tcW w:w="4541" w:type="dxa"/>
            <w:tcBorders>
              <w:top w:val="single" w:sz="4" w:space="0" w:color="auto"/>
              <w:left w:val="single" w:sz="4" w:space="0" w:color="auto"/>
            </w:tcBorders>
            <w:shd w:val="clear" w:color="auto" w:fill="auto"/>
            <w:vAlign w:val="center"/>
          </w:tcPr>
          <w:p w14:paraId="1D6AB520" w14:textId="77777777" w:rsidR="005259E4" w:rsidRDefault="005259E4" w:rsidP="00A34F8C">
            <w:pPr>
              <w:pStyle w:val="Other0"/>
              <w:spacing w:line="276" w:lineRule="auto"/>
              <w:ind w:firstLine="0"/>
            </w:pPr>
            <w:r>
              <w:rPr>
                <w:color w:val="000000"/>
                <w:sz w:val="24"/>
                <w:szCs w:val="24"/>
                <w:lang w:eastAsia="ro-RO" w:bidi="ro-RO"/>
              </w:rPr>
              <w:t>Iluminat pietonal</w:t>
            </w:r>
          </w:p>
        </w:tc>
        <w:tc>
          <w:tcPr>
            <w:tcW w:w="883" w:type="dxa"/>
            <w:tcBorders>
              <w:top w:val="single" w:sz="4" w:space="0" w:color="auto"/>
              <w:left w:val="single" w:sz="4" w:space="0" w:color="auto"/>
            </w:tcBorders>
            <w:shd w:val="clear" w:color="auto" w:fill="auto"/>
            <w:vAlign w:val="center"/>
          </w:tcPr>
          <w:p w14:paraId="21B34F8A" w14:textId="77777777" w:rsidR="005259E4" w:rsidRDefault="005259E4" w:rsidP="00A34F8C">
            <w:pPr>
              <w:pStyle w:val="Other0"/>
              <w:spacing w:line="276" w:lineRule="auto"/>
              <w:ind w:firstLine="0"/>
            </w:pPr>
            <w:r>
              <w:rPr>
                <w:color w:val="000000"/>
                <w:sz w:val="24"/>
                <w:szCs w:val="24"/>
                <w:lang w:eastAsia="ro-RO" w:bidi="ro-RO"/>
              </w:rPr>
              <w:t>30</w:t>
            </w:r>
          </w:p>
        </w:tc>
        <w:tc>
          <w:tcPr>
            <w:tcW w:w="874" w:type="dxa"/>
            <w:tcBorders>
              <w:top w:val="single" w:sz="4" w:space="0" w:color="auto"/>
              <w:left w:val="single" w:sz="4" w:space="0" w:color="auto"/>
            </w:tcBorders>
            <w:shd w:val="clear" w:color="auto" w:fill="auto"/>
            <w:vAlign w:val="center"/>
          </w:tcPr>
          <w:p w14:paraId="76FF1C79" w14:textId="77777777" w:rsidR="005259E4" w:rsidRDefault="005259E4" w:rsidP="00A34F8C">
            <w:pPr>
              <w:pStyle w:val="Other0"/>
              <w:spacing w:line="276" w:lineRule="auto"/>
              <w:ind w:firstLine="0"/>
            </w:pPr>
            <w:r>
              <w:rPr>
                <w:color w:val="000000"/>
                <w:sz w:val="24"/>
                <w:szCs w:val="24"/>
                <w:lang w:eastAsia="ro-RO" w:bidi="ro-RO"/>
              </w:rPr>
              <w:t>30</w:t>
            </w:r>
          </w:p>
        </w:tc>
        <w:tc>
          <w:tcPr>
            <w:tcW w:w="926" w:type="dxa"/>
            <w:tcBorders>
              <w:top w:val="single" w:sz="4" w:space="0" w:color="auto"/>
              <w:left w:val="single" w:sz="4" w:space="0" w:color="auto"/>
            </w:tcBorders>
            <w:shd w:val="clear" w:color="auto" w:fill="auto"/>
            <w:vAlign w:val="center"/>
          </w:tcPr>
          <w:p w14:paraId="33F448C4" w14:textId="77777777" w:rsidR="005259E4" w:rsidRDefault="005259E4" w:rsidP="00A34F8C">
            <w:pPr>
              <w:pStyle w:val="Other0"/>
              <w:spacing w:line="276" w:lineRule="auto"/>
              <w:ind w:firstLine="0"/>
            </w:pPr>
            <w:r>
              <w:rPr>
                <w:color w:val="000000"/>
                <w:sz w:val="24"/>
                <w:szCs w:val="24"/>
                <w:lang w:eastAsia="ro-RO" w:bidi="ro-RO"/>
              </w:rPr>
              <w:t>30</w:t>
            </w:r>
          </w:p>
        </w:tc>
        <w:tc>
          <w:tcPr>
            <w:tcW w:w="845" w:type="dxa"/>
            <w:tcBorders>
              <w:top w:val="single" w:sz="4" w:space="0" w:color="auto"/>
              <w:left w:val="single" w:sz="4" w:space="0" w:color="auto"/>
            </w:tcBorders>
            <w:shd w:val="clear" w:color="auto" w:fill="auto"/>
            <w:vAlign w:val="center"/>
          </w:tcPr>
          <w:p w14:paraId="3D9855F4" w14:textId="77777777" w:rsidR="005259E4" w:rsidRDefault="005259E4" w:rsidP="00A34F8C">
            <w:pPr>
              <w:pStyle w:val="Other0"/>
              <w:spacing w:line="276" w:lineRule="auto"/>
              <w:ind w:firstLine="0"/>
            </w:pPr>
            <w:r>
              <w:rPr>
                <w:color w:val="000000"/>
                <w:sz w:val="24"/>
                <w:szCs w:val="24"/>
                <w:lang w:eastAsia="ro-RO" w:bidi="ro-RO"/>
              </w:rPr>
              <w:t>30</w:t>
            </w:r>
          </w:p>
        </w:tc>
        <w:tc>
          <w:tcPr>
            <w:tcW w:w="1762" w:type="dxa"/>
            <w:vMerge/>
            <w:tcBorders>
              <w:left w:val="single" w:sz="4" w:space="0" w:color="auto"/>
              <w:right w:val="single" w:sz="4" w:space="0" w:color="auto"/>
            </w:tcBorders>
            <w:shd w:val="clear" w:color="auto" w:fill="auto"/>
          </w:tcPr>
          <w:p w14:paraId="182647D0" w14:textId="77777777" w:rsidR="005259E4" w:rsidRDefault="005259E4" w:rsidP="00A34F8C">
            <w:pPr>
              <w:spacing w:line="276" w:lineRule="auto"/>
            </w:pPr>
          </w:p>
        </w:tc>
      </w:tr>
      <w:tr w:rsidR="005259E4" w14:paraId="5B31F7FC" w14:textId="77777777" w:rsidTr="00A34F8C">
        <w:trPr>
          <w:trHeight w:hRule="exact" w:val="389"/>
          <w:jc w:val="center"/>
        </w:trPr>
        <w:tc>
          <w:tcPr>
            <w:tcW w:w="754" w:type="dxa"/>
            <w:vMerge/>
            <w:tcBorders>
              <w:left w:val="single" w:sz="4" w:space="0" w:color="auto"/>
            </w:tcBorders>
            <w:shd w:val="clear" w:color="auto" w:fill="auto"/>
          </w:tcPr>
          <w:p w14:paraId="2DEA5ACF" w14:textId="77777777" w:rsidR="005259E4" w:rsidRDefault="005259E4" w:rsidP="00A34F8C">
            <w:pPr>
              <w:spacing w:line="276" w:lineRule="auto"/>
            </w:pPr>
          </w:p>
        </w:tc>
        <w:tc>
          <w:tcPr>
            <w:tcW w:w="701" w:type="dxa"/>
            <w:tcBorders>
              <w:top w:val="single" w:sz="4" w:space="0" w:color="auto"/>
              <w:left w:val="single" w:sz="4" w:space="0" w:color="auto"/>
            </w:tcBorders>
            <w:shd w:val="clear" w:color="auto" w:fill="auto"/>
            <w:vAlign w:val="center"/>
          </w:tcPr>
          <w:p w14:paraId="12AA7312" w14:textId="77777777" w:rsidR="005259E4" w:rsidRDefault="005259E4" w:rsidP="00A34F8C">
            <w:pPr>
              <w:pStyle w:val="Other0"/>
              <w:spacing w:line="276" w:lineRule="auto"/>
              <w:ind w:firstLine="160"/>
              <w:jc w:val="both"/>
            </w:pPr>
            <w:r>
              <w:rPr>
                <w:color w:val="000000"/>
                <w:sz w:val="24"/>
                <w:szCs w:val="24"/>
                <w:lang w:eastAsia="ro-RO" w:bidi="ro-RO"/>
              </w:rPr>
              <w:t>e3)</w:t>
            </w:r>
          </w:p>
        </w:tc>
        <w:tc>
          <w:tcPr>
            <w:tcW w:w="4541" w:type="dxa"/>
            <w:tcBorders>
              <w:top w:val="single" w:sz="4" w:space="0" w:color="auto"/>
              <w:left w:val="single" w:sz="4" w:space="0" w:color="auto"/>
            </w:tcBorders>
            <w:shd w:val="clear" w:color="auto" w:fill="auto"/>
            <w:vAlign w:val="center"/>
          </w:tcPr>
          <w:p w14:paraId="300D3209" w14:textId="77777777" w:rsidR="005259E4" w:rsidRDefault="005259E4" w:rsidP="00A34F8C">
            <w:pPr>
              <w:pStyle w:val="Other0"/>
              <w:spacing w:line="276" w:lineRule="auto"/>
              <w:ind w:firstLine="0"/>
            </w:pPr>
            <w:r>
              <w:rPr>
                <w:color w:val="000000"/>
                <w:sz w:val="24"/>
                <w:szCs w:val="24"/>
                <w:lang w:eastAsia="ro-RO" w:bidi="ro-RO"/>
              </w:rPr>
              <w:t>Iluminat ornamental</w:t>
            </w:r>
          </w:p>
        </w:tc>
        <w:tc>
          <w:tcPr>
            <w:tcW w:w="883" w:type="dxa"/>
            <w:tcBorders>
              <w:top w:val="single" w:sz="4" w:space="0" w:color="auto"/>
              <w:left w:val="single" w:sz="4" w:space="0" w:color="auto"/>
            </w:tcBorders>
            <w:shd w:val="clear" w:color="auto" w:fill="auto"/>
            <w:vAlign w:val="center"/>
          </w:tcPr>
          <w:p w14:paraId="05455B77" w14:textId="77777777" w:rsidR="005259E4" w:rsidRDefault="005259E4" w:rsidP="00A34F8C">
            <w:pPr>
              <w:pStyle w:val="Other0"/>
              <w:spacing w:line="276" w:lineRule="auto"/>
              <w:ind w:firstLine="0"/>
            </w:pPr>
            <w:r>
              <w:rPr>
                <w:color w:val="000000"/>
                <w:sz w:val="24"/>
                <w:szCs w:val="24"/>
                <w:lang w:eastAsia="ro-RO" w:bidi="ro-RO"/>
              </w:rPr>
              <w:t>0</w:t>
            </w:r>
          </w:p>
        </w:tc>
        <w:tc>
          <w:tcPr>
            <w:tcW w:w="874" w:type="dxa"/>
            <w:tcBorders>
              <w:top w:val="single" w:sz="4" w:space="0" w:color="auto"/>
              <w:left w:val="single" w:sz="4" w:space="0" w:color="auto"/>
            </w:tcBorders>
            <w:shd w:val="clear" w:color="auto" w:fill="auto"/>
            <w:vAlign w:val="center"/>
          </w:tcPr>
          <w:p w14:paraId="50D28FB0" w14:textId="77777777" w:rsidR="005259E4" w:rsidRDefault="005259E4" w:rsidP="00A34F8C">
            <w:pPr>
              <w:pStyle w:val="Other0"/>
              <w:spacing w:line="276" w:lineRule="auto"/>
              <w:ind w:firstLine="0"/>
            </w:pPr>
            <w:r>
              <w:rPr>
                <w:color w:val="000000"/>
                <w:sz w:val="24"/>
                <w:szCs w:val="24"/>
                <w:lang w:eastAsia="ro-RO" w:bidi="ro-RO"/>
              </w:rPr>
              <w:t>0</w:t>
            </w:r>
          </w:p>
        </w:tc>
        <w:tc>
          <w:tcPr>
            <w:tcW w:w="926" w:type="dxa"/>
            <w:tcBorders>
              <w:top w:val="single" w:sz="4" w:space="0" w:color="auto"/>
              <w:left w:val="single" w:sz="4" w:space="0" w:color="auto"/>
            </w:tcBorders>
            <w:shd w:val="clear" w:color="auto" w:fill="auto"/>
            <w:vAlign w:val="center"/>
          </w:tcPr>
          <w:p w14:paraId="38DF3A44" w14:textId="77777777" w:rsidR="005259E4" w:rsidRDefault="005259E4" w:rsidP="00A34F8C">
            <w:pPr>
              <w:pStyle w:val="Other0"/>
              <w:spacing w:line="276" w:lineRule="auto"/>
              <w:ind w:firstLine="0"/>
            </w:pPr>
            <w:r>
              <w:rPr>
                <w:color w:val="000000"/>
                <w:sz w:val="24"/>
                <w:szCs w:val="24"/>
                <w:lang w:eastAsia="ro-RO" w:bidi="ro-RO"/>
              </w:rPr>
              <w:t>0</w:t>
            </w:r>
          </w:p>
        </w:tc>
        <w:tc>
          <w:tcPr>
            <w:tcW w:w="845" w:type="dxa"/>
            <w:tcBorders>
              <w:top w:val="single" w:sz="4" w:space="0" w:color="auto"/>
              <w:left w:val="single" w:sz="4" w:space="0" w:color="auto"/>
            </w:tcBorders>
            <w:shd w:val="clear" w:color="auto" w:fill="auto"/>
            <w:vAlign w:val="center"/>
          </w:tcPr>
          <w:p w14:paraId="66CB08AF" w14:textId="77777777" w:rsidR="005259E4" w:rsidRDefault="005259E4" w:rsidP="00A34F8C">
            <w:pPr>
              <w:pStyle w:val="Other0"/>
              <w:spacing w:line="276" w:lineRule="auto"/>
              <w:ind w:firstLine="0"/>
            </w:pPr>
            <w:r>
              <w:rPr>
                <w:color w:val="000000"/>
                <w:sz w:val="24"/>
                <w:szCs w:val="24"/>
                <w:lang w:eastAsia="ro-RO" w:bidi="ro-RO"/>
              </w:rPr>
              <w:t>50</w:t>
            </w:r>
          </w:p>
        </w:tc>
        <w:tc>
          <w:tcPr>
            <w:tcW w:w="1762" w:type="dxa"/>
            <w:vMerge/>
            <w:tcBorders>
              <w:left w:val="single" w:sz="4" w:space="0" w:color="auto"/>
              <w:right w:val="single" w:sz="4" w:space="0" w:color="auto"/>
            </w:tcBorders>
            <w:shd w:val="clear" w:color="auto" w:fill="auto"/>
          </w:tcPr>
          <w:p w14:paraId="16191471" w14:textId="77777777" w:rsidR="005259E4" w:rsidRDefault="005259E4" w:rsidP="00A34F8C">
            <w:pPr>
              <w:spacing w:line="276" w:lineRule="auto"/>
            </w:pPr>
          </w:p>
        </w:tc>
      </w:tr>
      <w:tr w:rsidR="005259E4" w14:paraId="6C95D8E3" w14:textId="77777777" w:rsidTr="00A34F8C">
        <w:trPr>
          <w:trHeight w:hRule="exact" w:val="1022"/>
          <w:jc w:val="center"/>
        </w:trPr>
        <w:tc>
          <w:tcPr>
            <w:tcW w:w="754" w:type="dxa"/>
            <w:vMerge/>
            <w:tcBorders>
              <w:left w:val="single" w:sz="4" w:space="0" w:color="auto"/>
            </w:tcBorders>
            <w:shd w:val="clear" w:color="auto" w:fill="auto"/>
          </w:tcPr>
          <w:p w14:paraId="27035C95" w14:textId="77777777" w:rsidR="005259E4" w:rsidRDefault="005259E4" w:rsidP="00A34F8C">
            <w:pPr>
              <w:spacing w:line="276" w:lineRule="auto"/>
            </w:pPr>
          </w:p>
        </w:tc>
        <w:tc>
          <w:tcPr>
            <w:tcW w:w="10532" w:type="dxa"/>
            <w:gridSpan w:val="7"/>
            <w:tcBorders>
              <w:top w:val="single" w:sz="4" w:space="0" w:color="auto"/>
              <w:left w:val="single" w:sz="4" w:space="0" w:color="auto"/>
              <w:right w:val="single" w:sz="4" w:space="0" w:color="auto"/>
            </w:tcBorders>
            <w:shd w:val="clear" w:color="auto" w:fill="auto"/>
            <w:vAlign w:val="center"/>
          </w:tcPr>
          <w:p w14:paraId="47039865" w14:textId="77777777" w:rsidR="005259E4" w:rsidRDefault="005259E4" w:rsidP="00A34F8C">
            <w:pPr>
              <w:pStyle w:val="Other0"/>
              <w:spacing w:line="276" w:lineRule="auto"/>
              <w:ind w:firstLine="0"/>
            </w:pPr>
            <w:r>
              <w:rPr>
                <w:b/>
                <w:bCs/>
                <w:color w:val="000000"/>
                <w:sz w:val="24"/>
                <w:szCs w:val="24"/>
                <w:lang w:eastAsia="ro-RO" w:bidi="ro-RO"/>
              </w:rPr>
              <w:t>NS IC-Continuitatea Serviciului de Iluminat Public</w:t>
            </w:r>
          </w:p>
          <w:p w14:paraId="6FFA337B" w14:textId="77777777" w:rsidR="005259E4" w:rsidRDefault="005259E4" w:rsidP="00A34F8C">
            <w:pPr>
              <w:pStyle w:val="Other0"/>
              <w:spacing w:line="276" w:lineRule="auto"/>
              <w:ind w:firstLine="0"/>
            </w:pPr>
            <w:r>
              <w:rPr>
                <w:color w:val="000000"/>
                <w:sz w:val="24"/>
                <w:szCs w:val="24"/>
                <w:lang w:eastAsia="ro-RO" w:bidi="ro-RO"/>
              </w:rPr>
              <w:t>ÎNTRERUPERI ȘI LIMITĂRI ÎN FURNIZAREA SERVICIULUI DE ILUMINAT PUBLIC</w:t>
            </w:r>
          </w:p>
        </w:tc>
      </w:tr>
      <w:tr w:rsidR="005259E4" w14:paraId="6EF3026E" w14:textId="77777777" w:rsidTr="00A34F8C">
        <w:trPr>
          <w:trHeight w:hRule="exact" w:val="394"/>
          <w:jc w:val="center"/>
        </w:trPr>
        <w:tc>
          <w:tcPr>
            <w:tcW w:w="754" w:type="dxa"/>
            <w:vMerge/>
            <w:tcBorders>
              <w:left w:val="single" w:sz="4" w:space="0" w:color="auto"/>
            </w:tcBorders>
            <w:shd w:val="clear" w:color="auto" w:fill="auto"/>
          </w:tcPr>
          <w:p w14:paraId="4BAE692F" w14:textId="77777777" w:rsidR="005259E4" w:rsidRDefault="005259E4" w:rsidP="00A34F8C">
            <w:pPr>
              <w:spacing w:line="276" w:lineRule="auto"/>
            </w:pPr>
          </w:p>
        </w:tc>
        <w:tc>
          <w:tcPr>
            <w:tcW w:w="10532" w:type="dxa"/>
            <w:gridSpan w:val="7"/>
            <w:tcBorders>
              <w:top w:val="single" w:sz="4" w:space="0" w:color="auto"/>
              <w:left w:val="single" w:sz="4" w:space="0" w:color="auto"/>
              <w:right w:val="single" w:sz="4" w:space="0" w:color="auto"/>
            </w:tcBorders>
            <w:shd w:val="clear" w:color="auto" w:fill="auto"/>
            <w:vAlign w:val="center"/>
          </w:tcPr>
          <w:p w14:paraId="7D061F7D" w14:textId="77777777" w:rsidR="005259E4" w:rsidRDefault="005259E4" w:rsidP="00A34F8C">
            <w:pPr>
              <w:pStyle w:val="Other0"/>
              <w:spacing w:line="276" w:lineRule="auto"/>
              <w:ind w:firstLine="0"/>
            </w:pPr>
            <w:r w:rsidRPr="00647EA8">
              <w:rPr>
                <w:b/>
                <w:bCs/>
                <w:color w:val="000000"/>
                <w:sz w:val="24"/>
                <w:szCs w:val="24"/>
                <w:lang w:val="it-IT" w:bidi="en-US"/>
              </w:rPr>
              <w:t xml:space="preserve">NS </w:t>
            </w:r>
            <w:r>
              <w:rPr>
                <w:b/>
                <w:bCs/>
                <w:color w:val="000000"/>
                <w:sz w:val="24"/>
                <w:szCs w:val="24"/>
                <w:lang w:eastAsia="ro-RO" w:bidi="ro-RO"/>
              </w:rPr>
              <w:t xml:space="preserve">IC1- </w:t>
            </w:r>
            <w:r>
              <w:rPr>
                <w:color w:val="000000"/>
                <w:sz w:val="24"/>
                <w:szCs w:val="24"/>
                <w:lang w:eastAsia="ro-RO" w:bidi="ro-RO"/>
              </w:rPr>
              <w:t>întreruperi accidentale datorate operatorului</w:t>
            </w:r>
          </w:p>
        </w:tc>
      </w:tr>
      <w:tr w:rsidR="005259E4" w14:paraId="73DA6AD6" w14:textId="77777777" w:rsidTr="00A34F8C">
        <w:trPr>
          <w:trHeight w:hRule="exact" w:val="2054"/>
          <w:jc w:val="center"/>
        </w:trPr>
        <w:tc>
          <w:tcPr>
            <w:tcW w:w="754" w:type="dxa"/>
            <w:vMerge/>
            <w:tcBorders>
              <w:left w:val="single" w:sz="4" w:space="0" w:color="auto"/>
            </w:tcBorders>
            <w:shd w:val="clear" w:color="auto" w:fill="auto"/>
          </w:tcPr>
          <w:p w14:paraId="7BB13842" w14:textId="77777777" w:rsidR="005259E4" w:rsidRDefault="005259E4" w:rsidP="00A34F8C">
            <w:pPr>
              <w:spacing w:line="276" w:lineRule="auto"/>
            </w:pPr>
          </w:p>
        </w:tc>
        <w:tc>
          <w:tcPr>
            <w:tcW w:w="701" w:type="dxa"/>
            <w:tcBorders>
              <w:top w:val="single" w:sz="4" w:space="0" w:color="auto"/>
              <w:left w:val="single" w:sz="4" w:space="0" w:color="auto"/>
            </w:tcBorders>
            <w:shd w:val="clear" w:color="auto" w:fill="auto"/>
            <w:vAlign w:val="center"/>
          </w:tcPr>
          <w:p w14:paraId="58C83762" w14:textId="77777777" w:rsidR="005259E4" w:rsidRDefault="005259E4" w:rsidP="00A34F8C">
            <w:pPr>
              <w:pStyle w:val="Other0"/>
              <w:spacing w:line="276" w:lineRule="auto"/>
              <w:ind w:firstLine="160"/>
              <w:jc w:val="both"/>
            </w:pPr>
            <w:r>
              <w:rPr>
                <w:color w:val="000000"/>
                <w:sz w:val="24"/>
                <w:szCs w:val="24"/>
                <w:lang w:eastAsia="ro-RO" w:bidi="ro-RO"/>
              </w:rPr>
              <w:t>a)</w:t>
            </w:r>
          </w:p>
        </w:tc>
        <w:tc>
          <w:tcPr>
            <w:tcW w:w="9831" w:type="dxa"/>
            <w:gridSpan w:val="6"/>
            <w:tcBorders>
              <w:top w:val="single" w:sz="4" w:space="0" w:color="auto"/>
              <w:left w:val="single" w:sz="4" w:space="0" w:color="auto"/>
              <w:right w:val="single" w:sz="4" w:space="0" w:color="auto"/>
            </w:tcBorders>
            <w:shd w:val="clear" w:color="auto" w:fill="auto"/>
            <w:vAlign w:val="bottom"/>
          </w:tcPr>
          <w:p w14:paraId="14018ABD" w14:textId="77777777" w:rsidR="005259E4" w:rsidRDefault="005259E4" w:rsidP="00A34F8C">
            <w:pPr>
              <w:pStyle w:val="Other0"/>
              <w:spacing w:line="276" w:lineRule="auto"/>
              <w:ind w:firstLine="0"/>
            </w:pPr>
            <w:r>
              <w:rPr>
                <w:b/>
                <w:bCs/>
                <w:color w:val="000000"/>
                <w:sz w:val="24"/>
                <w:szCs w:val="24"/>
                <w:lang w:eastAsia="ro-RO" w:bidi="ro-RO"/>
              </w:rPr>
              <w:t>IP-C1a</w:t>
            </w:r>
            <w:r>
              <w:rPr>
                <w:color w:val="000000"/>
                <w:sz w:val="24"/>
                <w:szCs w:val="24"/>
                <w:lang w:eastAsia="ro-RO" w:bidi="ro-RO"/>
              </w:rPr>
              <w:t>-Numărul de întreruperi neprogramate constatate, pe tipuri de iluminat - stradal, pietonal, ornamental</w:t>
            </w:r>
          </w:p>
          <w:p w14:paraId="1A3429DD" w14:textId="77777777" w:rsidR="005259E4" w:rsidRDefault="005259E4" w:rsidP="00A34F8C">
            <w:pPr>
              <w:pStyle w:val="Other0"/>
              <w:spacing w:line="276" w:lineRule="auto"/>
              <w:ind w:firstLine="0"/>
            </w:pPr>
            <w:r>
              <w:rPr>
                <w:color w:val="0000FF"/>
                <w:sz w:val="24"/>
                <w:szCs w:val="24"/>
                <w:lang w:eastAsia="ro-RO" w:bidi="ro-RO"/>
              </w:rPr>
              <w:t>Algoritm de calcul al indicatorului :</w:t>
            </w:r>
          </w:p>
          <w:p w14:paraId="5E36B569" w14:textId="77777777" w:rsidR="005259E4" w:rsidRDefault="005259E4" w:rsidP="00A34F8C">
            <w:pPr>
              <w:pStyle w:val="Other0"/>
              <w:spacing w:line="276" w:lineRule="auto"/>
              <w:ind w:firstLine="0"/>
            </w:pPr>
            <w:r>
              <w:rPr>
                <w:color w:val="000000"/>
                <w:sz w:val="24"/>
                <w:szCs w:val="24"/>
                <w:lang w:eastAsia="ro-RO" w:bidi="ro-RO"/>
              </w:rPr>
              <w:t>NS IC1a=Numărul de întreruperi neprogramate constatate, pe tipuri de iluminat - stradal, pietonal, ornamental, rezolvate x100/Numărul de întreruperi neprogramate constatate, pe tipuri de iluminat - stradal, pietonal, ornamental</w:t>
            </w:r>
          </w:p>
        </w:tc>
      </w:tr>
      <w:tr w:rsidR="005259E4" w14:paraId="73974A71" w14:textId="77777777" w:rsidTr="00A34F8C">
        <w:trPr>
          <w:trHeight w:hRule="exact" w:val="389"/>
          <w:jc w:val="center"/>
        </w:trPr>
        <w:tc>
          <w:tcPr>
            <w:tcW w:w="754" w:type="dxa"/>
            <w:vMerge/>
            <w:tcBorders>
              <w:left w:val="single" w:sz="4" w:space="0" w:color="auto"/>
            </w:tcBorders>
            <w:shd w:val="clear" w:color="auto" w:fill="auto"/>
          </w:tcPr>
          <w:p w14:paraId="1D4190F3" w14:textId="77777777" w:rsidR="005259E4" w:rsidRDefault="005259E4" w:rsidP="00A34F8C">
            <w:pPr>
              <w:spacing w:line="276" w:lineRule="auto"/>
            </w:pPr>
          </w:p>
        </w:tc>
        <w:tc>
          <w:tcPr>
            <w:tcW w:w="701" w:type="dxa"/>
            <w:tcBorders>
              <w:top w:val="single" w:sz="4" w:space="0" w:color="auto"/>
              <w:left w:val="single" w:sz="4" w:space="0" w:color="auto"/>
            </w:tcBorders>
            <w:shd w:val="clear" w:color="auto" w:fill="auto"/>
            <w:vAlign w:val="center"/>
          </w:tcPr>
          <w:p w14:paraId="776281D5" w14:textId="77777777" w:rsidR="005259E4" w:rsidRDefault="005259E4" w:rsidP="00A34F8C">
            <w:pPr>
              <w:pStyle w:val="Other0"/>
              <w:spacing w:line="276" w:lineRule="auto"/>
              <w:ind w:firstLine="160"/>
              <w:jc w:val="both"/>
            </w:pPr>
            <w:r>
              <w:rPr>
                <w:color w:val="000000"/>
                <w:sz w:val="24"/>
                <w:szCs w:val="24"/>
                <w:lang w:eastAsia="ro-RO" w:bidi="ro-RO"/>
              </w:rPr>
              <w:t>al)</w:t>
            </w:r>
          </w:p>
        </w:tc>
        <w:tc>
          <w:tcPr>
            <w:tcW w:w="4541" w:type="dxa"/>
            <w:tcBorders>
              <w:top w:val="single" w:sz="4" w:space="0" w:color="auto"/>
              <w:left w:val="single" w:sz="4" w:space="0" w:color="auto"/>
            </w:tcBorders>
            <w:shd w:val="clear" w:color="auto" w:fill="auto"/>
            <w:vAlign w:val="center"/>
          </w:tcPr>
          <w:p w14:paraId="191BB421" w14:textId="77777777" w:rsidR="005259E4" w:rsidRDefault="005259E4" w:rsidP="00A34F8C">
            <w:pPr>
              <w:pStyle w:val="Other0"/>
              <w:spacing w:line="276" w:lineRule="auto"/>
              <w:ind w:firstLine="0"/>
            </w:pPr>
            <w:r>
              <w:rPr>
                <w:color w:val="000000"/>
                <w:sz w:val="24"/>
                <w:szCs w:val="24"/>
                <w:lang w:eastAsia="ro-RO" w:bidi="ro-RO"/>
              </w:rPr>
              <w:t>Iluminat stradal</w:t>
            </w:r>
          </w:p>
        </w:tc>
        <w:tc>
          <w:tcPr>
            <w:tcW w:w="883" w:type="dxa"/>
            <w:tcBorders>
              <w:top w:val="single" w:sz="4" w:space="0" w:color="auto"/>
              <w:left w:val="single" w:sz="4" w:space="0" w:color="auto"/>
            </w:tcBorders>
            <w:shd w:val="clear" w:color="auto" w:fill="auto"/>
            <w:vAlign w:val="center"/>
          </w:tcPr>
          <w:p w14:paraId="56DA1141" w14:textId="77777777" w:rsidR="005259E4" w:rsidRDefault="005259E4" w:rsidP="00A34F8C">
            <w:pPr>
              <w:pStyle w:val="Other0"/>
              <w:spacing w:line="276" w:lineRule="auto"/>
              <w:ind w:firstLine="220"/>
              <w:jc w:val="both"/>
            </w:pPr>
            <w:r>
              <w:rPr>
                <w:color w:val="000000"/>
                <w:sz w:val="24"/>
                <w:szCs w:val="24"/>
                <w:lang w:eastAsia="ro-RO" w:bidi="ro-RO"/>
              </w:rPr>
              <w:t>100</w:t>
            </w:r>
          </w:p>
        </w:tc>
        <w:tc>
          <w:tcPr>
            <w:tcW w:w="874" w:type="dxa"/>
            <w:tcBorders>
              <w:top w:val="single" w:sz="4" w:space="0" w:color="auto"/>
              <w:left w:val="single" w:sz="4" w:space="0" w:color="auto"/>
            </w:tcBorders>
            <w:shd w:val="clear" w:color="auto" w:fill="auto"/>
            <w:vAlign w:val="center"/>
          </w:tcPr>
          <w:p w14:paraId="06D4DE75" w14:textId="77777777" w:rsidR="005259E4" w:rsidRDefault="005259E4" w:rsidP="00A34F8C">
            <w:pPr>
              <w:pStyle w:val="Other0"/>
              <w:spacing w:line="276" w:lineRule="auto"/>
              <w:ind w:firstLine="220"/>
              <w:jc w:val="both"/>
            </w:pPr>
            <w:r>
              <w:rPr>
                <w:color w:val="000000"/>
                <w:sz w:val="24"/>
                <w:szCs w:val="24"/>
                <w:lang w:eastAsia="ro-RO" w:bidi="ro-RO"/>
              </w:rPr>
              <w:t>100</w:t>
            </w:r>
          </w:p>
        </w:tc>
        <w:tc>
          <w:tcPr>
            <w:tcW w:w="926" w:type="dxa"/>
            <w:tcBorders>
              <w:top w:val="single" w:sz="4" w:space="0" w:color="auto"/>
              <w:left w:val="single" w:sz="4" w:space="0" w:color="auto"/>
            </w:tcBorders>
            <w:shd w:val="clear" w:color="auto" w:fill="auto"/>
            <w:vAlign w:val="center"/>
          </w:tcPr>
          <w:p w14:paraId="2F66DAF0" w14:textId="77777777" w:rsidR="005259E4" w:rsidRDefault="005259E4" w:rsidP="00A34F8C">
            <w:pPr>
              <w:pStyle w:val="Other0"/>
              <w:spacing w:line="276" w:lineRule="auto"/>
              <w:ind w:firstLine="280"/>
              <w:jc w:val="both"/>
            </w:pPr>
            <w:r>
              <w:rPr>
                <w:color w:val="000000"/>
                <w:sz w:val="24"/>
                <w:szCs w:val="24"/>
                <w:lang w:eastAsia="ro-RO" w:bidi="ro-RO"/>
              </w:rPr>
              <w:t>100</w:t>
            </w:r>
          </w:p>
        </w:tc>
        <w:tc>
          <w:tcPr>
            <w:tcW w:w="845" w:type="dxa"/>
            <w:tcBorders>
              <w:top w:val="single" w:sz="4" w:space="0" w:color="auto"/>
              <w:left w:val="single" w:sz="4" w:space="0" w:color="auto"/>
            </w:tcBorders>
            <w:shd w:val="clear" w:color="auto" w:fill="auto"/>
            <w:vAlign w:val="center"/>
          </w:tcPr>
          <w:p w14:paraId="17E9F804" w14:textId="77777777" w:rsidR="005259E4" w:rsidRDefault="005259E4" w:rsidP="00A34F8C">
            <w:pPr>
              <w:pStyle w:val="Other0"/>
              <w:spacing w:line="276" w:lineRule="auto"/>
            </w:pPr>
            <w:r>
              <w:rPr>
                <w:color w:val="000000"/>
                <w:sz w:val="24"/>
                <w:szCs w:val="24"/>
                <w:lang w:eastAsia="ro-RO" w:bidi="ro-RO"/>
              </w:rPr>
              <w:t>100</w:t>
            </w:r>
          </w:p>
        </w:tc>
        <w:tc>
          <w:tcPr>
            <w:tcW w:w="1762" w:type="dxa"/>
            <w:vMerge w:val="restart"/>
            <w:tcBorders>
              <w:top w:val="single" w:sz="4" w:space="0" w:color="auto"/>
              <w:left w:val="single" w:sz="4" w:space="0" w:color="auto"/>
              <w:right w:val="single" w:sz="4" w:space="0" w:color="auto"/>
            </w:tcBorders>
            <w:shd w:val="clear" w:color="auto" w:fill="auto"/>
          </w:tcPr>
          <w:p w14:paraId="05DC683B" w14:textId="77777777" w:rsidR="005259E4" w:rsidRDefault="005259E4" w:rsidP="00A34F8C">
            <w:pPr>
              <w:spacing w:line="276" w:lineRule="auto"/>
              <w:rPr>
                <w:sz w:val="10"/>
                <w:szCs w:val="10"/>
              </w:rPr>
            </w:pPr>
          </w:p>
        </w:tc>
      </w:tr>
      <w:tr w:rsidR="005259E4" w14:paraId="0F0993BA" w14:textId="77777777" w:rsidTr="00A34F8C">
        <w:trPr>
          <w:trHeight w:hRule="exact" w:val="389"/>
          <w:jc w:val="center"/>
        </w:trPr>
        <w:tc>
          <w:tcPr>
            <w:tcW w:w="754" w:type="dxa"/>
            <w:vMerge/>
            <w:tcBorders>
              <w:left w:val="single" w:sz="4" w:space="0" w:color="auto"/>
            </w:tcBorders>
            <w:shd w:val="clear" w:color="auto" w:fill="auto"/>
          </w:tcPr>
          <w:p w14:paraId="0E0FB4EF" w14:textId="77777777" w:rsidR="005259E4" w:rsidRDefault="005259E4" w:rsidP="00A34F8C">
            <w:pPr>
              <w:spacing w:line="276" w:lineRule="auto"/>
            </w:pPr>
          </w:p>
        </w:tc>
        <w:tc>
          <w:tcPr>
            <w:tcW w:w="701" w:type="dxa"/>
            <w:tcBorders>
              <w:top w:val="single" w:sz="4" w:space="0" w:color="auto"/>
              <w:left w:val="single" w:sz="4" w:space="0" w:color="auto"/>
            </w:tcBorders>
            <w:shd w:val="clear" w:color="auto" w:fill="auto"/>
            <w:vAlign w:val="center"/>
          </w:tcPr>
          <w:p w14:paraId="0B9CED40" w14:textId="77777777" w:rsidR="005259E4" w:rsidRDefault="005259E4" w:rsidP="00A34F8C">
            <w:pPr>
              <w:pStyle w:val="Other0"/>
              <w:spacing w:line="276" w:lineRule="auto"/>
              <w:ind w:firstLine="160"/>
              <w:jc w:val="both"/>
            </w:pPr>
            <w:r>
              <w:rPr>
                <w:color w:val="000000"/>
                <w:sz w:val="24"/>
                <w:szCs w:val="24"/>
                <w:lang w:eastAsia="ro-RO" w:bidi="ro-RO"/>
              </w:rPr>
              <w:t>a2)</w:t>
            </w:r>
          </w:p>
        </w:tc>
        <w:tc>
          <w:tcPr>
            <w:tcW w:w="4541" w:type="dxa"/>
            <w:tcBorders>
              <w:top w:val="single" w:sz="4" w:space="0" w:color="auto"/>
              <w:left w:val="single" w:sz="4" w:space="0" w:color="auto"/>
            </w:tcBorders>
            <w:shd w:val="clear" w:color="auto" w:fill="auto"/>
            <w:vAlign w:val="center"/>
          </w:tcPr>
          <w:p w14:paraId="1E465B1D" w14:textId="77777777" w:rsidR="005259E4" w:rsidRDefault="005259E4" w:rsidP="00A34F8C">
            <w:pPr>
              <w:pStyle w:val="Other0"/>
              <w:spacing w:line="276" w:lineRule="auto"/>
              <w:ind w:firstLine="0"/>
            </w:pPr>
            <w:r>
              <w:rPr>
                <w:color w:val="000000"/>
                <w:sz w:val="24"/>
                <w:szCs w:val="24"/>
                <w:lang w:eastAsia="ro-RO" w:bidi="ro-RO"/>
              </w:rPr>
              <w:t>Iluminat pietonal</w:t>
            </w:r>
          </w:p>
        </w:tc>
        <w:tc>
          <w:tcPr>
            <w:tcW w:w="883" w:type="dxa"/>
            <w:tcBorders>
              <w:top w:val="single" w:sz="4" w:space="0" w:color="auto"/>
              <w:left w:val="single" w:sz="4" w:space="0" w:color="auto"/>
            </w:tcBorders>
            <w:shd w:val="clear" w:color="auto" w:fill="auto"/>
            <w:vAlign w:val="center"/>
          </w:tcPr>
          <w:p w14:paraId="0C22171E" w14:textId="77777777" w:rsidR="005259E4" w:rsidRDefault="005259E4" w:rsidP="00A34F8C">
            <w:pPr>
              <w:pStyle w:val="Other0"/>
              <w:spacing w:line="276" w:lineRule="auto"/>
              <w:ind w:firstLine="220"/>
              <w:jc w:val="both"/>
            </w:pPr>
            <w:r>
              <w:rPr>
                <w:color w:val="000000"/>
                <w:sz w:val="24"/>
                <w:szCs w:val="24"/>
                <w:lang w:eastAsia="ro-RO" w:bidi="ro-RO"/>
              </w:rPr>
              <w:t>100</w:t>
            </w:r>
          </w:p>
        </w:tc>
        <w:tc>
          <w:tcPr>
            <w:tcW w:w="874" w:type="dxa"/>
            <w:tcBorders>
              <w:top w:val="single" w:sz="4" w:space="0" w:color="auto"/>
              <w:left w:val="single" w:sz="4" w:space="0" w:color="auto"/>
            </w:tcBorders>
            <w:shd w:val="clear" w:color="auto" w:fill="auto"/>
            <w:vAlign w:val="center"/>
          </w:tcPr>
          <w:p w14:paraId="12DD9A7D" w14:textId="77777777" w:rsidR="005259E4" w:rsidRDefault="005259E4" w:rsidP="00A34F8C">
            <w:pPr>
              <w:pStyle w:val="Other0"/>
              <w:spacing w:line="276" w:lineRule="auto"/>
              <w:ind w:firstLine="220"/>
              <w:jc w:val="both"/>
            </w:pPr>
            <w:r>
              <w:rPr>
                <w:color w:val="000000"/>
                <w:sz w:val="24"/>
                <w:szCs w:val="24"/>
                <w:lang w:eastAsia="ro-RO" w:bidi="ro-RO"/>
              </w:rPr>
              <w:t>100</w:t>
            </w:r>
          </w:p>
        </w:tc>
        <w:tc>
          <w:tcPr>
            <w:tcW w:w="926" w:type="dxa"/>
            <w:tcBorders>
              <w:top w:val="single" w:sz="4" w:space="0" w:color="auto"/>
              <w:left w:val="single" w:sz="4" w:space="0" w:color="auto"/>
            </w:tcBorders>
            <w:shd w:val="clear" w:color="auto" w:fill="auto"/>
            <w:vAlign w:val="center"/>
          </w:tcPr>
          <w:p w14:paraId="5A7C76EA" w14:textId="77777777" w:rsidR="005259E4" w:rsidRDefault="005259E4" w:rsidP="00A34F8C">
            <w:pPr>
              <w:pStyle w:val="Other0"/>
              <w:spacing w:line="276" w:lineRule="auto"/>
              <w:ind w:firstLine="280"/>
              <w:jc w:val="both"/>
            </w:pPr>
            <w:r>
              <w:rPr>
                <w:color w:val="000000"/>
                <w:sz w:val="24"/>
                <w:szCs w:val="24"/>
                <w:lang w:eastAsia="ro-RO" w:bidi="ro-RO"/>
              </w:rPr>
              <w:t>100</w:t>
            </w:r>
          </w:p>
        </w:tc>
        <w:tc>
          <w:tcPr>
            <w:tcW w:w="845" w:type="dxa"/>
            <w:tcBorders>
              <w:top w:val="single" w:sz="4" w:space="0" w:color="auto"/>
              <w:left w:val="single" w:sz="4" w:space="0" w:color="auto"/>
            </w:tcBorders>
            <w:shd w:val="clear" w:color="auto" w:fill="auto"/>
            <w:vAlign w:val="center"/>
          </w:tcPr>
          <w:p w14:paraId="73EAD01D" w14:textId="77777777" w:rsidR="005259E4" w:rsidRDefault="005259E4" w:rsidP="00A34F8C">
            <w:pPr>
              <w:pStyle w:val="Other0"/>
              <w:spacing w:line="276" w:lineRule="auto"/>
            </w:pPr>
            <w:r>
              <w:rPr>
                <w:color w:val="000000"/>
                <w:sz w:val="24"/>
                <w:szCs w:val="24"/>
                <w:lang w:eastAsia="ro-RO" w:bidi="ro-RO"/>
              </w:rPr>
              <w:t>100</w:t>
            </w:r>
          </w:p>
        </w:tc>
        <w:tc>
          <w:tcPr>
            <w:tcW w:w="1762" w:type="dxa"/>
            <w:vMerge/>
            <w:tcBorders>
              <w:left w:val="single" w:sz="4" w:space="0" w:color="auto"/>
              <w:right w:val="single" w:sz="4" w:space="0" w:color="auto"/>
            </w:tcBorders>
            <w:shd w:val="clear" w:color="auto" w:fill="auto"/>
          </w:tcPr>
          <w:p w14:paraId="123ED1F6" w14:textId="77777777" w:rsidR="005259E4" w:rsidRDefault="005259E4" w:rsidP="00A34F8C">
            <w:pPr>
              <w:spacing w:line="276" w:lineRule="auto"/>
            </w:pPr>
          </w:p>
        </w:tc>
      </w:tr>
    </w:tbl>
    <w:p w14:paraId="7D74F360" w14:textId="77777777" w:rsidR="005259E4" w:rsidRDefault="005259E4" w:rsidP="00A34F8C">
      <w:pPr>
        <w:spacing w:line="276" w:lineRule="auto"/>
        <w:rPr>
          <w:sz w:val="2"/>
          <w:szCs w:val="2"/>
        </w:rPr>
      </w:pPr>
      <w:r>
        <w:br w:type="page"/>
      </w:r>
    </w:p>
    <w:tbl>
      <w:tblPr>
        <w:tblOverlap w:val="never"/>
        <w:tblW w:w="11285" w:type="dxa"/>
        <w:jc w:val="center"/>
        <w:tblLayout w:type="fixed"/>
        <w:tblCellMar>
          <w:left w:w="10" w:type="dxa"/>
          <w:right w:w="10" w:type="dxa"/>
        </w:tblCellMar>
        <w:tblLook w:val="04A0" w:firstRow="1" w:lastRow="0" w:firstColumn="1" w:lastColumn="0" w:noHBand="0" w:noVBand="1"/>
      </w:tblPr>
      <w:tblGrid>
        <w:gridCol w:w="749"/>
        <w:gridCol w:w="667"/>
        <w:gridCol w:w="4536"/>
        <w:gridCol w:w="883"/>
        <w:gridCol w:w="869"/>
        <w:gridCol w:w="984"/>
        <w:gridCol w:w="787"/>
        <w:gridCol w:w="1810"/>
      </w:tblGrid>
      <w:tr w:rsidR="005259E4" w14:paraId="2BDD2326" w14:textId="77777777" w:rsidTr="00A34F8C">
        <w:trPr>
          <w:trHeight w:hRule="exact" w:val="394"/>
          <w:jc w:val="center"/>
        </w:trPr>
        <w:tc>
          <w:tcPr>
            <w:tcW w:w="749" w:type="dxa"/>
            <w:tcBorders>
              <w:left w:val="single" w:sz="4" w:space="0" w:color="auto"/>
            </w:tcBorders>
            <w:shd w:val="clear" w:color="auto" w:fill="auto"/>
          </w:tcPr>
          <w:p w14:paraId="0AA99B8B"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27C0EC1A" w14:textId="77777777" w:rsidR="005259E4" w:rsidRDefault="005259E4" w:rsidP="00A34F8C">
            <w:pPr>
              <w:pStyle w:val="Other0"/>
              <w:spacing w:line="276" w:lineRule="auto"/>
              <w:ind w:firstLine="160"/>
            </w:pPr>
            <w:r>
              <w:rPr>
                <w:color w:val="000000"/>
                <w:sz w:val="24"/>
                <w:szCs w:val="24"/>
                <w:lang w:eastAsia="ro-RO" w:bidi="ro-RO"/>
              </w:rPr>
              <w:t>a3)</w:t>
            </w:r>
          </w:p>
        </w:tc>
        <w:tc>
          <w:tcPr>
            <w:tcW w:w="4536" w:type="dxa"/>
            <w:tcBorders>
              <w:top w:val="single" w:sz="4" w:space="0" w:color="auto"/>
              <w:left w:val="single" w:sz="4" w:space="0" w:color="auto"/>
            </w:tcBorders>
            <w:shd w:val="clear" w:color="auto" w:fill="auto"/>
            <w:vAlign w:val="center"/>
          </w:tcPr>
          <w:p w14:paraId="2F2E7BA9" w14:textId="77777777" w:rsidR="005259E4" w:rsidRDefault="005259E4" w:rsidP="00A34F8C">
            <w:pPr>
              <w:pStyle w:val="Other0"/>
              <w:spacing w:line="276" w:lineRule="auto"/>
              <w:ind w:firstLine="0"/>
            </w:pPr>
            <w:r>
              <w:rPr>
                <w:color w:val="000000"/>
                <w:sz w:val="24"/>
                <w:szCs w:val="24"/>
                <w:lang w:eastAsia="ro-RO" w:bidi="ro-RO"/>
              </w:rPr>
              <w:t>Iluminat ornamental</w:t>
            </w:r>
          </w:p>
        </w:tc>
        <w:tc>
          <w:tcPr>
            <w:tcW w:w="883" w:type="dxa"/>
            <w:tcBorders>
              <w:top w:val="single" w:sz="4" w:space="0" w:color="auto"/>
              <w:left w:val="single" w:sz="4" w:space="0" w:color="auto"/>
            </w:tcBorders>
            <w:shd w:val="clear" w:color="auto" w:fill="auto"/>
            <w:vAlign w:val="center"/>
          </w:tcPr>
          <w:p w14:paraId="254AD08C" w14:textId="77777777" w:rsidR="005259E4" w:rsidRDefault="005259E4" w:rsidP="00A34F8C">
            <w:pPr>
              <w:pStyle w:val="Other0"/>
              <w:spacing w:line="276" w:lineRule="auto"/>
              <w:ind w:firstLine="380"/>
            </w:pPr>
            <w:r>
              <w:rPr>
                <w:color w:val="000000"/>
                <w:sz w:val="24"/>
                <w:szCs w:val="24"/>
                <w:lang w:eastAsia="ro-RO" w:bidi="ro-RO"/>
              </w:rPr>
              <w:t>0</w:t>
            </w:r>
          </w:p>
        </w:tc>
        <w:tc>
          <w:tcPr>
            <w:tcW w:w="869" w:type="dxa"/>
            <w:tcBorders>
              <w:top w:val="single" w:sz="4" w:space="0" w:color="auto"/>
              <w:left w:val="single" w:sz="4" w:space="0" w:color="auto"/>
            </w:tcBorders>
            <w:shd w:val="clear" w:color="auto" w:fill="auto"/>
            <w:vAlign w:val="center"/>
          </w:tcPr>
          <w:p w14:paraId="422F4FA5" w14:textId="77777777" w:rsidR="005259E4" w:rsidRDefault="005259E4" w:rsidP="00A34F8C">
            <w:pPr>
              <w:pStyle w:val="Other0"/>
              <w:spacing w:line="276" w:lineRule="auto"/>
              <w:ind w:firstLine="380"/>
            </w:pPr>
            <w:r>
              <w:rPr>
                <w:color w:val="000000"/>
                <w:sz w:val="24"/>
                <w:szCs w:val="24"/>
                <w:lang w:eastAsia="ro-RO" w:bidi="ro-RO"/>
              </w:rPr>
              <w:t>0</w:t>
            </w:r>
          </w:p>
        </w:tc>
        <w:tc>
          <w:tcPr>
            <w:tcW w:w="984" w:type="dxa"/>
            <w:tcBorders>
              <w:top w:val="single" w:sz="4" w:space="0" w:color="auto"/>
              <w:left w:val="single" w:sz="4" w:space="0" w:color="auto"/>
            </w:tcBorders>
            <w:shd w:val="clear" w:color="auto" w:fill="auto"/>
            <w:vAlign w:val="center"/>
          </w:tcPr>
          <w:p w14:paraId="2C0F3D0B" w14:textId="77777777" w:rsidR="005259E4" w:rsidRDefault="005259E4" w:rsidP="00A34F8C">
            <w:pPr>
              <w:pStyle w:val="Other0"/>
              <w:spacing w:line="276" w:lineRule="auto"/>
              <w:ind w:firstLine="440"/>
              <w:jc w:val="both"/>
            </w:pPr>
            <w:r>
              <w:rPr>
                <w:color w:val="000000"/>
                <w:sz w:val="24"/>
                <w:szCs w:val="24"/>
                <w:lang w:eastAsia="ro-RO" w:bidi="ro-RO"/>
              </w:rPr>
              <w:t>0</w:t>
            </w:r>
          </w:p>
        </w:tc>
        <w:tc>
          <w:tcPr>
            <w:tcW w:w="787" w:type="dxa"/>
            <w:tcBorders>
              <w:top w:val="single" w:sz="4" w:space="0" w:color="auto"/>
              <w:left w:val="single" w:sz="4" w:space="0" w:color="auto"/>
            </w:tcBorders>
            <w:shd w:val="clear" w:color="auto" w:fill="auto"/>
            <w:vAlign w:val="center"/>
          </w:tcPr>
          <w:p w14:paraId="5FA58924" w14:textId="77777777" w:rsidR="005259E4" w:rsidRDefault="005259E4" w:rsidP="00A34F8C">
            <w:pPr>
              <w:pStyle w:val="Other0"/>
              <w:spacing w:line="276" w:lineRule="auto"/>
              <w:ind w:firstLine="220"/>
            </w:pPr>
            <w:r>
              <w:rPr>
                <w:color w:val="000000"/>
                <w:sz w:val="24"/>
                <w:szCs w:val="24"/>
                <w:lang w:eastAsia="ro-RO" w:bidi="ro-RO"/>
              </w:rPr>
              <w:t>100</w:t>
            </w:r>
          </w:p>
        </w:tc>
        <w:tc>
          <w:tcPr>
            <w:tcW w:w="1810" w:type="dxa"/>
            <w:tcBorders>
              <w:left w:val="single" w:sz="4" w:space="0" w:color="auto"/>
              <w:right w:val="single" w:sz="4" w:space="0" w:color="auto"/>
            </w:tcBorders>
            <w:shd w:val="clear" w:color="auto" w:fill="auto"/>
          </w:tcPr>
          <w:p w14:paraId="6C8B021E" w14:textId="77777777" w:rsidR="005259E4" w:rsidRDefault="005259E4" w:rsidP="00A34F8C">
            <w:pPr>
              <w:spacing w:line="276" w:lineRule="auto"/>
              <w:rPr>
                <w:sz w:val="10"/>
                <w:szCs w:val="10"/>
              </w:rPr>
            </w:pPr>
          </w:p>
        </w:tc>
      </w:tr>
      <w:tr w:rsidR="005259E4" w14:paraId="23DEC8D3" w14:textId="77777777" w:rsidTr="00A34F8C">
        <w:trPr>
          <w:trHeight w:hRule="exact" w:val="2875"/>
          <w:jc w:val="center"/>
        </w:trPr>
        <w:tc>
          <w:tcPr>
            <w:tcW w:w="749" w:type="dxa"/>
            <w:tcBorders>
              <w:left w:val="single" w:sz="4" w:space="0" w:color="auto"/>
            </w:tcBorders>
            <w:shd w:val="clear" w:color="auto" w:fill="auto"/>
          </w:tcPr>
          <w:p w14:paraId="5D9A3228"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7F832210" w14:textId="77777777" w:rsidR="005259E4" w:rsidRDefault="005259E4" w:rsidP="00A34F8C">
            <w:pPr>
              <w:pStyle w:val="Other0"/>
              <w:spacing w:line="276" w:lineRule="auto"/>
              <w:ind w:firstLine="0"/>
              <w:jc w:val="center"/>
            </w:pPr>
            <w:r>
              <w:rPr>
                <w:color w:val="000000"/>
                <w:sz w:val="24"/>
                <w:szCs w:val="24"/>
                <w:lang w:eastAsia="ro-RO" w:bidi="ro-RO"/>
              </w:rPr>
              <w:t>b)</w:t>
            </w:r>
          </w:p>
        </w:tc>
        <w:tc>
          <w:tcPr>
            <w:tcW w:w="4536" w:type="dxa"/>
            <w:tcBorders>
              <w:top w:val="single" w:sz="4" w:space="0" w:color="auto"/>
              <w:left w:val="single" w:sz="4" w:space="0" w:color="auto"/>
            </w:tcBorders>
            <w:shd w:val="clear" w:color="auto" w:fill="auto"/>
            <w:vAlign w:val="center"/>
          </w:tcPr>
          <w:p w14:paraId="64BEB17A" w14:textId="77777777" w:rsidR="005259E4" w:rsidRDefault="005259E4" w:rsidP="00A34F8C">
            <w:pPr>
              <w:pStyle w:val="Other0"/>
              <w:spacing w:line="276" w:lineRule="auto"/>
              <w:ind w:firstLine="0"/>
            </w:pPr>
            <w:r w:rsidRPr="00647EA8">
              <w:rPr>
                <w:b/>
                <w:bCs/>
                <w:color w:val="000000"/>
                <w:sz w:val="24"/>
                <w:szCs w:val="24"/>
                <w:lang w:val="it-IT" w:bidi="en-US"/>
              </w:rPr>
              <w:t xml:space="preserve">IP- </w:t>
            </w:r>
            <w:r>
              <w:rPr>
                <w:b/>
                <w:bCs/>
                <w:color w:val="000000"/>
                <w:sz w:val="24"/>
                <w:szCs w:val="24"/>
                <w:lang w:eastAsia="ro-RO" w:bidi="ro-RO"/>
              </w:rPr>
              <w:t>IC1b</w:t>
            </w:r>
            <w:r>
              <w:rPr>
                <w:color w:val="000000"/>
                <w:sz w:val="24"/>
                <w:szCs w:val="24"/>
                <w:lang w:eastAsia="ro-RO" w:bidi="ro-RO"/>
              </w:rPr>
              <w:t xml:space="preserve">-Numărul de artere, monumente afectate de întreruperile neprogramate </w:t>
            </w:r>
            <w:r>
              <w:rPr>
                <w:color w:val="0000FF"/>
                <w:sz w:val="24"/>
                <w:szCs w:val="24"/>
                <w:lang w:eastAsia="ro-RO" w:bidi="ro-RO"/>
              </w:rPr>
              <w:t xml:space="preserve">Algoritm de calcul al indicatorului: </w:t>
            </w:r>
            <w:r>
              <w:rPr>
                <w:color w:val="000000"/>
                <w:sz w:val="24"/>
                <w:szCs w:val="24"/>
                <w:lang w:eastAsia="ro-RO" w:bidi="ro-RO"/>
              </w:rPr>
              <w:t>IP-C1b=Numărul de artere, monumente afectate de întreruperile neprogramate rezolvate x100/Numărul de artere, monumente afectate de întreruperile neprogramate</w:t>
            </w:r>
          </w:p>
        </w:tc>
        <w:tc>
          <w:tcPr>
            <w:tcW w:w="883" w:type="dxa"/>
            <w:tcBorders>
              <w:top w:val="single" w:sz="4" w:space="0" w:color="auto"/>
              <w:left w:val="single" w:sz="4" w:space="0" w:color="auto"/>
            </w:tcBorders>
            <w:shd w:val="clear" w:color="auto" w:fill="auto"/>
            <w:vAlign w:val="center"/>
          </w:tcPr>
          <w:p w14:paraId="02AB844B" w14:textId="77777777" w:rsidR="005259E4" w:rsidRDefault="005259E4" w:rsidP="00A34F8C">
            <w:pPr>
              <w:pStyle w:val="Other0"/>
              <w:spacing w:line="276" w:lineRule="auto"/>
              <w:ind w:firstLine="0"/>
              <w:jc w:val="center"/>
            </w:pPr>
            <w:r>
              <w:rPr>
                <w:color w:val="000000"/>
                <w:sz w:val="24"/>
                <w:szCs w:val="24"/>
                <w:lang w:eastAsia="ro-RO" w:bidi="ro-RO"/>
              </w:rPr>
              <w:t>100</w:t>
            </w:r>
          </w:p>
        </w:tc>
        <w:tc>
          <w:tcPr>
            <w:tcW w:w="869" w:type="dxa"/>
            <w:tcBorders>
              <w:top w:val="single" w:sz="4" w:space="0" w:color="auto"/>
              <w:left w:val="single" w:sz="4" w:space="0" w:color="auto"/>
            </w:tcBorders>
            <w:shd w:val="clear" w:color="auto" w:fill="auto"/>
            <w:vAlign w:val="center"/>
          </w:tcPr>
          <w:p w14:paraId="08FEE51A" w14:textId="77777777" w:rsidR="005259E4" w:rsidRDefault="005259E4" w:rsidP="00A34F8C">
            <w:pPr>
              <w:pStyle w:val="Other0"/>
              <w:spacing w:line="276" w:lineRule="auto"/>
              <w:ind w:firstLine="0"/>
              <w:jc w:val="center"/>
            </w:pPr>
            <w:r>
              <w:rPr>
                <w:color w:val="000000"/>
                <w:sz w:val="24"/>
                <w:szCs w:val="24"/>
                <w:lang w:eastAsia="ro-RO" w:bidi="ro-RO"/>
              </w:rPr>
              <w:t>100</w:t>
            </w:r>
          </w:p>
        </w:tc>
        <w:tc>
          <w:tcPr>
            <w:tcW w:w="984" w:type="dxa"/>
            <w:tcBorders>
              <w:top w:val="single" w:sz="4" w:space="0" w:color="auto"/>
              <w:left w:val="single" w:sz="4" w:space="0" w:color="auto"/>
            </w:tcBorders>
            <w:shd w:val="clear" w:color="auto" w:fill="auto"/>
            <w:vAlign w:val="center"/>
          </w:tcPr>
          <w:p w14:paraId="35A7BE3C" w14:textId="77777777" w:rsidR="005259E4" w:rsidRDefault="005259E4" w:rsidP="00A34F8C">
            <w:pPr>
              <w:pStyle w:val="Other0"/>
              <w:spacing w:line="276" w:lineRule="auto"/>
              <w:ind w:firstLine="0"/>
              <w:jc w:val="center"/>
            </w:pPr>
            <w:r>
              <w:rPr>
                <w:color w:val="000000"/>
                <w:sz w:val="24"/>
                <w:szCs w:val="24"/>
                <w:lang w:eastAsia="ro-RO" w:bidi="ro-RO"/>
              </w:rPr>
              <w:t>100</w:t>
            </w:r>
          </w:p>
        </w:tc>
        <w:tc>
          <w:tcPr>
            <w:tcW w:w="787" w:type="dxa"/>
            <w:tcBorders>
              <w:top w:val="single" w:sz="4" w:space="0" w:color="auto"/>
              <w:left w:val="single" w:sz="4" w:space="0" w:color="auto"/>
            </w:tcBorders>
            <w:shd w:val="clear" w:color="auto" w:fill="auto"/>
            <w:vAlign w:val="center"/>
          </w:tcPr>
          <w:p w14:paraId="7F39DF92" w14:textId="77777777" w:rsidR="005259E4" w:rsidRDefault="005259E4" w:rsidP="00A34F8C">
            <w:pPr>
              <w:pStyle w:val="Other0"/>
              <w:spacing w:line="276" w:lineRule="auto"/>
              <w:ind w:firstLine="220"/>
            </w:pPr>
            <w:r>
              <w:rPr>
                <w:color w:val="000000"/>
                <w:sz w:val="24"/>
                <w:szCs w:val="24"/>
                <w:lang w:eastAsia="ro-RO" w:bidi="ro-RO"/>
              </w:rPr>
              <w:t>100</w:t>
            </w:r>
          </w:p>
        </w:tc>
        <w:tc>
          <w:tcPr>
            <w:tcW w:w="1810" w:type="dxa"/>
            <w:tcBorders>
              <w:top w:val="single" w:sz="4" w:space="0" w:color="auto"/>
              <w:left w:val="single" w:sz="4" w:space="0" w:color="auto"/>
              <w:right w:val="single" w:sz="4" w:space="0" w:color="auto"/>
            </w:tcBorders>
            <w:shd w:val="clear" w:color="auto" w:fill="auto"/>
          </w:tcPr>
          <w:p w14:paraId="6A42E883" w14:textId="77777777" w:rsidR="005259E4" w:rsidRDefault="005259E4" w:rsidP="00A34F8C">
            <w:pPr>
              <w:spacing w:line="276" w:lineRule="auto"/>
              <w:rPr>
                <w:sz w:val="10"/>
                <w:szCs w:val="10"/>
              </w:rPr>
            </w:pPr>
          </w:p>
        </w:tc>
      </w:tr>
      <w:tr w:rsidR="005259E4" w14:paraId="5BCFB012" w14:textId="77777777" w:rsidTr="00A34F8C">
        <w:trPr>
          <w:trHeight w:hRule="exact" w:val="710"/>
          <w:jc w:val="center"/>
        </w:trPr>
        <w:tc>
          <w:tcPr>
            <w:tcW w:w="749" w:type="dxa"/>
            <w:tcBorders>
              <w:left w:val="single" w:sz="4" w:space="0" w:color="auto"/>
            </w:tcBorders>
            <w:shd w:val="clear" w:color="auto" w:fill="auto"/>
          </w:tcPr>
          <w:p w14:paraId="34CB1B53"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6EE3FC5E" w14:textId="77777777" w:rsidR="005259E4" w:rsidRDefault="005259E4" w:rsidP="00A34F8C">
            <w:pPr>
              <w:pStyle w:val="Other0"/>
              <w:spacing w:line="276" w:lineRule="auto"/>
              <w:ind w:firstLine="0"/>
              <w:jc w:val="center"/>
            </w:pPr>
            <w:r>
              <w:rPr>
                <w:color w:val="000000"/>
                <w:sz w:val="24"/>
                <w:szCs w:val="24"/>
                <w:lang w:eastAsia="ro-RO" w:bidi="ro-RO"/>
              </w:rPr>
              <w:t>c)</w:t>
            </w:r>
          </w:p>
        </w:tc>
        <w:tc>
          <w:tcPr>
            <w:tcW w:w="9869" w:type="dxa"/>
            <w:gridSpan w:val="6"/>
            <w:tcBorders>
              <w:top w:val="single" w:sz="4" w:space="0" w:color="auto"/>
              <w:left w:val="single" w:sz="4" w:space="0" w:color="auto"/>
              <w:right w:val="single" w:sz="4" w:space="0" w:color="auto"/>
            </w:tcBorders>
            <w:shd w:val="clear" w:color="auto" w:fill="auto"/>
          </w:tcPr>
          <w:p w14:paraId="3B558B59" w14:textId="77777777" w:rsidR="005259E4" w:rsidRDefault="005259E4" w:rsidP="00A34F8C">
            <w:pPr>
              <w:pStyle w:val="Other0"/>
              <w:spacing w:line="276" w:lineRule="auto"/>
              <w:ind w:firstLine="0"/>
            </w:pPr>
            <w:r>
              <w:rPr>
                <w:b/>
                <w:bCs/>
                <w:color w:val="000000"/>
                <w:sz w:val="24"/>
                <w:szCs w:val="24"/>
                <w:lang w:eastAsia="ro-RO" w:bidi="ro-RO"/>
              </w:rPr>
              <w:t>NS IC1c</w:t>
            </w:r>
            <w:r>
              <w:rPr>
                <w:color w:val="000000"/>
                <w:sz w:val="24"/>
                <w:szCs w:val="24"/>
                <w:lang w:eastAsia="ro-RO" w:bidi="ro-RO"/>
              </w:rPr>
              <w:t>-Durata medie (în zile) a întreruperilor pe tipuri de iluminat - stradal, pietonal, ornamental</w:t>
            </w:r>
          </w:p>
        </w:tc>
      </w:tr>
      <w:tr w:rsidR="005259E4" w14:paraId="3ECDE288" w14:textId="77777777" w:rsidTr="00A34F8C">
        <w:trPr>
          <w:trHeight w:hRule="exact" w:val="389"/>
          <w:jc w:val="center"/>
        </w:trPr>
        <w:tc>
          <w:tcPr>
            <w:tcW w:w="749" w:type="dxa"/>
            <w:tcBorders>
              <w:left w:val="single" w:sz="4" w:space="0" w:color="auto"/>
            </w:tcBorders>
            <w:shd w:val="clear" w:color="auto" w:fill="auto"/>
          </w:tcPr>
          <w:p w14:paraId="49A27B1B"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7959891B" w14:textId="77777777" w:rsidR="005259E4" w:rsidRDefault="005259E4" w:rsidP="00A34F8C">
            <w:pPr>
              <w:pStyle w:val="Other0"/>
              <w:spacing w:line="276" w:lineRule="auto"/>
              <w:ind w:firstLine="0"/>
              <w:jc w:val="center"/>
            </w:pPr>
            <w:r>
              <w:rPr>
                <w:color w:val="000000"/>
                <w:sz w:val="24"/>
                <w:szCs w:val="24"/>
                <w:lang w:eastAsia="ro-RO" w:bidi="ro-RO"/>
              </w:rPr>
              <w:t>c1)</w:t>
            </w:r>
          </w:p>
        </w:tc>
        <w:tc>
          <w:tcPr>
            <w:tcW w:w="4536" w:type="dxa"/>
            <w:tcBorders>
              <w:top w:val="single" w:sz="4" w:space="0" w:color="auto"/>
              <w:left w:val="single" w:sz="4" w:space="0" w:color="auto"/>
            </w:tcBorders>
            <w:shd w:val="clear" w:color="auto" w:fill="auto"/>
            <w:vAlign w:val="center"/>
          </w:tcPr>
          <w:p w14:paraId="7AEDC9E4" w14:textId="77777777" w:rsidR="005259E4" w:rsidRDefault="005259E4" w:rsidP="00A34F8C">
            <w:pPr>
              <w:pStyle w:val="Other0"/>
              <w:spacing w:line="276" w:lineRule="auto"/>
              <w:ind w:firstLine="0"/>
            </w:pPr>
            <w:r>
              <w:rPr>
                <w:color w:val="000000"/>
                <w:sz w:val="24"/>
                <w:szCs w:val="24"/>
                <w:lang w:eastAsia="ro-RO" w:bidi="ro-RO"/>
              </w:rPr>
              <w:t>Iluminat stradal</w:t>
            </w:r>
          </w:p>
        </w:tc>
        <w:tc>
          <w:tcPr>
            <w:tcW w:w="883" w:type="dxa"/>
            <w:tcBorders>
              <w:top w:val="single" w:sz="4" w:space="0" w:color="auto"/>
              <w:left w:val="single" w:sz="4" w:space="0" w:color="auto"/>
            </w:tcBorders>
            <w:shd w:val="clear" w:color="auto" w:fill="auto"/>
            <w:vAlign w:val="center"/>
          </w:tcPr>
          <w:p w14:paraId="0F671E0D" w14:textId="77777777" w:rsidR="005259E4" w:rsidRDefault="005259E4" w:rsidP="00A34F8C">
            <w:pPr>
              <w:pStyle w:val="Other0"/>
              <w:spacing w:line="276" w:lineRule="auto"/>
              <w:ind w:firstLine="380"/>
            </w:pPr>
            <w:r>
              <w:rPr>
                <w:color w:val="000000"/>
                <w:sz w:val="24"/>
                <w:szCs w:val="24"/>
                <w:lang w:eastAsia="ro-RO" w:bidi="ro-RO"/>
              </w:rPr>
              <w:t>1</w:t>
            </w:r>
          </w:p>
        </w:tc>
        <w:tc>
          <w:tcPr>
            <w:tcW w:w="869" w:type="dxa"/>
            <w:tcBorders>
              <w:top w:val="single" w:sz="4" w:space="0" w:color="auto"/>
              <w:left w:val="single" w:sz="4" w:space="0" w:color="auto"/>
            </w:tcBorders>
            <w:shd w:val="clear" w:color="auto" w:fill="auto"/>
            <w:vAlign w:val="center"/>
          </w:tcPr>
          <w:p w14:paraId="01F893B2" w14:textId="77777777" w:rsidR="005259E4" w:rsidRDefault="005259E4" w:rsidP="00A34F8C">
            <w:pPr>
              <w:pStyle w:val="Other0"/>
              <w:spacing w:line="276" w:lineRule="auto"/>
              <w:ind w:firstLine="380"/>
            </w:pPr>
            <w:r>
              <w:rPr>
                <w:color w:val="000000"/>
                <w:sz w:val="24"/>
                <w:szCs w:val="24"/>
                <w:lang w:eastAsia="ro-RO" w:bidi="ro-RO"/>
              </w:rPr>
              <w:t>1</w:t>
            </w:r>
          </w:p>
        </w:tc>
        <w:tc>
          <w:tcPr>
            <w:tcW w:w="984" w:type="dxa"/>
            <w:tcBorders>
              <w:top w:val="single" w:sz="4" w:space="0" w:color="auto"/>
              <w:left w:val="single" w:sz="4" w:space="0" w:color="auto"/>
            </w:tcBorders>
            <w:shd w:val="clear" w:color="auto" w:fill="auto"/>
            <w:vAlign w:val="center"/>
          </w:tcPr>
          <w:p w14:paraId="3846C544" w14:textId="77777777" w:rsidR="005259E4" w:rsidRDefault="005259E4" w:rsidP="00A34F8C">
            <w:pPr>
              <w:pStyle w:val="Other0"/>
              <w:spacing w:line="276" w:lineRule="auto"/>
              <w:ind w:firstLine="440"/>
              <w:jc w:val="both"/>
            </w:pPr>
            <w:r>
              <w:rPr>
                <w:color w:val="000000"/>
                <w:sz w:val="24"/>
                <w:szCs w:val="24"/>
                <w:lang w:eastAsia="ro-RO" w:bidi="ro-RO"/>
              </w:rPr>
              <w:t>1</w:t>
            </w:r>
          </w:p>
        </w:tc>
        <w:tc>
          <w:tcPr>
            <w:tcW w:w="787" w:type="dxa"/>
            <w:tcBorders>
              <w:top w:val="single" w:sz="4" w:space="0" w:color="auto"/>
              <w:left w:val="single" w:sz="4" w:space="0" w:color="auto"/>
            </w:tcBorders>
            <w:shd w:val="clear" w:color="auto" w:fill="auto"/>
            <w:vAlign w:val="center"/>
          </w:tcPr>
          <w:p w14:paraId="0E0AA4FD" w14:textId="77777777" w:rsidR="005259E4" w:rsidRDefault="005259E4" w:rsidP="00A34F8C">
            <w:pPr>
              <w:pStyle w:val="Other0"/>
              <w:spacing w:line="276" w:lineRule="auto"/>
              <w:ind w:firstLine="340"/>
            </w:pPr>
            <w:r>
              <w:rPr>
                <w:color w:val="000000"/>
                <w:sz w:val="24"/>
                <w:szCs w:val="24"/>
                <w:lang w:eastAsia="ro-RO" w:bidi="ro-RO"/>
              </w:rPr>
              <w:t>1</w:t>
            </w:r>
          </w:p>
        </w:tc>
        <w:tc>
          <w:tcPr>
            <w:tcW w:w="1810" w:type="dxa"/>
            <w:tcBorders>
              <w:top w:val="single" w:sz="4" w:space="0" w:color="auto"/>
              <w:left w:val="single" w:sz="4" w:space="0" w:color="auto"/>
              <w:right w:val="single" w:sz="4" w:space="0" w:color="auto"/>
            </w:tcBorders>
            <w:shd w:val="clear" w:color="auto" w:fill="auto"/>
          </w:tcPr>
          <w:p w14:paraId="49683BE0" w14:textId="77777777" w:rsidR="005259E4" w:rsidRDefault="005259E4" w:rsidP="00A34F8C">
            <w:pPr>
              <w:spacing w:line="276" w:lineRule="auto"/>
              <w:rPr>
                <w:sz w:val="10"/>
                <w:szCs w:val="10"/>
              </w:rPr>
            </w:pPr>
          </w:p>
        </w:tc>
      </w:tr>
      <w:tr w:rsidR="005259E4" w14:paraId="671D3273" w14:textId="77777777" w:rsidTr="00A34F8C">
        <w:trPr>
          <w:trHeight w:hRule="exact" w:val="394"/>
          <w:jc w:val="center"/>
        </w:trPr>
        <w:tc>
          <w:tcPr>
            <w:tcW w:w="749" w:type="dxa"/>
            <w:tcBorders>
              <w:left w:val="single" w:sz="4" w:space="0" w:color="auto"/>
            </w:tcBorders>
            <w:shd w:val="clear" w:color="auto" w:fill="auto"/>
          </w:tcPr>
          <w:p w14:paraId="7B78534B"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522066EC" w14:textId="77777777" w:rsidR="005259E4" w:rsidRDefault="005259E4" w:rsidP="00A34F8C">
            <w:pPr>
              <w:pStyle w:val="Other0"/>
              <w:spacing w:line="276" w:lineRule="auto"/>
              <w:ind w:firstLine="0"/>
              <w:jc w:val="center"/>
            </w:pPr>
            <w:r>
              <w:rPr>
                <w:color w:val="000000"/>
                <w:sz w:val="24"/>
                <w:szCs w:val="24"/>
                <w:lang w:eastAsia="ro-RO" w:bidi="ro-RO"/>
              </w:rPr>
              <w:t>c2)</w:t>
            </w:r>
          </w:p>
        </w:tc>
        <w:tc>
          <w:tcPr>
            <w:tcW w:w="4536" w:type="dxa"/>
            <w:tcBorders>
              <w:top w:val="single" w:sz="4" w:space="0" w:color="auto"/>
              <w:left w:val="single" w:sz="4" w:space="0" w:color="auto"/>
            </w:tcBorders>
            <w:shd w:val="clear" w:color="auto" w:fill="auto"/>
            <w:vAlign w:val="center"/>
          </w:tcPr>
          <w:p w14:paraId="40193D2F" w14:textId="77777777" w:rsidR="005259E4" w:rsidRDefault="005259E4" w:rsidP="00A34F8C">
            <w:pPr>
              <w:pStyle w:val="Other0"/>
              <w:spacing w:line="276" w:lineRule="auto"/>
              <w:ind w:firstLine="0"/>
            </w:pPr>
            <w:r>
              <w:rPr>
                <w:color w:val="000000"/>
                <w:sz w:val="24"/>
                <w:szCs w:val="24"/>
                <w:lang w:eastAsia="ro-RO" w:bidi="ro-RO"/>
              </w:rPr>
              <w:t>Iluminat pietonal</w:t>
            </w:r>
          </w:p>
        </w:tc>
        <w:tc>
          <w:tcPr>
            <w:tcW w:w="883" w:type="dxa"/>
            <w:tcBorders>
              <w:top w:val="single" w:sz="4" w:space="0" w:color="auto"/>
              <w:left w:val="single" w:sz="4" w:space="0" w:color="auto"/>
            </w:tcBorders>
            <w:shd w:val="clear" w:color="auto" w:fill="auto"/>
            <w:vAlign w:val="center"/>
          </w:tcPr>
          <w:p w14:paraId="234CF890" w14:textId="77777777" w:rsidR="005259E4" w:rsidRDefault="005259E4" w:rsidP="00A34F8C">
            <w:pPr>
              <w:pStyle w:val="Other0"/>
              <w:spacing w:line="276" w:lineRule="auto"/>
              <w:ind w:firstLine="380"/>
            </w:pPr>
            <w:r>
              <w:rPr>
                <w:color w:val="000000"/>
                <w:sz w:val="24"/>
                <w:szCs w:val="24"/>
                <w:lang w:eastAsia="ro-RO" w:bidi="ro-RO"/>
              </w:rPr>
              <w:t>1</w:t>
            </w:r>
          </w:p>
        </w:tc>
        <w:tc>
          <w:tcPr>
            <w:tcW w:w="869" w:type="dxa"/>
            <w:tcBorders>
              <w:top w:val="single" w:sz="4" w:space="0" w:color="auto"/>
              <w:left w:val="single" w:sz="4" w:space="0" w:color="auto"/>
            </w:tcBorders>
            <w:shd w:val="clear" w:color="auto" w:fill="auto"/>
            <w:vAlign w:val="center"/>
          </w:tcPr>
          <w:p w14:paraId="5AE86089" w14:textId="77777777" w:rsidR="005259E4" w:rsidRDefault="005259E4" w:rsidP="00A34F8C">
            <w:pPr>
              <w:pStyle w:val="Other0"/>
              <w:spacing w:line="276" w:lineRule="auto"/>
              <w:ind w:firstLine="380"/>
            </w:pPr>
            <w:r>
              <w:rPr>
                <w:color w:val="000000"/>
                <w:sz w:val="24"/>
                <w:szCs w:val="24"/>
                <w:lang w:eastAsia="ro-RO" w:bidi="ro-RO"/>
              </w:rPr>
              <w:t>1</w:t>
            </w:r>
          </w:p>
        </w:tc>
        <w:tc>
          <w:tcPr>
            <w:tcW w:w="984" w:type="dxa"/>
            <w:tcBorders>
              <w:top w:val="single" w:sz="4" w:space="0" w:color="auto"/>
              <w:left w:val="single" w:sz="4" w:space="0" w:color="auto"/>
            </w:tcBorders>
            <w:shd w:val="clear" w:color="auto" w:fill="auto"/>
            <w:vAlign w:val="center"/>
          </w:tcPr>
          <w:p w14:paraId="1FCC58C4" w14:textId="77777777" w:rsidR="005259E4" w:rsidRDefault="005259E4" w:rsidP="00A34F8C">
            <w:pPr>
              <w:pStyle w:val="Other0"/>
              <w:spacing w:line="276" w:lineRule="auto"/>
              <w:ind w:firstLine="440"/>
              <w:jc w:val="both"/>
            </w:pPr>
            <w:r>
              <w:rPr>
                <w:color w:val="000000"/>
                <w:sz w:val="24"/>
                <w:szCs w:val="24"/>
                <w:lang w:eastAsia="ro-RO" w:bidi="ro-RO"/>
              </w:rPr>
              <w:t>1</w:t>
            </w:r>
          </w:p>
        </w:tc>
        <w:tc>
          <w:tcPr>
            <w:tcW w:w="787" w:type="dxa"/>
            <w:tcBorders>
              <w:top w:val="single" w:sz="4" w:space="0" w:color="auto"/>
              <w:left w:val="single" w:sz="4" w:space="0" w:color="auto"/>
            </w:tcBorders>
            <w:shd w:val="clear" w:color="auto" w:fill="auto"/>
            <w:vAlign w:val="center"/>
          </w:tcPr>
          <w:p w14:paraId="7D760761" w14:textId="77777777" w:rsidR="005259E4" w:rsidRDefault="005259E4" w:rsidP="00A34F8C">
            <w:pPr>
              <w:pStyle w:val="Other0"/>
              <w:spacing w:line="276" w:lineRule="auto"/>
              <w:ind w:firstLine="340"/>
            </w:pPr>
            <w:r>
              <w:rPr>
                <w:color w:val="000000"/>
                <w:sz w:val="24"/>
                <w:szCs w:val="24"/>
                <w:lang w:eastAsia="ro-RO" w:bidi="ro-RO"/>
              </w:rPr>
              <w:t>1</w:t>
            </w:r>
          </w:p>
        </w:tc>
        <w:tc>
          <w:tcPr>
            <w:tcW w:w="1810" w:type="dxa"/>
            <w:tcBorders>
              <w:left w:val="single" w:sz="4" w:space="0" w:color="auto"/>
              <w:right w:val="single" w:sz="4" w:space="0" w:color="auto"/>
            </w:tcBorders>
            <w:shd w:val="clear" w:color="auto" w:fill="auto"/>
          </w:tcPr>
          <w:p w14:paraId="34060C93" w14:textId="77777777" w:rsidR="005259E4" w:rsidRDefault="005259E4" w:rsidP="00A34F8C">
            <w:pPr>
              <w:spacing w:line="276" w:lineRule="auto"/>
              <w:rPr>
                <w:sz w:val="10"/>
                <w:szCs w:val="10"/>
              </w:rPr>
            </w:pPr>
          </w:p>
        </w:tc>
      </w:tr>
      <w:tr w:rsidR="005259E4" w14:paraId="0B2AF1A9" w14:textId="77777777" w:rsidTr="00A34F8C">
        <w:trPr>
          <w:trHeight w:hRule="exact" w:val="389"/>
          <w:jc w:val="center"/>
        </w:trPr>
        <w:tc>
          <w:tcPr>
            <w:tcW w:w="749" w:type="dxa"/>
            <w:tcBorders>
              <w:left w:val="single" w:sz="4" w:space="0" w:color="auto"/>
            </w:tcBorders>
            <w:shd w:val="clear" w:color="auto" w:fill="auto"/>
          </w:tcPr>
          <w:p w14:paraId="662557D1"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41A6D84C" w14:textId="77777777" w:rsidR="005259E4" w:rsidRDefault="005259E4" w:rsidP="00A34F8C">
            <w:pPr>
              <w:pStyle w:val="Other0"/>
              <w:spacing w:line="276" w:lineRule="auto"/>
              <w:ind w:firstLine="160"/>
            </w:pPr>
            <w:r>
              <w:rPr>
                <w:color w:val="000000"/>
                <w:sz w:val="24"/>
                <w:szCs w:val="24"/>
                <w:lang w:eastAsia="ro-RO" w:bidi="ro-RO"/>
              </w:rPr>
              <w:t>c3)</w:t>
            </w:r>
          </w:p>
        </w:tc>
        <w:tc>
          <w:tcPr>
            <w:tcW w:w="4536" w:type="dxa"/>
            <w:tcBorders>
              <w:top w:val="single" w:sz="4" w:space="0" w:color="auto"/>
              <w:left w:val="single" w:sz="4" w:space="0" w:color="auto"/>
            </w:tcBorders>
            <w:shd w:val="clear" w:color="auto" w:fill="auto"/>
            <w:vAlign w:val="center"/>
          </w:tcPr>
          <w:p w14:paraId="38C4C09D" w14:textId="77777777" w:rsidR="005259E4" w:rsidRDefault="005259E4" w:rsidP="00A34F8C">
            <w:pPr>
              <w:pStyle w:val="Other0"/>
              <w:spacing w:line="276" w:lineRule="auto"/>
              <w:ind w:firstLine="0"/>
            </w:pPr>
            <w:r>
              <w:rPr>
                <w:color w:val="000000"/>
                <w:sz w:val="24"/>
                <w:szCs w:val="24"/>
                <w:lang w:eastAsia="ro-RO" w:bidi="ro-RO"/>
              </w:rPr>
              <w:t>Iluminat ornamental</w:t>
            </w:r>
          </w:p>
        </w:tc>
        <w:tc>
          <w:tcPr>
            <w:tcW w:w="883" w:type="dxa"/>
            <w:tcBorders>
              <w:top w:val="single" w:sz="4" w:space="0" w:color="auto"/>
              <w:left w:val="single" w:sz="4" w:space="0" w:color="auto"/>
            </w:tcBorders>
            <w:shd w:val="clear" w:color="auto" w:fill="auto"/>
            <w:vAlign w:val="center"/>
          </w:tcPr>
          <w:p w14:paraId="6F1E1B2D" w14:textId="77777777" w:rsidR="005259E4" w:rsidRDefault="005259E4" w:rsidP="00A34F8C">
            <w:pPr>
              <w:pStyle w:val="Other0"/>
              <w:spacing w:line="276" w:lineRule="auto"/>
              <w:ind w:firstLine="380"/>
            </w:pPr>
            <w:r>
              <w:rPr>
                <w:color w:val="000000"/>
                <w:sz w:val="24"/>
                <w:szCs w:val="24"/>
                <w:lang w:eastAsia="ro-RO" w:bidi="ro-RO"/>
              </w:rPr>
              <w:t>0</w:t>
            </w:r>
          </w:p>
        </w:tc>
        <w:tc>
          <w:tcPr>
            <w:tcW w:w="869" w:type="dxa"/>
            <w:tcBorders>
              <w:top w:val="single" w:sz="4" w:space="0" w:color="auto"/>
              <w:left w:val="single" w:sz="4" w:space="0" w:color="auto"/>
            </w:tcBorders>
            <w:shd w:val="clear" w:color="auto" w:fill="auto"/>
            <w:vAlign w:val="center"/>
          </w:tcPr>
          <w:p w14:paraId="71058CDF" w14:textId="77777777" w:rsidR="005259E4" w:rsidRDefault="005259E4" w:rsidP="00A34F8C">
            <w:pPr>
              <w:pStyle w:val="Other0"/>
              <w:spacing w:line="276" w:lineRule="auto"/>
              <w:ind w:firstLine="380"/>
            </w:pPr>
            <w:r>
              <w:rPr>
                <w:color w:val="000000"/>
                <w:sz w:val="24"/>
                <w:szCs w:val="24"/>
                <w:lang w:eastAsia="ro-RO" w:bidi="ro-RO"/>
              </w:rPr>
              <w:t>0</w:t>
            </w:r>
          </w:p>
        </w:tc>
        <w:tc>
          <w:tcPr>
            <w:tcW w:w="984" w:type="dxa"/>
            <w:tcBorders>
              <w:top w:val="single" w:sz="4" w:space="0" w:color="auto"/>
              <w:left w:val="single" w:sz="4" w:space="0" w:color="auto"/>
            </w:tcBorders>
            <w:shd w:val="clear" w:color="auto" w:fill="auto"/>
            <w:vAlign w:val="center"/>
          </w:tcPr>
          <w:p w14:paraId="7CFA4D34" w14:textId="77777777" w:rsidR="005259E4" w:rsidRDefault="005259E4" w:rsidP="00A34F8C">
            <w:pPr>
              <w:pStyle w:val="Other0"/>
              <w:spacing w:line="276" w:lineRule="auto"/>
              <w:ind w:firstLine="440"/>
              <w:jc w:val="both"/>
            </w:pPr>
            <w:r>
              <w:rPr>
                <w:color w:val="000000"/>
                <w:sz w:val="24"/>
                <w:szCs w:val="24"/>
                <w:lang w:eastAsia="ro-RO" w:bidi="ro-RO"/>
              </w:rPr>
              <w:t>0</w:t>
            </w:r>
          </w:p>
        </w:tc>
        <w:tc>
          <w:tcPr>
            <w:tcW w:w="787" w:type="dxa"/>
            <w:tcBorders>
              <w:top w:val="single" w:sz="4" w:space="0" w:color="auto"/>
              <w:left w:val="single" w:sz="4" w:space="0" w:color="auto"/>
            </w:tcBorders>
            <w:shd w:val="clear" w:color="auto" w:fill="auto"/>
            <w:vAlign w:val="center"/>
          </w:tcPr>
          <w:p w14:paraId="2970D062" w14:textId="77777777" w:rsidR="005259E4" w:rsidRDefault="005259E4" w:rsidP="00A34F8C">
            <w:pPr>
              <w:pStyle w:val="Other0"/>
              <w:spacing w:line="276" w:lineRule="auto"/>
              <w:ind w:firstLine="340"/>
            </w:pPr>
            <w:r>
              <w:rPr>
                <w:color w:val="000000"/>
                <w:sz w:val="24"/>
                <w:szCs w:val="24"/>
                <w:lang w:eastAsia="ro-RO" w:bidi="ro-RO"/>
              </w:rPr>
              <w:t>1</w:t>
            </w:r>
          </w:p>
        </w:tc>
        <w:tc>
          <w:tcPr>
            <w:tcW w:w="1810" w:type="dxa"/>
            <w:tcBorders>
              <w:left w:val="single" w:sz="4" w:space="0" w:color="auto"/>
              <w:right w:val="single" w:sz="4" w:space="0" w:color="auto"/>
            </w:tcBorders>
            <w:shd w:val="clear" w:color="auto" w:fill="auto"/>
          </w:tcPr>
          <w:p w14:paraId="67F70941" w14:textId="77777777" w:rsidR="005259E4" w:rsidRDefault="005259E4" w:rsidP="00A34F8C">
            <w:pPr>
              <w:spacing w:line="276" w:lineRule="auto"/>
              <w:rPr>
                <w:sz w:val="10"/>
                <w:szCs w:val="10"/>
              </w:rPr>
            </w:pPr>
          </w:p>
        </w:tc>
      </w:tr>
      <w:tr w:rsidR="005259E4" w14:paraId="5336D33F" w14:textId="77777777" w:rsidTr="00A34F8C">
        <w:trPr>
          <w:trHeight w:hRule="exact" w:val="1022"/>
          <w:jc w:val="center"/>
        </w:trPr>
        <w:tc>
          <w:tcPr>
            <w:tcW w:w="749" w:type="dxa"/>
            <w:tcBorders>
              <w:left w:val="single" w:sz="4" w:space="0" w:color="auto"/>
            </w:tcBorders>
            <w:shd w:val="clear" w:color="auto" w:fill="auto"/>
          </w:tcPr>
          <w:p w14:paraId="09859B38" w14:textId="77777777" w:rsidR="005259E4" w:rsidRDefault="005259E4" w:rsidP="00A34F8C">
            <w:pPr>
              <w:spacing w:line="276" w:lineRule="auto"/>
              <w:rPr>
                <w:sz w:val="10"/>
                <w:szCs w:val="10"/>
              </w:rPr>
            </w:pPr>
          </w:p>
        </w:tc>
        <w:tc>
          <w:tcPr>
            <w:tcW w:w="10536" w:type="dxa"/>
            <w:gridSpan w:val="7"/>
            <w:tcBorders>
              <w:top w:val="single" w:sz="4" w:space="0" w:color="auto"/>
              <w:left w:val="single" w:sz="4" w:space="0" w:color="auto"/>
              <w:right w:val="single" w:sz="4" w:space="0" w:color="auto"/>
            </w:tcBorders>
            <w:shd w:val="clear" w:color="auto" w:fill="auto"/>
            <w:vAlign w:val="center"/>
          </w:tcPr>
          <w:p w14:paraId="65A05702" w14:textId="77777777" w:rsidR="005259E4" w:rsidRDefault="005259E4" w:rsidP="00A34F8C">
            <w:pPr>
              <w:pStyle w:val="Other0"/>
              <w:spacing w:line="276" w:lineRule="auto"/>
              <w:ind w:firstLine="0"/>
            </w:pPr>
            <w:r>
              <w:rPr>
                <w:b/>
                <w:bCs/>
                <w:color w:val="000000"/>
                <w:sz w:val="24"/>
                <w:szCs w:val="24"/>
                <w:lang w:eastAsia="ro-RO" w:bidi="ro-RO"/>
              </w:rPr>
              <w:t>NS IC2-ÎNTRERUPERI PROGRAMATE</w:t>
            </w:r>
          </w:p>
        </w:tc>
      </w:tr>
      <w:tr w:rsidR="005259E4" w14:paraId="46D31808" w14:textId="77777777" w:rsidTr="00A34F8C">
        <w:trPr>
          <w:trHeight w:hRule="exact" w:val="715"/>
          <w:jc w:val="center"/>
        </w:trPr>
        <w:tc>
          <w:tcPr>
            <w:tcW w:w="749" w:type="dxa"/>
            <w:tcBorders>
              <w:left w:val="single" w:sz="4" w:space="0" w:color="auto"/>
            </w:tcBorders>
            <w:shd w:val="clear" w:color="auto" w:fill="auto"/>
          </w:tcPr>
          <w:p w14:paraId="79530AD3"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01D332EC" w14:textId="77777777" w:rsidR="005259E4" w:rsidRDefault="005259E4" w:rsidP="00A34F8C">
            <w:pPr>
              <w:pStyle w:val="Other0"/>
              <w:spacing w:line="276" w:lineRule="auto"/>
              <w:ind w:firstLine="160"/>
            </w:pPr>
            <w:r>
              <w:rPr>
                <w:color w:val="000000"/>
                <w:sz w:val="24"/>
                <w:szCs w:val="24"/>
                <w:lang w:eastAsia="ro-RO" w:bidi="ro-RO"/>
              </w:rPr>
              <w:t>a).</w:t>
            </w:r>
          </w:p>
        </w:tc>
        <w:tc>
          <w:tcPr>
            <w:tcW w:w="9869" w:type="dxa"/>
            <w:gridSpan w:val="6"/>
            <w:tcBorders>
              <w:top w:val="single" w:sz="4" w:space="0" w:color="auto"/>
              <w:left w:val="single" w:sz="4" w:space="0" w:color="auto"/>
              <w:right w:val="single" w:sz="4" w:space="0" w:color="auto"/>
            </w:tcBorders>
            <w:shd w:val="clear" w:color="auto" w:fill="auto"/>
            <w:vAlign w:val="center"/>
          </w:tcPr>
          <w:p w14:paraId="1E553B5D" w14:textId="77777777" w:rsidR="005259E4" w:rsidRDefault="005259E4" w:rsidP="00A34F8C">
            <w:pPr>
              <w:pStyle w:val="Other0"/>
              <w:spacing w:line="276" w:lineRule="auto"/>
              <w:ind w:firstLine="0"/>
            </w:pPr>
            <w:r>
              <w:rPr>
                <w:b/>
                <w:bCs/>
                <w:color w:val="000000"/>
                <w:sz w:val="24"/>
                <w:szCs w:val="24"/>
                <w:lang w:eastAsia="ro-RO" w:bidi="ro-RO"/>
              </w:rPr>
              <w:t>IP-C2a-</w:t>
            </w:r>
            <w:r>
              <w:rPr>
                <w:color w:val="000000"/>
                <w:sz w:val="24"/>
                <w:szCs w:val="24"/>
                <w:lang w:eastAsia="ro-RO" w:bidi="ro-RO"/>
              </w:rPr>
              <w:t>Numărul de întreruperi programate, anunțate utilizatorilor, pe tipuri de iluminat - stradal, pietonal, ornamental</w:t>
            </w:r>
          </w:p>
        </w:tc>
      </w:tr>
      <w:tr w:rsidR="005259E4" w14:paraId="7CAB1BED" w14:textId="77777777" w:rsidTr="00A34F8C">
        <w:trPr>
          <w:trHeight w:hRule="exact" w:val="389"/>
          <w:jc w:val="center"/>
        </w:trPr>
        <w:tc>
          <w:tcPr>
            <w:tcW w:w="749" w:type="dxa"/>
            <w:tcBorders>
              <w:left w:val="single" w:sz="4" w:space="0" w:color="auto"/>
            </w:tcBorders>
            <w:shd w:val="clear" w:color="auto" w:fill="auto"/>
          </w:tcPr>
          <w:p w14:paraId="2B4DD30F"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63A6AC5B" w14:textId="77777777" w:rsidR="005259E4" w:rsidRDefault="005259E4" w:rsidP="00A34F8C">
            <w:pPr>
              <w:pStyle w:val="Other0"/>
              <w:spacing w:line="276" w:lineRule="auto"/>
              <w:ind w:firstLine="0"/>
              <w:jc w:val="center"/>
            </w:pPr>
            <w:r>
              <w:rPr>
                <w:color w:val="000000"/>
                <w:sz w:val="24"/>
                <w:szCs w:val="24"/>
                <w:lang w:eastAsia="ro-RO" w:bidi="ro-RO"/>
              </w:rPr>
              <w:t>al)</w:t>
            </w:r>
          </w:p>
        </w:tc>
        <w:tc>
          <w:tcPr>
            <w:tcW w:w="4536" w:type="dxa"/>
            <w:tcBorders>
              <w:top w:val="single" w:sz="4" w:space="0" w:color="auto"/>
              <w:left w:val="single" w:sz="4" w:space="0" w:color="auto"/>
            </w:tcBorders>
            <w:shd w:val="clear" w:color="auto" w:fill="auto"/>
            <w:vAlign w:val="center"/>
          </w:tcPr>
          <w:p w14:paraId="0C2F0AF5" w14:textId="77777777" w:rsidR="005259E4" w:rsidRDefault="005259E4" w:rsidP="00A34F8C">
            <w:pPr>
              <w:pStyle w:val="Other0"/>
              <w:spacing w:line="276" w:lineRule="auto"/>
              <w:ind w:firstLine="0"/>
            </w:pPr>
            <w:r>
              <w:rPr>
                <w:color w:val="000000"/>
                <w:sz w:val="24"/>
                <w:szCs w:val="24"/>
                <w:lang w:eastAsia="ro-RO" w:bidi="ro-RO"/>
              </w:rPr>
              <w:t>Iluminat stradal</w:t>
            </w:r>
          </w:p>
        </w:tc>
        <w:tc>
          <w:tcPr>
            <w:tcW w:w="883" w:type="dxa"/>
            <w:tcBorders>
              <w:top w:val="single" w:sz="4" w:space="0" w:color="auto"/>
              <w:left w:val="single" w:sz="4" w:space="0" w:color="auto"/>
            </w:tcBorders>
            <w:shd w:val="clear" w:color="auto" w:fill="auto"/>
            <w:vAlign w:val="center"/>
          </w:tcPr>
          <w:p w14:paraId="03C42210" w14:textId="77777777" w:rsidR="005259E4" w:rsidRDefault="005259E4" w:rsidP="00A34F8C">
            <w:pPr>
              <w:pStyle w:val="Other0"/>
              <w:spacing w:line="276" w:lineRule="auto"/>
              <w:ind w:firstLine="380"/>
            </w:pPr>
            <w:r>
              <w:rPr>
                <w:color w:val="000000"/>
                <w:sz w:val="24"/>
                <w:szCs w:val="24"/>
                <w:lang w:eastAsia="ro-RO" w:bidi="ro-RO"/>
              </w:rPr>
              <w:t>1</w:t>
            </w:r>
          </w:p>
        </w:tc>
        <w:tc>
          <w:tcPr>
            <w:tcW w:w="869" w:type="dxa"/>
            <w:tcBorders>
              <w:top w:val="single" w:sz="4" w:space="0" w:color="auto"/>
              <w:left w:val="single" w:sz="4" w:space="0" w:color="auto"/>
            </w:tcBorders>
            <w:shd w:val="clear" w:color="auto" w:fill="auto"/>
            <w:vAlign w:val="center"/>
          </w:tcPr>
          <w:p w14:paraId="165B771D" w14:textId="77777777" w:rsidR="005259E4" w:rsidRDefault="005259E4" w:rsidP="00A34F8C">
            <w:pPr>
              <w:pStyle w:val="Other0"/>
              <w:spacing w:line="276" w:lineRule="auto"/>
              <w:ind w:firstLine="380"/>
            </w:pPr>
            <w:r>
              <w:rPr>
                <w:color w:val="000000"/>
                <w:sz w:val="24"/>
                <w:szCs w:val="24"/>
                <w:lang w:eastAsia="ro-RO" w:bidi="ro-RO"/>
              </w:rPr>
              <w:t>1</w:t>
            </w:r>
          </w:p>
        </w:tc>
        <w:tc>
          <w:tcPr>
            <w:tcW w:w="984" w:type="dxa"/>
            <w:tcBorders>
              <w:top w:val="single" w:sz="4" w:space="0" w:color="auto"/>
              <w:left w:val="single" w:sz="4" w:space="0" w:color="auto"/>
            </w:tcBorders>
            <w:shd w:val="clear" w:color="auto" w:fill="auto"/>
            <w:vAlign w:val="center"/>
          </w:tcPr>
          <w:p w14:paraId="4DF548F5" w14:textId="77777777" w:rsidR="005259E4" w:rsidRDefault="005259E4" w:rsidP="00A34F8C">
            <w:pPr>
              <w:pStyle w:val="Other0"/>
              <w:spacing w:line="276" w:lineRule="auto"/>
              <w:ind w:firstLine="440"/>
              <w:jc w:val="both"/>
            </w:pPr>
            <w:r>
              <w:rPr>
                <w:color w:val="000000"/>
                <w:sz w:val="24"/>
                <w:szCs w:val="24"/>
                <w:lang w:eastAsia="ro-RO" w:bidi="ro-RO"/>
              </w:rPr>
              <w:t>1</w:t>
            </w:r>
          </w:p>
        </w:tc>
        <w:tc>
          <w:tcPr>
            <w:tcW w:w="787" w:type="dxa"/>
            <w:tcBorders>
              <w:top w:val="single" w:sz="4" w:space="0" w:color="auto"/>
              <w:left w:val="single" w:sz="4" w:space="0" w:color="auto"/>
            </w:tcBorders>
            <w:shd w:val="clear" w:color="auto" w:fill="auto"/>
            <w:vAlign w:val="center"/>
          </w:tcPr>
          <w:p w14:paraId="55FCCC66" w14:textId="77777777" w:rsidR="005259E4" w:rsidRDefault="005259E4" w:rsidP="00A34F8C">
            <w:pPr>
              <w:pStyle w:val="Other0"/>
              <w:spacing w:line="276" w:lineRule="auto"/>
              <w:ind w:firstLine="340"/>
            </w:pPr>
            <w:r>
              <w:rPr>
                <w:color w:val="000000"/>
                <w:sz w:val="24"/>
                <w:szCs w:val="24"/>
                <w:lang w:eastAsia="ro-RO" w:bidi="ro-RO"/>
              </w:rPr>
              <w:t>1</w:t>
            </w:r>
          </w:p>
        </w:tc>
        <w:tc>
          <w:tcPr>
            <w:tcW w:w="1810" w:type="dxa"/>
            <w:tcBorders>
              <w:top w:val="single" w:sz="4" w:space="0" w:color="auto"/>
              <w:left w:val="single" w:sz="4" w:space="0" w:color="auto"/>
              <w:right w:val="single" w:sz="4" w:space="0" w:color="auto"/>
            </w:tcBorders>
            <w:shd w:val="clear" w:color="auto" w:fill="auto"/>
          </w:tcPr>
          <w:p w14:paraId="5E3A4663" w14:textId="77777777" w:rsidR="005259E4" w:rsidRDefault="005259E4" w:rsidP="00A34F8C">
            <w:pPr>
              <w:spacing w:line="276" w:lineRule="auto"/>
              <w:rPr>
                <w:sz w:val="10"/>
                <w:szCs w:val="10"/>
              </w:rPr>
            </w:pPr>
          </w:p>
        </w:tc>
      </w:tr>
      <w:tr w:rsidR="005259E4" w14:paraId="672FF198" w14:textId="77777777" w:rsidTr="00A34F8C">
        <w:trPr>
          <w:trHeight w:hRule="exact" w:val="451"/>
          <w:jc w:val="center"/>
        </w:trPr>
        <w:tc>
          <w:tcPr>
            <w:tcW w:w="749" w:type="dxa"/>
            <w:tcBorders>
              <w:left w:val="single" w:sz="4" w:space="0" w:color="auto"/>
            </w:tcBorders>
            <w:shd w:val="clear" w:color="auto" w:fill="auto"/>
          </w:tcPr>
          <w:p w14:paraId="4B5B5CBE"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0B01B26E" w14:textId="77777777" w:rsidR="005259E4" w:rsidRDefault="005259E4" w:rsidP="00A34F8C">
            <w:pPr>
              <w:pStyle w:val="Other0"/>
              <w:spacing w:line="276" w:lineRule="auto"/>
              <w:ind w:firstLine="160"/>
            </w:pPr>
            <w:r>
              <w:rPr>
                <w:color w:val="000000"/>
                <w:sz w:val="24"/>
                <w:szCs w:val="24"/>
                <w:lang w:eastAsia="ro-RO" w:bidi="ro-RO"/>
              </w:rPr>
              <w:t>a2)</w:t>
            </w:r>
          </w:p>
        </w:tc>
        <w:tc>
          <w:tcPr>
            <w:tcW w:w="4536" w:type="dxa"/>
            <w:tcBorders>
              <w:top w:val="single" w:sz="4" w:space="0" w:color="auto"/>
              <w:left w:val="single" w:sz="4" w:space="0" w:color="auto"/>
            </w:tcBorders>
            <w:shd w:val="clear" w:color="auto" w:fill="auto"/>
            <w:vAlign w:val="center"/>
          </w:tcPr>
          <w:p w14:paraId="5B26CB6C" w14:textId="77777777" w:rsidR="005259E4" w:rsidRDefault="005259E4" w:rsidP="00A34F8C">
            <w:pPr>
              <w:pStyle w:val="Other0"/>
              <w:spacing w:line="276" w:lineRule="auto"/>
              <w:ind w:firstLine="0"/>
            </w:pPr>
            <w:r>
              <w:rPr>
                <w:color w:val="000000"/>
                <w:sz w:val="24"/>
                <w:szCs w:val="24"/>
                <w:lang w:eastAsia="ro-RO" w:bidi="ro-RO"/>
              </w:rPr>
              <w:t>Iluminat pietonal</w:t>
            </w:r>
          </w:p>
        </w:tc>
        <w:tc>
          <w:tcPr>
            <w:tcW w:w="883" w:type="dxa"/>
            <w:tcBorders>
              <w:top w:val="single" w:sz="4" w:space="0" w:color="auto"/>
              <w:left w:val="single" w:sz="4" w:space="0" w:color="auto"/>
            </w:tcBorders>
            <w:shd w:val="clear" w:color="auto" w:fill="auto"/>
            <w:vAlign w:val="center"/>
          </w:tcPr>
          <w:p w14:paraId="7A56E78A" w14:textId="77777777" w:rsidR="005259E4" w:rsidRDefault="005259E4" w:rsidP="00A34F8C">
            <w:pPr>
              <w:pStyle w:val="Other0"/>
              <w:spacing w:line="276" w:lineRule="auto"/>
              <w:ind w:firstLine="380"/>
            </w:pPr>
            <w:r>
              <w:rPr>
                <w:color w:val="000000"/>
                <w:sz w:val="24"/>
                <w:szCs w:val="24"/>
                <w:lang w:eastAsia="ro-RO" w:bidi="ro-RO"/>
              </w:rPr>
              <w:t>1</w:t>
            </w:r>
          </w:p>
        </w:tc>
        <w:tc>
          <w:tcPr>
            <w:tcW w:w="869" w:type="dxa"/>
            <w:tcBorders>
              <w:top w:val="single" w:sz="4" w:space="0" w:color="auto"/>
              <w:left w:val="single" w:sz="4" w:space="0" w:color="auto"/>
            </w:tcBorders>
            <w:shd w:val="clear" w:color="auto" w:fill="auto"/>
            <w:vAlign w:val="center"/>
          </w:tcPr>
          <w:p w14:paraId="72FD9C41" w14:textId="77777777" w:rsidR="005259E4" w:rsidRDefault="005259E4" w:rsidP="00A34F8C">
            <w:pPr>
              <w:pStyle w:val="Other0"/>
              <w:spacing w:line="276" w:lineRule="auto"/>
              <w:ind w:firstLine="380"/>
            </w:pPr>
            <w:r>
              <w:rPr>
                <w:color w:val="000000"/>
                <w:sz w:val="24"/>
                <w:szCs w:val="24"/>
                <w:lang w:eastAsia="ro-RO" w:bidi="ro-RO"/>
              </w:rPr>
              <w:t>1</w:t>
            </w:r>
          </w:p>
        </w:tc>
        <w:tc>
          <w:tcPr>
            <w:tcW w:w="984" w:type="dxa"/>
            <w:tcBorders>
              <w:top w:val="single" w:sz="4" w:space="0" w:color="auto"/>
              <w:left w:val="single" w:sz="4" w:space="0" w:color="auto"/>
            </w:tcBorders>
            <w:shd w:val="clear" w:color="auto" w:fill="auto"/>
            <w:vAlign w:val="center"/>
          </w:tcPr>
          <w:p w14:paraId="06606506" w14:textId="77777777" w:rsidR="005259E4" w:rsidRDefault="005259E4" w:rsidP="00A34F8C">
            <w:pPr>
              <w:pStyle w:val="Other0"/>
              <w:spacing w:line="276" w:lineRule="auto"/>
              <w:ind w:firstLine="440"/>
              <w:jc w:val="both"/>
            </w:pPr>
            <w:r>
              <w:rPr>
                <w:color w:val="000000"/>
                <w:sz w:val="24"/>
                <w:szCs w:val="24"/>
                <w:lang w:eastAsia="ro-RO" w:bidi="ro-RO"/>
              </w:rPr>
              <w:t>1</w:t>
            </w:r>
          </w:p>
        </w:tc>
        <w:tc>
          <w:tcPr>
            <w:tcW w:w="787" w:type="dxa"/>
            <w:tcBorders>
              <w:top w:val="single" w:sz="4" w:space="0" w:color="auto"/>
              <w:left w:val="single" w:sz="4" w:space="0" w:color="auto"/>
            </w:tcBorders>
            <w:shd w:val="clear" w:color="auto" w:fill="auto"/>
            <w:vAlign w:val="center"/>
          </w:tcPr>
          <w:p w14:paraId="3B1050F3" w14:textId="77777777" w:rsidR="005259E4" w:rsidRDefault="005259E4" w:rsidP="00A34F8C">
            <w:pPr>
              <w:pStyle w:val="Other0"/>
              <w:spacing w:line="276" w:lineRule="auto"/>
              <w:ind w:firstLine="340"/>
            </w:pPr>
            <w:r>
              <w:rPr>
                <w:color w:val="000000"/>
                <w:sz w:val="24"/>
                <w:szCs w:val="24"/>
                <w:lang w:eastAsia="ro-RO" w:bidi="ro-RO"/>
              </w:rPr>
              <w:t>1</w:t>
            </w:r>
          </w:p>
        </w:tc>
        <w:tc>
          <w:tcPr>
            <w:tcW w:w="1810" w:type="dxa"/>
            <w:tcBorders>
              <w:top w:val="single" w:sz="4" w:space="0" w:color="auto"/>
              <w:left w:val="single" w:sz="4" w:space="0" w:color="auto"/>
              <w:right w:val="single" w:sz="4" w:space="0" w:color="auto"/>
            </w:tcBorders>
            <w:shd w:val="clear" w:color="auto" w:fill="auto"/>
          </w:tcPr>
          <w:p w14:paraId="7BFE55D6" w14:textId="77777777" w:rsidR="005259E4" w:rsidRDefault="005259E4" w:rsidP="00A34F8C">
            <w:pPr>
              <w:spacing w:line="276" w:lineRule="auto"/>
              <w:rPr>
                <w:sz w:val="10"/>
                <w:szCs w:val="10"/>
              </w:rPr>
            </w:pPr>
          </w:p>
        </w:tc>
      </w:tr>
      <w:tr w:rsidR="005259E4" w14:paraId="6BFC6CFC" w14:textId="77777777" w:rsidTr="00A34F8C">
        <w:trPr>
          <w:trHeight w:hRule="exact" w:val="446"/>
          <w:jc w:val="center"/>
        </w:trPr>
        <w:tc>
          <w:tcPr>
            <w:tcW w:w="749" w:type="dxa"/>
            <w:tcBorders>
              <w:left w:val="single" w:sz="4" w:space="0" w:color="auto"/>
            </w:tcBorders>
            <w:shd w:val="clear" w:color="auto" w:fill="auto"/>
          </w:tcPr>
          <w:p w14:paraId="355441FD"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7C7464B8" w14:textId="77777777" w:rsidR="005259E4" w:rsidRDefault="005259E4" w:rsidP="00A34F8C">
            <w:pPr>
              <w:pStyle w:val="Other0"/>
              <w:spacing w:line="276" w:lineRule="auto"/>
              <w:ind w:firstLine="160"/>
            </w:pPr>
            <w:r>
              <w:rPr>
                <w:color w:val="000000"/>
                <w:sz w:val="24"/>
                <w:szCs w:val="24"/>
                <w:lang w:eastAsia="ro-RO" w:bidi="ro-RO"/>
              </w:rPr>
              <w:t>a3)</w:t>
            </w:r>
          </w:p>
        </w:tc>
        <w:tc>
          <w:tcPr>
            <w:tcW w:w="4536" w:type="dxa"/>
            <w:tcBorders>
              <w:top w:val="single" w:sz="4" w:space="0" w:color="auto"/>
              <w:left w:val="single" w:sz="4" w:space="0" w:color="auto"/>
            </w:tcBorders>
            <w:shd w:val="clear" w:color="auto" w:fill="auto"/>
            <w:vAlign w:val="center"/>
          </w:tcPr>
          <w:p w14:paraId="1848D092" w14:textId="77777777" w:rsidR="005259E4" w:rsidRDefault="005259E4" w:rsidP="00A34F8C">
            <w:pPr>
              <w:pStyle w:val="Other0"/>
              <w:spacing w:line="276" w:lineRule="auto"/>
              <w:ind w:firstLine="0"/>
            </w:pPr>
            <w:r>
              <w:rPr>
                <w:color w:val="000000"/>
                <w:sz w:val="24"/>
                <w:szCs w:val="24"/>
                <w:lang w:eastAsia="ro-RO" w:bidi="ro-RO"/>
              </w:rPr>
              <w:t>Iluminat ornamental</w:t>
            </w:r>
          </w:p>
        </w:tc>
        <w:tc>
          <w:tcPr>
            <w:tcW w:w="883" w:type="dxa"/>
            <w:tcBorders>
              <w:top w:val="single" w:sz="4" w:space="0" w:color="auto"/>
              <w:left w:val="single" w:sz="4" w:space="0" w:color="auto"/>
            </w:tcBorders>
            <w:shd w:val="clear" w:color="auto" w:fill="auto"/>
            <w:vAlign w:val="center"/>
          </w:tcPr>
          <w:p w14:paraId="3C762FE8" w14:textId="77777777" w:rsidR="005259E4" w:rsidRDefault="005259E4" w:rsidP="00A34F8C">
            <w:pPr>
              <w:pStyle w:val="Other0"/>
              <w:spacing w:line="276" w:lineRule="auto"/>
              <w:ind w:firstLine="380"/>
            </w:pPr>
            <w:r>
              <w:rPr>
                <w:color w:val="000000"/>
                <w:sz w:val="24"/>
                <w:szCs w:val="24"/>
                <w:lang w:eastAsia="ro-RO" w:bidi="ro-RO"/>
              </w:rPr>
              <w:t>0</w:t>
            </w:r>
          </w:p>
        </w:tc>
        <w:tc>
          <w:tcPr>
            <w:tcW w:w="869" w:type="dxa"/>
            <w:tcBorders>
              <w:top w:val="single" w:sz="4" w:space="0" w:color="auto"/>
              <w:left w:val="single" w:sz="4" w:space="0" w:color="auto"/>
            </w:tcBorders>
            <w:shd w:val="clear" w:color="auto" w:fill="auto"/>
            <w:vAlign w:val="center"/>
          </w:tcPr>
          <w:p w14:paraId="1D1899F8" w14:textId="77777777" w:rsidR="005259E4" w:rsidRDefault="005259E4" w:rsidP="00A34F8C">
            <w:pPr>
              <w:pStyle w:val="Other0"/>
              <w:spacing w:line="276" w:lineRule="auto"/>
              <w:ind w:firstLine="380"/>
            </w:pPr>
            <w:r>
              <w:rPr>
                <w:color w:val="000000"/>
                <w:sz w:val="24"/>
                <w:szCs w:val="24"/>
                <w:lang w:eastAsia="ro-RO" w:bidi="ro-RO"/>
              </w:rPr>
              <w:t>0</w:t>
            </w:r>
          </w:p>
        </w:tc>
        <w:tc>
          <w:tcPr>
            <w:tcW w:w="984" w:type="dxa"/>
            <w:tcBorders>
              <w:top w:val="single" w:sz="4" w:space="0" w:color="auto"/>
              <w:left w:val="single" w:sz="4" w:space="0" w:color="auto"/>
            </w:tcBorders>
            <w:shd w:val="clear" w:color="auto" w:fill="auto"/>
            <w:vAlign w:val="center"/>
          </w:tcPr>
          <w:p w14:paraId="53D78BE5" w14:textId="77777777" w:rsidR="005259E4" w:rsidRDefault="005259E4" w:rsidP="00A34F8C">
            <w:pPr>
              <w:pStyle w:val="Other0"/>
              <w:spacing w:line="276" w:lineRule="auto"/>
              <w:ind w:firstLine="440"/>
              <w:jc w:val="both"/>
            </w:pPr>
            <w:r>
              <w:rPr>
                <w:color w:val="000000"/>
                <w:sz w:val="24"/>
                <w:szCs w:val="24"/>
                <w:lang w:eastAsia="ro-RO" w:bidi="ro-RO"/>
              </w:rPr>
              <w:t>0</w:t>
            </w:r>
          </w:p>
        </w:tc>
        <w:tc>
          <w:tcPr>
            <w:tcW w:w="787" w:type="dxa"/>
            <w:tcBorders>
              <w:top w:val="single" w:sz="4" w:space="0" w:color="auto"/>
              <w:left w:val="single" w:sz="4" w:space="0" w:color="auto"/>
            </w:tcBorders>
            <w:shd w:val="clear" w:color="auto" w:fill="auto"/>
            <w:vAlign w:val="center"/>
          </w:tcPr>
          <w:p w14:paraId="0F1EB101" w14:textId="77777777" w:rsidR="005259E4" w:rsidRDefault="005259E4" w:rsidP="00A34F8C">
            <w:pPr>
              <w:pStyle w:val="Other0"/>
              <w:spacing w:line="276" w:lineRule="auto"/>
              <w:ind w:firstLine="340"/>
            </w:pPr>
            <w:r>
              <w:rPr>
                <w:color w:val="000000"/>
                <w:sz w:val="24"/>
                <w:szCs w:val="24"/>
                <w:lang w:eastAsia="ro-RO" w:bidi="ro-RO"/>
              </w:rPr>
              <w:t>1</w:t>
            </w:r>
          </w:p>
        </w:tc>
        <w:tc>
          <w:tcPr>
            <w:tcW w:w="1810" w:type="dxa"/>
            <w:tcBorders>
              <w:left w:val="single" w:sz="4" w:space="0" w:color="auto"/>
              <w:right w:val="single" w:sz="4" w:space="0" w:color="auto"/>
            </w:tcBorders>
            <w:shd w:val="clear" w:color="auto" w:fill="auto"/>
          </w:tcPr>
          <w:p w14:paraId="27791A8D" w14:textId="77777777" w:rsidR="005259E4" w:rsidRDefault="005259E4" w:rsidP="00A34F8C">
            <w:pPr>
              <w:spacing w:line="276" w:lineRule="auto"/>
              <w:rPr>
                <w:sz w:val="10"/>
                <w:szCs w:val="10"/>
              </w:rPr>
            </w:pPr>
          </w:p>
        </w:tc>
      </w:tr>
      <w:tr w:rsidR="005259E4" w14:paraId="729D71ED" w14:textId="77777777" w:rsidTr="00A34F8C">
        <w:trPr>
          <w:trHeight w:hRule="exact" w:val="778"/>
          <w:jc w:val="center"/>
        </w:trPr>
        <w:tc>
          <w:tcPr>
            <w:tcW w:w="749" w:type="dxa"/>
            <w:tcBorders>
              <w:left w:val="single" w:sz="4" w:space="0" w:color="auto"/>
            </w:tcBorders>
            <w:shd w:val="clear" w:color="auto" w:fill="auto"/>
          </w:tcPr>
          <w:p w14:paraId="4DEDF09D"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3C34949F" w14:textId="77777777" w:rsidR="005259E4" w:rsidRDefault="005259E4" w:rsidP="00A34F8C">
            <w:pPr>
              <w:pStyle w:val="Other0"/>
              <w:spacing w:line="276" w:lineRule="auto"/>
              <w:ind w:firstLine="0"/>
              <w:jc w:val="center"/>
            </w:pPr>
            <w:r>
              <w:rPr>
                <w:color w:val="000000"/>
                <w:sz w:val="24"/>
                <w:szCs w:val="24"/>
                <w:lang w:eastAsia="ro-RO" w:bidi="ro-RO"/>
              </w:rPr>
              <w:t>b)</w:t>
            </w:r>
          </w:p>
        </w:tc>
        <w:tc>
          <w:tcPr>
            <w:tcW w:w="4536" w:type="dxa"/>
            <w:tcBorders>
              <w:top w:val="single" w:sz="4" w:space="0" w:color="auto"/>
              <w:left w:val="single" w:sz="4" w:space="0" w:color="auto"/>
            </w:tcBorders>
            <w:shd w:val="clear" w:color="auto" w:fill="auto"/>
            <w:vAlign w:val="center"/>
          </w:tcPr>
          <w:p w14:paraId="48366C95" w14:textId="77777777" w:rsidR="005259E4" w:rsidRDefault="005259E4" w:rsidP="00A34F8C">
            <w:pPr>
              <w:pStyle w:val="Other0"/>
              <w:tabs>
                <w:tab w:val="left" w:pos="1920"/>
              </w:tabs>
              <w:spacing w:line="276" w:lineRule="auto"/>
              <w:ind w:firstLine="0"/>
            </w:pPr>
            <w:r>
              <w:rPr>
                <w:b/>
                <w:bCs/>
                <w:color w:val="000000"/>
                <w:sz w:val="24"/>
                <w:szCs w:val="24"/>
                <w:lang w:eastAsia="ro-RO" w:bidi="ro-RO"/>
              </w:rPr>
              <w:t>IP-C2b</w:t>
            </w:r>
            <w:r>
              <w:rPr>
                <w:color w:val="000000"/>
                <w:sz w:val="24"/>
                <w:szCs w:val="24"/>
                <w:lang w:eastAsia="ro-RO" w:bidi="ro-RO"/>
              </w:rPr>
              <w:t>-Numărul</w:t>
            </w:r>
            <w:r>
              <w:rPr>
                <w:color w:val="000000"/>
                <w:sz w:val="24"/>
                <w:szCs w:val="24"/>
                <w:lang w:eastAsia="ro-RO" w:bidi="ro-RO"/>
              </w:rPr>
              <w:tab/>
              <w:t>de artere, monumente</w:t>
            </w:r>
          </w:p>
          <w:p w14:paraId="6AF05B48" w14:textId="77777777" w:rsidR="005259E4" w:rsidRDefault="005259E4" w:rsidP="00A34F8C">
            <w:pPr>
              <w:pStyle w:val="Other0"/>
              <w:spacing w:line="276" w:lineRule="auto"/>
              <w:ind w:firstLine="0"/>
            </w:pPr>
            <w:r>
              <w:rPr>
                <w:color w:val="000000"/>
                <w:sz w:val="24"/>
                <w:szCs w:val="24"/>
                <w:lang w:eastAsia="ro-RO" w:bidi="ro-RO"/>
              </w:rPr>
              <w:t>afectate de întreruperile programate</w:t>
            </w:r>
          </w:p>
        </w:tc>
        <w:tc>
          <w:tcPr>
            <w:tcW w:w="883" w:type="dxa"/>
            <w:tcBorders>
              <w:top w:val="single" w:sz="4" w:space="0" w:color="auto"/>
              <w:left w:val="single" w:sz="4" w:space="0" w:color="auto"/>
            </w:tcBorders>
            <w:shd w:val="clear" w:color="auto" w:fill="auto"/>
            <w:vAlign w:val="center"/>
          </w:tcPr>
          <w:p w14:paraId="21EABA1E" w14:textId="77777777" w:rsidR="005259E4" w:rsidRDefault="005259E4" w:rsidP="00A34F8C">
            <w:pPr>
              <w:pStyle w:val="Other0"/>
              <w:spacing w:line="276" w:lineRule="auto"/>
              <w:ind w:firstLine="380"/>
            </w:pPr>
            <w:r>
              <w:rPr>
                <w:color w:val="000000"/>
                <w:sz w:val="24"/>
                <w:szCs w:val="24"/>
                <w:lang w:eastAsia="ro-RO" w:bidi="ro-RO"/>
              </w:rPr>
              <w:t>5</w:t>
            </w:r>
          </w:p>
        </w:tc>
        <w:tc>
          <w:tcPr>
            <w:tcW w:w="869" w:type="dxa"/>
            <w:tcBorders>
              <w:top w:val="single" w:sz="4" w:space="0" w:color="auto"/>
              <w:left w:val="single" w:sz="4" w:space="0" w:color="auto"/>
            </w:tcBorders>
            <w:shd w:val="clear" w:color="auto" w:fill="auto"/>
            <w:vAlign w:val="center"/>
          </w:tcPr>
          <w:p w14:paraId="44F2C62C" w14:textId="77777777" w:rsidR="005259E4" w:rsidRDefault="005259E4" w:rsidP="00A34F8C">
            <w:pPr>
              <w:pStyle w:val="Other0"/>
              <w:spacing w:line="276" w:lineRule="auto"/>
              <w:ind w:firstLine="380"/>
            </w:pPr>
            <w:r>
              <w:rPr>
                <w:color w:val="000000"/>
                <w:sz w:val="24"/>
                <w:szCs w:val="24"/>
                <w:lang w:eastAsia="ro-RO" w:bidi="ro-RO"/>
              </w:rPr>
              <w:t>5</w:t>
            </w:r>
          </w:p>
        </w:tc>
        <w:tc>
          <w:tcPr>
            <w:tcW w:w="984" w:type="dxa"/>
            <w:tcBorders>
              <w:top w:val="single" w:sz="4" w:space="0" w:color="auto"/>
              <w:left w:val="single" w:sz="4" w:space="0" w:color="auto"/>
            </w:tcBorders>
            <w:shd w:val="clear" w:color="auto" w:fill="auto"/>
            <w:vAlign w:val="center"/>
          </w:tcPr>
          <w:p w14:paraId="30A96572" w14:textId="77777777" w:rsidR="005259E4" w:rsidRDefault="005259E4" w:rsidP="00A34F8C">
            <w:pPr>
              <w:pStyle w:val="Other0"/>
              <w:spacing w:line="276" w:lineRule="auto"/>
              <w:ind w:firstLine="440"/>
              <w:jc w:val="both"/>
            </w:pPr>
            <w:r>
              <w:rPr>
                <w:color w:val="000000"/>
                <w:sz w:val="24"/>
                <w:szCs w:val="24"/>
                <w:lang w:eastAsia="ro-RO" w:bidi="ro-RO"/>
              </w:rPr>
              <w:t>5</w:t>
            </w:r>
          </w:p>
        </w:tc>
        <w:tc>
          <w:tcPr>
            <w:tcW w:w="787" w:type="dxa"/>
            <w:tcBorders>
              <w:top w:val="single" w:sz="4" w:space="0" w:color="auto"/>
              <w:left w:val="single" w:sz="4" w:space="0" w:color="auto"/>
            </w:tcBorders>
            <w:shd w:val="clear" w:color="auto" w:fill="auto"/>
            <w:vAlign w:val="center"/>
          </w:tcPr>
          <w:p w14:paraId="6DA5899F" w14:textId="77777777" w:rsidR="005259E4" w:rsidRDefault="005259E4" w:rsidP="00A34F8C">
            <w:pPr>
              <w:pStyle w:val="Other0"/>
              <w:spacing w:line="276" w:lineRule="auto"/>
              <w:ind w:firstLine="340"/>
            </w:pPr>
            <w:r>
              <w:rPr>
                <w:color w:val="000000"/>
                <w:sz w:val="24"/>
                <w:szCs w:val="24"/>
                <w:lang w:eastAsia="ro-RO" w:bidi="ro-RO"/>
              </w:rPr>
              <w:t>5</w:t>
            </w:r>
          </w:p>
        </w:tc>
        <w:tc>
          <w:tcPr>
            <w:tcW w:w="1810" w:type="dxa"/>
            <w:tcBorders>
              <w:top w:val="single" w:sz="4" w:space="0" w:color="auto"/>
              <w:left w:val="single" w:sz="4" w:space="0" w:color="auto"/>
              <w:right w:val="single" w:sz="4" w:space="0" w:color="auto"/>
            </w:tcBorders>
            <w:shd w:val="clear" w:color="auto" w:fill="auto"/>
          </w:tcPr>
          <w:p w14:paraId="029D9658" w14:textId="77777777" w:rsidR="005259E4" w:rsidRDefault="005259E4" w:rsidP="00A34F8C">
            <w:pPr>
              <w:spacing w:line="276" w:lineRule="auto"/>
              <w:rPr>
                <w:sz w:val="10"/>
                <w:szCs w:val="10"/>
              </w:rPr>
            </w:pPr>
          </w:p>
        </w:tc>
      </w:tr>
      <w:tr w:rsidR="005259E4" w14:paraId="1FE24946" w14:textId="77777777" w:rsidTr="00A34F8C">
        <w:trPr>
          <w:trHeight w:hRule="exact" w:val="1805"/>
          <w:jc w:val="center"/>
        </w:trPr>
        <w:tc>
          <w:tcPr>
            <w:tcW w:w="749" w:type="dxa"/>
            <w:tcBorders>
              <w:left w:val="single" w:sz="4" w:space="0" w:color="auto"/>
            </w:tcBorders>
            <w:shd w:val="clear" w:color="auto" w:fill="auto"/>
          </w:tcPr>
          <w:p w14:paraId="1D2887A4"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36E85068" w14:textId="77777777" w:rsidR="005259E4" w:rsidRDefault="005259E4" w:rsidP="00A34F8C">
            <w:pPr>
              <w:pStyle w:val="Other0"/>
              <w:spacing w:line="276" w:lineRule="auto"/>
              <w:ind w:firstLine="0"/>
              <w:jc w:val="center"/>
            </w:pPr>
            <w:r>
              <w:rPr>
                <w:color w:val="000000"/>
                <w:sz w:val="24"/>
                <w:szCs w:val="24"/>
                <w:lang w:eastAsia="ro-RO" w:bidi="ro-RO"/>
              </w:rPr>
              <w:t>c)</w:t>
            </w:r>
          </w:p>
        </w:tc>
        <w:tc>
          <w:tcPr>
            <w:tcW w:w="4536" w:type="dxa"/>
            <w:tcBorders>
              <w:top w:val="single" w:sz="4" w:space="0" w:color="auto"/>
              <w:left w:val="single" w:sz="4" w:space="0" w:color="auto"/>
            </w:tcBorders>
            <w:shd w:val="clear" w:color="auto" w:fill="auto"/>
            <w:vAlign w:val="center"/>
          </w:tcPr>
          <w:p w14:paraId="0961779B" w14:textId="77777777" w:rsidR="005259E4" w:rsidRDefault="005259E4" w:rsidP="00A34F8C">
            <w:pPr>
              <w:pStyle w:val="Other0"/>
              <w:spacing w:line="276" w:lineRule="auto"/>
              <w:ind w:firstLine="0"/>
            </w:pPr>
            <w:r>
              <w:rPr>
                <w:b/>
                <w:bCs/>
                <w:color w:val="000000"/>
                <w:sz w:val="24"/>
                <w:szCs w:val="24"/>
                <w:lang w:eastAsia="ro-RO" w:bidi="ro-RO"/>
              </w:rPr>
              <w:t>IP-C2c</w:t>
            </w:r>
            <w:r>
              <w:rPr>
                <w:color w:val="000000"/>
                <w:sz w:val="24"/>
                <w:szCs w:val="24"/>
                <w:lang w:eastAsia="ro-RO" w:bidi="ro-RO"/>
              </w:rPr>
              <w:t xml:space="preserve">-Durata medie (în ore) a </w:t>
            </w:r>
            <w:proofErr w:type="spellStart"/>
            <w:r>
              <w:rPr>
                <w:color w:val="000000"/>
                <w:sz w:val="24"/>
                <w:szCs w:val="24"/>
                <w:lang w:eastAsia="ro-RO" w:bidi="ro-RO"/>
              </w:rPr>
              <w:t>intreruperilor</w:t>
            </w:r>
            <w:proofErr w:type="spellEnd"/>
            <w:r>
              <w:rPr>
                <w:color w:val="000000"/>
                <w:sz w:val="24"/>
                <w:szCs w:val="24"/>
                <w:lang w:eastAsia="ro-RO" w:bidi="ro-RO"/>
              </w:rPr>
              <w:t xml:space="preserve"> programate</w:t>
            </w:r>
          </w:p>
          <w:p w14:paraId="7B363645" w14:textId="77777777" w:rsidR="005259E4" w:rsidRDefault="005259E4" w:rsidP="00A34F8C">
            <w:pPr>
              <w:pStyle w:val="Other0"/>
              <w:spacing w:line="276" w:lineRule="auto"/>
              <w:ind w:firstLine="0"/>
            </w:pPr>
            <w:r>
              <w:rPr>
                <w:color w:val="0000FF"/>
                <w:sz w:val="24"/>
                <w:szCs w:val="24"/>
                <w:lang w:eastAsia="ro-RO" w:bidi="ro-RO"/>
              </w:rPr>
              <w:t>Algoritm de calcul al indicatorului:</w:t>
            </w:r>
          </w:p>
          <w:p w14:paraId="69CCE169" w14:textId="77777777" w:rsidR="005259E4" w:rsidRDefault="005259E4" w:rsidP="00A34F8C">
            <w:pPr>
              <w:pStyle w:val="Other0"/>
              <w:spacing w:line="276" w:lineRule="auto"/>
              <w:ind w:firstLine="0"/>
            </w:pPr>
            <w:r>
              <w:rPr>
                <w:color w:val="0000FF"/>
                <w:sz w:val="24"/>
                <w:szCs w:val="24"/>
                <w:lang w:eastAsia="ro-RO" w:bidi="ro-RO"/>
              </w:rPr>
              <w:t xml:space="preserve">IP-C2c=Durata totala in ore a </w:t>
            </w:r>
            <w:proofErr w:type="spellStart"/>
            <w:r>
              <w:rPr>
                <w:color w:val="0000FF"/>
                <w:sz w:val="24"/>
                <w:szCs w:val="24"/>
                <w:lang w:eastAsia="ro-RO" w:bidi="ro-RO"/>
              </w:rPr>
              <w:t>intreruperilor</w:t>
            </w:r>
            <w:proofErr w:type="spellEnd"/>
            <w:r>
              <w:rPr>
                <w:color w:val="0000FF"/>
                <w:sz w:val="24"/>
                <w:szCs w:val="24"/>
                <w:lang w:eastAsia="ro-RO" w:bidi="ro-RO"/>
              </w:rPr>
              <w:t xml:space="preserve"> programate/IP-C2a</w:t>
            </w:r>
          </w:p>
        </w:tc>
        <w:tc>
          <w:tcPr>
            <w:tcW w:w="883" w:type="dxa"/>
            <w:tcBorders>
              <w:top w:val="single" w:sz="4" w:space="0" w:color="auto"/>
              <w:left w:val="single" w:sz="4" w:space="0" w:color="auto"/>
            </w:tcBorders>
            <w:shd w:val="clear" w:color="auto" w:fill="auto"/>
            <w:vAlign w:val="center"/>
          </w:tcPr>
          <w:p w14:paraId="73F06C28" w14:textId="77777777" w:rsidR="005259E4" w:rsidRDefault="005259E4" w:rsidP="00A34F8C">
            <w:pPr>
              <w:pStyle w:val="Other0"/>
              <w:spacing w:line="276" w:lineRule="auto"/>
              <w:ind w:firstLine="380"/>
            </w:pPr>
            <w:r>
              <w:rPr>
                <w:color w:val="000000"/>
                <w:sz w:val="24"/>
                <w:szCs w:val="24"/>
                <w:lang w:eastAsia="ro-RO" w:bidi="ro-RO"/>
              </w:rPr>
              <w:t>2</w:t>
            </w:r>
          </w:p>
        </w:tc>
        <w:tc>
          <w:tcPr>
            <w:tcW w:w="869" w:type="dxa"/>
            <w:tcBorders>
              <w:top w:val="single" w:sz="4" w:space="0" w:color="auto"/>
              <w:left w:val="single" w:sz="4" w:space="0" w:color="auto"/>
            </w:tcBorders>
            <w:shd w:val="clear" w:color="auto" w:fill="auto"/>
            <w:vAlign w:val="center"/>
          </w:tcPr>
          <w:p w14:paraId="697233C3" w14:textId="77777777" w:rsidR="005259E4" w:rsidRDefault="005259E4" w:rsidP="00A34F8C">
            <w:pPr>
              <w:pStyle w:val="Other0"/>
              <w:spacing w:line="276" w:lineRule="auto"/>
              <w:ind w:firstLine="380"/>
            </w:pPr>
            <w:r>
              <w:rPr>
                <w:color w:val="000000"/>
                <w:sz w:val="24"/>
                <w:szCs w:val="24"/>
                <w:lang w:eastAsia="ro-RO" w:bidi="ro-RO"/>
              </w:rPr>
              <w:t>2</w:t>
            </w:r>
          </w:p>
        </w:tc>
        <w:tc>
          <w:tcPr>
            <w:tcW w:w="984" w:type="dxa"/>
            <w:tcBorders>
              <w:top w:val="single" w:sz="4" w:space="0" w:color="auto"/>
              <w:left w:val="single" w:sz="4" w:space="0" w:color="auto"/>
            </w:tcBorders>
            <w:shd w:val="clear" w:color="auto" w:fill="auto"/>
            <w:vAlign w:val="center"/>
          </w:tcPr>
          <w:p w14:paraId="5D38BC25" w14:textId="77777777" w:rsidR="005259E4" w:rsidRDefault="005259E4" w:rsidP="00A34F8C">
            <w:pPr>
              <w:pStyle w:val="Other0"/>
              <w:spacing w:line="276" w:lineRule="auto"/>
              <w:ind w:firstLine="440"/>
              <w:jc w:val="both"/>
            </w:pPr>
            <w:r>
              <w:rPr>
                <w:color w:val="000000"/>
                <w:sz w:val="24"/>
                <w:szCs w:val="24"/>
                <w:lang w:eastAsia="ro-RO" w:bidi="ro-RO"/>
              </w:rPr>
              <w:t>2</w:t>
            </w:r>
          </w:p>
        </w:tc>
        <w:tc>
          <w:tcPr>
            <w:tcW w:w="787" w:type="dxa"/>
            <w:tcBorders>
              <w:top w:val="single" w:sz="4" w:space="0" w:color="auto"/>
              <w:left w:val="single" w:sz="4" w:space="0" w:color="auto"/>
            </w:tcBorders>
            <w:shd w:val="clear" w:color="auto" w:fill="auto"/>
            <w:vAlign w:val="center"/>
          </w:tcPr>
          <w:p w14:paraId="6496BE64" w14:textId="77777777" w:rsidR="005259E4" w:rsidRDefault="005259E4" w:rsidP="00A34F8C">
            <w:pPr>
              <w:pStyle w:val="Other0"/>
              <w:spacing w:line="276" w:lineRule="auto"/>
              <w:ind w:firstLine="340"/>
            </w:pPr>
            <w:r>
              <w:rPr>
                <w:color w:val="000000"/>
                <w:sz w:val="24"/>
                <w:szCs w:val="24"/>
                <w:lang w:eastAsia="ro-RO" w:bidi="ro-RO"/>
              </w:rPr>
              <w:t>2</w:t>
            </w:r>
          </w:p>
        </w:tc>
        <w:tc>
          <w:tcPr>
            <w:tcW w:w="1810" w:type="dxa"/>
            <w:tcBorders>
              <w:top w:val="single" w:sz="4" w:space="0" w:color="auto"/>
              <w:left w:val="single" w:sz="4" w:space="0" w:color="auto"/>
              <w:right w:val="single" w:sz="4" w:space="0" w:color="auto"/>
            </w:tcBorders>
            <w:shd w:val="clear" w:color="auto" w:fill="auto"/>
          </w:tcPr>
          <w:p w14:paraId="0612F233" w14:textId="77777777" w:rsidR="005259E4" w:rsidRDefault="005259E4" w:rsidP="00A34F8C">
            <w:pPr>
              <w:spacing w:line="276" w:lineRule="auto"/>
              <w:rPr>
                <w:sz w:val="10"/>
                <w:szCs w:val="10"/>
              </w:rPr>
            </w:pPr>
          </w:p>
        </w:tc>
      </w:tr>
      <w:tr w:rsidR="005259E4" w14:paraId="0C2C3363" w14:textId="77777777" w:rsidTr="00A34F8C">
        <w:trPr>
          <w:trHeight w:hRule="exact" w:val="768"/>
          <w:jc w:val="center"/>
        </w:trPr>
        <w:tc>
          <w:tcPr>
            <w:tcW w:w="749" w:type="dxa"/>
            <w:tcBorders>
              <w:left w:val="single" w:sz="4" w:space="0" w:color="auto"/>
            </w:tcBorders>
            <w:shd w:val="clear" w:color="auto" w:fill="auto"/>
          </w:tcPr>
          <w:p w14:paraId="4721C57E"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75A23C0D" w14:textId="77777777" w:rsidR="005259E4" w:rsidRDefault="005259E4" w:rsidP="00A34F8C">
            <w:pPr>
              <w:pStyle w:val="Other0"/>
              <w:spacing w:line="276" w:lineRule="auto"/>
              <w:ind w:firstLine="0"/>
              <w:jc w:val="center"/>
            </w:pPr>
            <w:r>
              <w:rPr>
                <w:color w:val="000000"/>
                <w:sz w:val="24"/>
                <w:szCs w:val="24"/>
                <w:lang w:eastAsia="ro-RO" w:bidi="ro-RO"/>
              </w:rPr>
              <w:t>d)</w:t>
            </w:r>
          </w:p>
        </w:tc>
        <w:tc>
          <w:tcPr>
            <w:tcW w:w="9869" w:type="dxa"/>
            <w:gridSpan w:val="6"/>
            <w:tcBorders>
              <w:top w:val="single" w:sz="4" w:space="0" w:color="auto"/>
              <w:left w:val="single" w:sz="4" w:space="0" w:color="auto"/>
              <w:right w:val="single" w:sz="4" w:space="0" w:color="auto"/>
            </w:tcBorders>
            <w:shd w:val="clear" w:color="auto" w:fill="auto"/>
            <w:vAlign w:val="center"/>
          </w:tcPr>
          <w:p w14:paraId="6BE6B149" w14:textId="77777777" w:rsidR="005259E4" w:rsidRDefault="005259E4" w:rsidP="00A34F8C">
            <w:pPr>
              <w:pStyle w:val="Other0"/>
              <w:spacing w:line="276" w:lineRule="auto"/>
              <w:ind w:firstLine="0"/>
            </w:pPr>
            <w:r>
              <w:rPr>
                <w:b/>
                <w:bCs/>
                <w:color w:val="000000"/>
                <w:sz w:val="24"/>
                <w:szCs w:val="24"/>
                <w:lang w:eastAsia="ro-RO" w:bidi="ro-RO"/>
              </w:rPr>
              <w:t>IP-C2d</w:t>
            </w:r>
            <w:r>
              <w:rPr>
                <w:color w:val="000000"/>
                <w:sz w:val="24"/>
                <w:szCs w:val="24"/>
                <w:lang w:eastAsia="ro-RO" w:bidi="ro-RO"/>
              </w:rPr>
              <w:t>-Numărul de întreruperi programate, care au depășit perioada de întrerupere programată, pe tipuri de iluminat - stradal, pietonal, ornamental</w:t>
            </w:r>
          </w:p>
        </w:tc>
      </w:tr>
      <w:tr w:rsidR="005259E4" w14:paraId="4AF1FC33" w14:textId="77777777" w:rsidTr="00A34F8C">
        <w:trPr>
          <w:trHeight w:hRule="exact" w:val="451"/>
          <w:jc w:val="center"/>
        </w:trPr>
        <w:tc>
          <w:tcPr>
            <w:tcW w:w="749" w:type="dxa"/>
            <w:tcBorders>
              <w:left w:val="single" w:sz="4" w:space="0" w:color="auto"/>
            </w:tcBorders>
            <w:shd w:val="clear" w:color="auto" w:fill="auto"/>
          </w:tcPr>
          <w:p w14:paraId="16BC05CE"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46376316" w14:textId="77777777" w:rsidR="005259E4" w:rsidRDefault="005259E4" w:rsidP="00A34F8C">
            <w:pPr>
              <w:pStyle w:val="Other0"/>
              <w:spacing w:line="276" w:lineRule="auto"/>
              <w:ind w:firstLine="0"/>
              <w:jc w:val="center"/>
            </w:pPr>
            <w:r>
              <w:rPr>
                <w:color w:val="000000"/>
                <w:sz w:val="24"/>
                <w:szCs w:val="24"/>
                <w:lang w:eastAsia="ro-RO" w:bidi="ro-RO"/>
              </w:rPr>
              <w:t>dl)</w:t>
            </w:r>
          </w:p>
        </w:tc>
        <w:tc>
          <w:tcPr>
            <w:tcW w:w="4536" w:type="dxa"/>
            <w:tcBorders>
              <w:top w:val="single" w:sz="4" w:space="0" w:color="auto"/>
              <w:left w:val="single" w:sz="4" w:space="0" w:color="auto"/>
            </w:tcBorders>
            <w:shd w:val="clear" w:color="auto" w:fill="auto"/>
            <w:vAlign w:val="center"/>
          </w:tcPr>
          <w:p w14:paraId="55E1261F" w14:textId="77777777" w:rsidR="005259E4" w:rsidRDefault="005259E4" w:rsidP="00A34F8C">
            <w:pPr>
              <w:pStyle w:val="Other0"/>
              <w:spacing w:line="276" w:lineRule="auto"/>
              <w:ind w:firstLine="0"/>
            </w:pPr>
            <w:r>
              <w:rPr>
                <w:color w:val="000000"/>
                <w:sz w:val="24"/>
                <w:szCs w:val="24"/>
                <w:lang w:eastAsia="ro-RO" w:bidi="ro-RO"/>
              </w:rPr>
              <w:t>Iluminat stradal</w:t>
            </w:r>
          </w:p>
        </w:tc>
        <w:tc>
          <w:tcPr>
            <w:tcW w:w="883" w:type="dxa"/>
            <w:tcBorders>
              <w:top w:val="single" w:sz="4" w:space="0" w:color="auto"/>
              <w:left w:val="single" w:sz="4" w:space="0" w:color="auto"/>
            </w:tcBorders>
            <w:shd w:val="clear" w:color="auto" w:fill="auto"/>
            <w:vAlign w:val="center"/>
          </w:tcPr>
          <w:p w14:paraId="39805904" w14:textId="77777777" w:rsidR="005259E4" w:rsidRDefault="005259E4" w:rsidP="00A34F8C">
            <w:pPr>
              <w:pStyle w:val="Other0"/>
              <w:spacing w:line="276" w:lineRule="auto"/>
              <w:ind w:firstLine="380"/>
            </w:pPr>
            <w:r>
              <w:rPr>
                <w:color w:val="000000"/>
                <w:sz w:val="24"/>
                <w:szCs w:val="24"/>
                <w:lang w:eastAsia="ro-RO" w:bidi="ro-RO"/>
              </w:rPr>
              <w:t>0</w:t>
            </w:r>
          </w:p>
        </w:tc>
        <w:tc>
          <w:tcPr>
            <w:tcW w:w="869" w:type="dxa"/>
            <w:tcBorders>
              <w:top w:val="single" w:sz="4" w:space="0" w:color="auto"/>
              <w:left w:val="single" w:sz="4" w:space="0" w:color="auto"/>
            </w:tcBorders>
            <w:shd w:val="clear" w:color="auto" w:fill="auto"/>
            <w:vAlign w:val="center"/>
          </w:tcPr>
          <w:p w14:paraId="0BE3BB8F" w14:textId="77777777" w:rsidR="005259E4" w:rsidRDefault="005259E4" w:rsidP="00A34F8C">
            <w:pPr>
              <w:pStyle w:val="Other0"/>
              <w:spacing w:line="276" w:lineRule="auto"/>
              <w:ind w:firstLine="380"/>
            </w:pPr>
            <w:r>
              <w:rPr>
                <w:color w:val="000000"/>
                <w:sz w:val="24"/>
                <w:szCs w:val="24"/>
                <w:lang w:eastAsia="ro-RO" w:bidi="ro-RO"/>
              </w:rPr>
              <w:t>0</w:t>
            </w:r>
          </w:p>
        </w:tc>
        <w:tc>
          <w:tcPr>
            <w:tcW w:w="984" w:type="dxa"/>
            <w:tcBorders>
              <w:top w:val="single" w:sz="4" w:space="0" w:color="auto"/>
              <w:left w:val="single" w:sz="4" w:space="0" w:color="auto"/>
            </w:tcBorders>
            <w:shd w:val="clear" w:color="auto" w:fill="auto"/>
            <w:vAlign w:val="center"/>
          </w:tcPr>
          <w:p w14:paraId="3A9F0CE7" w14:textId="77777777" w:rsidR="005259E4" w:rsidRDefault="005259E4" w:rsidP="00A34F8C">
            <w:pPr>
              <w:pStyle w:val="Other0"/>
              <w:spacing w:line="276" w:lineRule="auto"/>
              <w:ind w:firstLine="440"/>
              <w:jc w:val="both"/>
            </w:pPr>
            <w:r>
              <w:rPr>
                <w:color w:val="000000"/>
                <w:sz w:val="24"/>
                <w:szCs w:val="24"/>
                <w:lang w:eastAsia="ro-RO" w:bidi="ro-RO"/>
              </w:rPr>
              <w:t>0</w:t>
            </w:r>
          </w:p>
        </w:tc>
        <w:tc>
          <w:tcPr>
            <w:tcW w:w="787" w:type="dxa"/>
            <w:tcBorders>
              <w:top w:val="single" w:sz="4" w:space="0" w:color="auto"/>
              <w:left w:val="single" w:sz="4" w:space="0" w:color="auto"/>
            </w:tcBorders>
            <w:shd w:val="clear" w:color="auto" w:fill="auto"/>
            <w:vAlign w:val="center"/>
          </w:tcPr>
          <w:p w14:paraId="02BEDD5A" w14:textId="77777777" w:rsidR="005259E4" w:rsidRDefault="005259E4" w:rsidP="00A34F8C">
            <w:pPr>
              <w:pStyle w:val="Other0"/>
              <w:spacing w:line="276" w:lineRule="auto"/>
              <w:ind w:firstLine="340"/>
            </w:pPr>
            <w:r>
              <w:rPr>
                <w:color w:val="000000"/>
                <w:sz w:val="24"/>
                <w:szCs w:val="24"/>
                <w:lang w:eastAsia="ro-RO" w:bidi="ro-RO"/>
              </w:rPr>
              <w:t>0</w:t>
            </w:r>
          </w:p>
        </w:tc>
        <w:tc>
          <w:tcPr>
            <w:tcW w:w="1810" w:type="dxa"/>
            <w:tcBorders>
              <w:top w:val="single" w:sz="4" w:space="0" w:color="auto"/>
              <w:left w:val="single" w:sz="4" w:space="0" w:color="auto"/>
              <w:right w:val="single" w:sz="4" w:space="0" w:color="auto"/>
            </w:tcBorders>
            <w:shd w:val="clear" w:color="auto" w:fill="auto"/>
          </w:tcPr>
          <w:p w14:paraId="6F3E7A98" w14:textId="77777777" w:rsidR="005259E4" w:rsidRDefault="005259E4" w:rsidP="00A34F8C">
            <w:pPr>
              <w:spacing w:line="276" w:lineRule="auto"/>
              <w:rPr>
                <w:sz w:val="10"/>
                <w:szCs w:val="10"/>
              </w:rPr>
            </w:pPr>
          </w:p>
        </w:tc>
      </w:tr>
      <w:tr w:rsidR="005259E4" w14:paraId="43813737" w14:textId="77777777" w:rsidTr="00A34F8C">
        <w:trPr>
          <w:trHeight w:hRule="exact" w:val="446"/>
          <w:jc w:val="center"/>
        </w:trPr>
        <w:tc>
          <w:tcPr>
            <w:tcW w:w="749" w:type="dxa"/>
            <w:tcBorders>
              <w:left w:val="single" w:sz="4" w:space="0" w:color="auto"/>
            </w:tcBorders>
            <w:shd w:val="clear" w:color="auto" w:fill="auto"/>
          </w:tcPr>
          <w:p w14:paraId="40651F59"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0270659D" w14:textId="77777777" w:rsidR="005259E4" w:rsidRDefault="005259E4" w:rsidP="00A34F8C">
            <w:pPr>
              <w:pStyle w:val="Other0"/>
              <w:spacing w:line="276" w:lineRule="auto"/>
              <w:ind w:firstLine="160"/>
            </w:pPr>
            <w:r>
              <w:rPr>
                <w:color w:val="000000"/>
                <w:sz w:val="24"/>
                <w:szCs w:val="24"/>
                <w:lang w:eastAsia="ro-RO" w:bidi="ro-RO"/>
              </w:rPr>
              <w:t>d2)</w:t>
            </w:r>
          </w:p>
        </w:tc>
        <w:tc>
          <w:tcPr>
            <w:tcW w:w="4536" w:type="dxa"/>
            <w:tcBorders>
              <w:top w:val="single" w:sz="4" w:space="0" w:color="auto"/>
              <w:left w:val="single" w:sz="4" w:space="0" w:color="auto"/>
            </w:tcBorders>
            <w:shd w:val="clear" w:color="auto" w:fill="auto"/>
            <w:vAlign w:val="center"/>
          </w:tcPr>
          <w:p w14:paraId="2CF6E811" w14:textId="77777777" w:rsidR="005259E4" w:rsidRDefault="005259E4" w:rsidP="00A34F8C">
            <w:pPr>
              <w:pStyle w:val="Other0"/>
              <w:spacing w:line="276" w:lineRule="auto"/>
              <w:ind w:firstLine="0"/>
            </w:pPr>
            <w:r>
              <w:rPr>
                <w:color w:val="000000"/>
                <w:sz w:val="24"/>
                <w:szCs w:val="24"/>
                <w:lang w:eastAsia="ro-RO" w:bidi="ro-RO"/>
              </w:rPr>
              <w:t>Iluminat pietonal</w:t>
            </w:r>
          </w:p>
        </w:tc>
        <w:tc>
          <w:tcPr>
            <w:tcW w:w="883" w:type="dxa"/>
            <w:tcBorders>
              <w:top w:val="single" w:sz="4" w:space="0" w:color="auto"/>
              <w:left w:val="single" w:sz="4" w:space="0" w:color="auto"/>
            </w:tcBorders>
            <w:shd w:val="clear" w:color="auto" w:fill="auto"/>
            <w:vAlign w:val="center"/>
          </w:tcPr>
          <w:p w14:paraId="17319837" w14:textId="77777777" w:rsidR="005259E4" w:rsidRDefault="005259E4" w:rsidP="00A34F8C">
            <w:pPr>
              <w:pStyle w:val="Other0"/>
              <w:spacing w:line="276" w:lineRule="auto"/>
              <w:ind w:firstLine="380"/>
            </w:pPr>
            <w:r>
              <w:rPr>
                <w:color w:val="000000"/>
                <w:sz w:val="24"/>
                <w:szCs w:val="24"/>
                <w:lang w:eastAsia="ro-RO" w:bidi="ro-RO"/>
              </w:rPr>
              <w:t>0</w:t>
            </w:r>
          </w:p>
        </w:tc>
        <w:tc>
          <w:tcPr>
            <w:tcW w:w="869" w:type="dxa"/>
            <w:tcBorders>
              <w:top w:val="single" w:sz="4" w:space="0" w:color="auto"/>
              <w:left w:val="single" w:sz="4" w:space="0" w:color="auto"/>
            </w:tcBorders>
            <w:shd w:val="clear" w:color="auto" w:fill="auto"/>
            <w:vAlign w:val="center"/>
          </w:tcPr>
          <w:p w14:paraId="64A93DC3" w14:textId="77777777" w:rsidR="005259E4" w:rsidRDefault="005259E4" w:rsidP="00A34F8C">
            <w:pPr>
              <w:pStyle w:val="Other0"/>
              <w:spacing w:line="276" w:lineRule="auto"/>
              <w:ind w:firstLine="380"/>
            </w:pPr>
            <w:r>
              <w:rPr>
                <w:color w:val="000000"/>
                <w:sz w:val="24"/>
                <w:szCs w:val="24"/>
                <w:lang w:eastAsia="ro-RO" w:bidi="ro-RO"/>
              </w:rPr>
              <w:t>0</w:t>
            </w:r>
          </w:p>
        </w:tc>
        <w:tc>
          <w:tcPr>
            <w:tcW w:w="984" w:type="dxa"/>
            <w:tcBorders>
              <w:top w:val="single" w:sz="4" w:space="0" w:color="auto"/>
              <w:left w:val="single" w:sz="4" w:space="0" w:color="auto"/>
            </w:tcBorders>
            <w:shd w:val="clear" w:color="auto" w:fill="auto"/>
            <w:vAlign w:val="center"/>
          </w:tcPr>
          <w:p w14:paraId="4BB33C21" w14:textId="77777777" w:rsidR="005259E4" w:rsidRDefault="005259E4" w:rsidP="00A34F8C">
            <w:pPr>
              <w:pStyle w:val="Other0"/>
              <w:spacing w:line="276" w:lineRule="auto"/>
              <w:ind w:firstLine="440"/>
              <w:jc w:val="both"/>
            </w:pPr>
            <w:r>
              <w:rPr>
                <w:color w:val="000000"/>
                <w:sz w:val="24"/>
                <w:szCs w:val="24"/>
                <w:lang w:eastAsia="ro-RO" w:bidi="ro-RO"/>
              </w:rPr>
              <w:t>0</w:t>
            </w:r>
          </w:p>
        </w:tc>
        <w:tc>
          <w:tcPr>
            <w:tcW w:w="787" w:type="dxa"/>
            <w:tcBorders>
              <w:top w:val="single" w:sz="4" w:space="0" w:color="auto"/>
              <w:left w:val="single" w:sz="4" w:space="0" w:color="auto"/>
            </w:tcBorders>
            <w:shd w:val="clear" w:color="auto" w:fill="auto"/>
            <w:vAlign w:val="center"/>
          </w:tcPr>
          <w:p w14:paraId="3616931C" w14:textId="77777777" w:rsidR="005259E4" w:rsidRDefault="005259E4" w:rsidP="00A34F8C">
            <w:pPr>
              <w:pStyle w:val="Other0"/>
              <w:spacing w:line="276" w:lineRule="auto"/>
              <w:ind w:firstLine="340"/>
            </w:pPr>
            <w:r>
              <w:rPr>
                <w:color w:val="000000"/>
                <w:sz w:val="24"/>
                <w:szCs w:val="24"/>
                <w:lang w:eastAsia="ro-RO" w:bidi="ro-RO"/>
              </w:rPr>
              <w:t>0</w:t>
            </w:r>
          </w:p>
        </w:tc>
        <w:tc>
          <w:tcPr>
            <w:tcW w:w="1810" w:type="dxa"/>
            <w:tcBorders>
              <w:left w:val="single" w:sz="4" w:space="0" w:color="auto"/>
              <w:right w:val="single" w:sz="4" w:space="0" w:color="auto"/>
            </w:tcBorders>
            <w:shd w:val="clear" w:color="auto" w:fill="auto"/>
          </w:tcPr>
          <w:p w14:paraId="1B1659D6" w14:textId="77777777" w:rsidR="005259E4" w:rsidRDefault="005259E4" w:rsidP="00A34F8C">
            <w:pPr>
              <w:spacing w:line="276" w:lineRule="auto"/>
              <w:rPr>
                <w:sz w:val="10"/>
                <w:szCs w:val="10"/>
              </w:rPr>
            </w:pPr>
          </w:p>
        </w:tc>
      </w:tr>
    </w:tbl>
    <w:p w14:paraId="4F3015F7" w14:textId="77777777" w:rsidR="005259E4" w:rsidRDefault="005259E4" w:rsidP="00A34F8C">
      <w:pPr>
        <w:spacing w:line="276" w:lineRule="auto"/>
        <w:rPr>
          <w:sz w:val="2"/>
          <w:szCs w:val="2"/>
        </w:rPr>
      </w:pPr>
      <w:r>
        <w:br w:type="page"/>
      </w:r>
    </w:p>
    <w:tbl>
      <w:tblPr>
        <w:tblOverlap w:val="never"/>
        <w:tblW w:w="11285" w:type="dxa"/>
        <w:jc w:val="center"/>
        <w:tblLayout w:type="fixed"/>
        <w:tblCellMar>
          <w:left w:w="10" w:type="dxa"/>
          <w:right w:w="10" w:type="dxa"/>
        </w:tblCellMar>
        <w:tblLook w:val="04A0" w:firstRow="1" w:lastRow="0" w:firstColumn="1" w:lastColumn="0" w:noHBand="0" w:noVBand="1"/>
      </w:tblPr>
      <w:tblGrid>
        <w:gridCol w:w="672"/>
        <w:gridCol w:w="77"/>
        <w:gridCol w:w="667"/>
        <w:gridCol w:w="3792"/>
        <w:gridCol w:w="739"/>
        <w:gridCol w:w="144"/>
        <w:gridCol w:w="744"/>
        <w:gridCol w:w="125"/>
        <w:gridCol w:w="744"/>
        <w:gridCol w:w="240"/>
        <w:gridCol w:w="744"/>
        <w:gridCol w:w="43"/>
        <w:gridCol w:w="744"/>
        <w:gridCol w:w="1719"/>
        <w:gridCol w:w="91"/>
      </w:tblGrid>
      <w:tr w:rsidR="005259E4" w14:paraId="2388D165" w14:textId="77777777" w:rsidTr="00A34F8C">
        <w:trPr>
          <w:trHeight w:hRule="exact" w:val="451"/>
          <w:jc w:val="center"/>
        </w:trPr>
        <w:tc>
          <w:tcPr>
            <w:tcW w:w="749" w:type="dxa"/>
            <w:gridSpan w:val="2"/>
            <w:vMerge w:val="restart"/>
            <w:tcBorders>
              <w:left w:val="single" w:sz="4" w:space="0" w:color="auto"/>
            </w:tcBorders>
            <w:shd w:val="clear" w:color="auto" w:fill="auto"/>
          </w:tcPr>
          <w:p w14:paraId="02C78E89" w14:textId="77777777" w:rsidR="005259E4" w:rsidRDefault="005259E4" w:rsidP="00A34F8C">
            <w:pPr>
              <w:spacing w:line="276" w:lineRule="auto"/>
              <w:rPr>
                <w:sz w:val="10"/>
                <w:szCs w:val="10"/>
              </w:rPr>
            </w:pPr>
          </w:p>
        </w:tc>
        <w:tc>
          <w:tcPr>
            <w:tcW w:w="667" w:type="dxa"/>
            <w:tcBorders>
              <w:top w:val="single" w:sz="4" w:space="0" w:color="auto"/>
              <w:left w:val="single" w:sz="4" w:space="0" w:color="auto"/>
            </w:tcBorders>
            <w:shd w:val="clear" w:color="auto" w:fill="auto"/>
            <w:vAlign w:val="center"/>
          </w:tcPr>
          <w:p w14:paraId="3CB3BD2A" w14:textId="77777777" w:rsidR="005259E4" w:rsidRDefault="005259E4" w:rsidP="00A34F8C">
            <w:pPr>
              <w:pStyle w:val="Other0"/>
              <w:spacing w:line="276" w:lineRule="auto"/>
              <w:ind w:firstLine="0"/>
              <w:jc w:val="center"/>
            </w:pPr>
            <w:r>
              <w:rPr>
                <w:color w:val="000000"/>
                <w:sz w:val="24"/>
                <w:szCs w:val="24"/>
                <w:lang w:eastAsia="ro-RO" w:bidi="ro-RO"/>
              </w:rPr>
              <w:t>d3)</w:t>
            </w:r>
          </w:p>
        </w:tc>
        <w:tc>
          <w:tcPr>
            <w:tcW w:w="4531" w:type="dxa"/>
            <w:gridSpan w:val="2"/>
            <w:tcBorders>
              <w:top w:val="single" w:sz="4" w:space="0" w:color="auto"/>
              <w:left w:val="single" w:sz="4" w:space="0" w:color="auto"/>
            </w:tcBorders>
            <w:shd w:val="clear" w:color="auto" w:fill="auto"/>
            <w:vAlign w:val="center"/>
          </w:tcPr>
          <w:p w14:paraId="566CD238" w14:textId="77777777" w:rsidR="005259E4" w:rsidRDefault="005259E4" w:rsidP="00A34F8C">
            <w:pPr>
              <w:pStyle w:val="Other0"/>
              <w:spacing w:line="276" w:lineRule="auto"/>
              <w:ind w:firstLine="0"/>
            </w:pPr>
            <w:r>
              <w:rPr>
                <w:color w:val="000000"/>
                <w:sz w:val="24"/>
                <w:szCs w:val="24"/>
                <w:lang w:eastAsia="ro-RO" w:bidi="ro-RO"/>
              </w:rPr>
              <w:t>Iluminat ornamental</w:t>
            </w:r>
          </w:p>
        </w:tc>
        <w:tc>
          <w:tcPr>
            <w:tcW w:w="888" w:type="dxa"/>
            <w:gridSpan w:val="2"/>
            <w:tcBorders>
              <w:top w:val="single" w:sz="4" w:space="0" w:color="auto"/>
              <w:left w:val="single" w:sz="4" w:space="0" w:color="auto"/>
            </w:tcBorders>
            <w:shd w:val="clear" w:color="auto" w:fill="auto"/>
            <w:vAlign w:val="center"/>
          </w:tcPr>
          <w:p w14:paraId="27C996A5" w14:textId="77777777" w:rsidR="005259E4" w:rsidRDefault="005259E4" w:rsidP="00A34F8C">
            <w:pPr>
              <w:pStyle w:val="Other0"/>
              <w:spacing w:line="276" w:lineRule="auto"/>
              <w:ind w:firstLine="340"/>
            </w:pPr>
            <w:r>
              <w:rPr>
                <w:color w:val="000000"/>
                <w:sz w:val="24"/>
                <w:szCs w:val="24"/>
                <w:lang w:eastAsia="ro-RO" w:bidi="ro-RO"/>
              </w:rPr>
              <w:t>0</w:t>
            </w:r>
          </w:p>
        </w:tc>
        <w:tc>
          <w:tcPr>
            <w:tcW w:w="869" w:type="dxa"/>
            <w:gridSpan w:val="2"/>
            <w:tcBorders>
              <w:top w:val="single" w:sz="4" w:space="0" w:color="auto"/>
              <w:left w:val="single" w:sz="4" w:space="0" w:color="auto"/>
            </w:tcBorders>
            <w:shd w:val="clear" w:color="auto" w:fill="auto"/>
            <w:vAlign w:val="center"/>
          </w:tcPr>
          <w:p w14:paraId="7BA50BC8" w14:textId="77777777" w:rsidR="005259E4" w:rsidRDefault="005259E4" w:rsidP="00A34F8C">
            <w:pPr>
              <w:pStyle w:val="Other0"/>
              <w:spacing w:line="276" w:lineRule="auto"/>
              <w:ind w:firstLine="0"/>
              <w:jc w:val="center"/>
            </w:pPr>
            <w:r>
              <w:rPr>
                <w:color w:val="000000"/>
                <w:sz w:val="24"/>
                <w:szCs w:val="24"/>
                <w:lang w:eastAsia="ro-RO" w:bidi="ro-RO"/>
              </w:rPr>
              <w:t>0</w:t>
            </w:r>
          </w:p>
        </w:tc>
        <w:tc>
          <w:tcPr>
            <w:tcW w:w="984" w:type="dxa"/>
            <w:gridSpan w:val="2"/>
            <w:tcBorders>
              <w:top w:val="single" w:sz="4" w:space="0" w:color="auto"/>
              <w:left w:val="single" w:sz="4" w:space="0" w:color="auto"/>
            </w:tcBorders>
            <w:shd w:val="clear" w:color="auto" w:fill="auto"/>
            <w:vAlign w:val="center"/>
          </w:tcPr>
          <w:p w14:paraId="05C201AE" w14:textId="77777777" w:rsidR="005259E4" w:rsidRDefault="005259E4" w:rsidP="00A34F8C">
            <w:pPr>
              <w:pStyle w:val="Other0"/>
              <w:spacing w:line="276" w:lineRule="auto"/>
              <w:ind w:firstLine="0"/>
              <w:jc w:val="center"/>
            </w:pPr>
            <w:r>
              <w:rPr>
                <w:color w:val="000000"/>
                <w:sz w:val="24"/>
                <w:szCs w:val="24"/>
                <w:lang w:eastAsia="ro-RO" w:bidi="ro-RO"/>
              </w:rPr>
              <w:t>0</w:t>
            </w:r>
          </w:p>
        </w:tc>
        <w:tc>
          <w:tcPr>
            <w:tcW w:w="787" w:type="dxa"/>
            <w:gridSpan w:val="2"/>
            <w:tcBorders>
              <w:top w:val="single" w:sz="4" w:space="0" w:color="auto"/>
              <w:left w:val="single" w:sz="4" w:space="0" w:color="auto"/>
            </w:tcBorders>
            <w:shd w:val="clear" w:color="auto" w:fill="auto"/>
            <w:vAlign w:val="center"/>
          </w:tcPr>
          <w:p w14:paraId="7EC713CC" w14:textId="77777777" w:rsidR="005259E4" w:rsidRDefault="005259E4" w:rsidP="00A34F8C">
            <w:pPr>
              <w:pStyle w:val="Other0"/>
              <w:spacing w:line="276" w:lineRule="auto"/>
              <w:ind w:firstLine="340"/>
            </w:pPr>
            <w:r>
              <w:rPr>
                <w:color w:val="000000"/>
                <w:sz w:val="24"/>
                <w:szCs w:val="24"/>
                <w:lang w:eastAsia="ro-RO" w:bidi="ro-RO"/>
              </w:rPr>
              <w:t>0</w:t>
            </w:r>
          </w:p>
        </w:tc>
        <w:tc>
          <w:tcPr>
            <w:tcW w:w="1810" w:type="dxa"/>
            <w:gridSpan w:val="2"/>
            <w:tcBorders>
              <w:left w:val="single" w:sz="4" w:space="0" w:color="auto"/>
              <w:right w:val="single" w:sz="4" w:space="0" w:color="auto"/>
            </w:tcBorders>
            <w:shd w:val="clear" w:color="auto" w:fill="auto"/>
          </w:tcPr>
          <w:p w14:paraId="364F8407" w14:textId="77777777" w:rsidR="005259E4" w:rsidRDefault="005259E4" w:rsidP="00A34F8C">
            <w:pPr>
              <w:spacing w:line="276" w:lineRule="auto"/>
              <w:rPr>
                <w:sz w:val="10"/>
                <w:szCs w:val="10"/>
              </w:rPr>
            </w:pPr>
          </w:p>
        </w:tc>
      </w:tr>
      <w:tr w:rsidR="005259E4" w14:paraId="7D76772E" w14:textId="77777777" w:rsidTr="00A34F8C">
        <w:trPr>
          <w:trHeight w:hRule="exact" w:val="1080"/>
          <w:jc w:val="center"/>
        </w:trPr>
        <w:tc>
          <w:tcPr>
            <w:tcW w:w="749" w:type="dxa"/>
            <w:gridSpan w:val="2"/>
            <w:vMerge/>
            <w:tcBorders>
              <w:left w:val="single" w:sz="4" w:space="0" w:color="auto"/>
            </w:tcBorders>
            <w:shd w:val="clear" w:color="auto" w:fill="auto"/>
          </w:tcPr>
          <w:p w14:paraId="52D5C2CB" w14:textId="77777777" w:rsidR="005259E4" w:rsidRDefault="005259E4" w:rsidP="00A34F8C">
            <w:pPr>
              <w:spacing w:line="276" w:lineRule="auto"/>
            </w:pPr>
          </w:p>
        </w:tc>
        <w:tc>
          <w:tcPr>
            <w:tcW w:w="10536" w:type="dxa"/>
            <w:gridSpan w:val="13"/>
            <w:tcBorders>
              <w:top w:val="single" w:sz="4" w:space="0" w:color="auto"/>
              <w:left w:val="single" w:sz="4" w:space="0" w:color="auto"/>
              <w:right w:val="single" w:sz="4" w:space="0" w:color="auto"/>
            </w:tcBorders>
            <w:shd w:val="clear" w:color="auto" w:fill="auto"/>
            <w:vAlign w:val="center"/>
          </w:tcPr>
          <w:p w14:paraId="6D9EBAF0" w14:textId="77777777" w:rsidR="005259E4" w:rsidRDefault="005259E4" w:rsidP="00A34F8C">
            <w:pPr>
              <w:pStyle w:val="Other0"/>
              <w:spacing w:line="276" w:lineRule="auto"/>
              <w:ind w:firstLine="0"/>
            </w:pPr>
            <w:r w:rsidRPr="00647EA8">
              <w:rPr>
                <w:b/>
                <w:bCs/>
                <w:color w:val="000000"/>
                <w:sz w:val="24"/>
                <w:szCs w:val="24"/>
                <w:lang w:val="it-IT" w:bidi="en-US"/>
              </w:rPr>
              <w:t xml:space="preserve">NS </w:t>
            </w:r>
            <w:r>
              <w:rPr>
                <w:b/>
                <w:bCs/>
                <w:color w:val="000000"/>
                <w:sz w:val="24"/>
                <w:szCs w:val="24"/>
                <w:lang w:eastAsia="ro-RO" w:bidi="ro-RO"/>
              </w:rPr>
              <w:t xml:space="preserve">IC3- </w:t>
            </w:r>
            <w:r>
              <w:rPr>
                <w:color w:val="000000"/>
                <w:sz w:val="24"/>
                <w:szCs w:val="24"/>
                <w:lang w:eastAsia="ro-RO" w:bidi="ro-RO"/>
              </w:rPr>
              <w:t>ÎNTRERUPERI NEPROGRAMATE DATORATE UTILIZATORILOR</w:t>
            </w:r>
          </w:p>
        </w:tc>
      </w:tr>
      <w:tr w:rsidR="005259E4" w14:paraId="4A511FB8" w14:textId="77777777" w:rsidTr="00A34F8C">
        <w:trPr>
          <w:trHeight w:hRule="exact" w:val="1656"/>
          <w:jc w:val="center"/>
        </w:trPr>
        <w:tc>
          <w:tcPr>
            <w:tcW w:w="749" w:type="dxa"/>
            <w:gridSpan w:val="2"/>
            <w:vMerge/>
            <w:tcBorders>
              <w:left w:val="single" w:sz="4" w:space="0" w:color="auto"/>
            </w:tcBorders>
            <w:shd w:val="clear" w:color="auto" w:fill="auto"/>
          </w:tcPr>
          <w:p w14:paraId="44C7126D" w14:textId="77777777" w:rsidR="005259E4" w:rsidRDefault="005259E4" w:rsidP="00A34F8C">
            <w:pPr>
              <w:spacing w:line="276" w:lineRule="auto"/>
            </w:pPr>
          </w:p>
        </w:tc>
        <w:tc>
          <w:tcPr>
            <w:tcW w:w="667" w:type="dxa"/>
            <w:tcBorders>
              <w:top w:val="single" w:sz="4" w:space="0" w:color="auto"/>
              <w:left w:val="single" w:sz="4" w:space="0" w:color="auto"/>
            </w:tcBorders>
            <w:shd w:val="clear" w:color="auto" w:fill="auto"/>
            <w:vAlign w:val="center"/>
          </w:tcPr>
          <w:p w14:paraId="241ABD09" w14:textId="77777777" w:rsidR="005259E4" w:rsidRDefault="005259E4" w:rsidP="00A34F8C">
            <w:pPr>
              <w:pStyle w:val="Other0"/>
              <w:spacing w:line="276" w:lineRule="auto"/>
              <w:ind w:firstLine="160"/>
            </w:pPr>
            <w:r>
              <w:rPr>
                <w:color w:val="000000"/>
                <w:sz w:val="24"/>
                <w:szCs w:val="24"/>
                <w:lang w:eastAsia="ro-RO" w:bidi="ro-RO"/>
              </w:rPr>
              <w:t>a)</w:t>
            </w:r>
          </w:p>
        </w:tc>
        <w:tc>
          <w:tcPr>
            <w:tcW w:w="4531" w:type="dxa"/>
            <w:gridSpan w:val="2"/>
            <w:tcBorders>
              <w:top w:val="single" w:sz="4" w:space="0" w:color="auto"/>
              <w:left w:val="single" w:sz="4" w:space="0" w:color="auto"/>
            </w:tcBorders>
            <w:shd w:val="clear" w:color="auto" w:fill="auto"/>
            <w:vAlign w:val="center"/>
          </w:tcPr>
          <w:p w14:paraId="30D2C927" w14:textId="77777777" w:rsidR="005259E4" w:rsidRDefault="005259E4" w:rsidP="00A34F8C">
            <w:pPr>
              <w:pStyle w:val="Other0"/>
              <w:spacing w:line="276" w:lineRule="auto"/>
              <w:ind w:firstLine="0"/>
            </w:pPr>
            <w:r>
              <w:rPr>
                <w:b/>
                <w:bCs/>
                <w:color w:val="000000"/>
                <w:sz w:val="24"/>
                <w:szCs w:val="24"/>
                <w:lang w:eastAsia="ro-RO" w:bidi="ro-RO"/>
              </w:rPr>
              <w:t>IP-C3a</w:t>
            </w:r>
            <w:r>
              <w:rPr>
                <w:color w:val="000000"/>
                <w:sz w:val="24"/>
                <w:szCs w:val="24"/>
                <w:lang w:eastAsia="ro-RO" w:bidi="ro-RO"/>
              </w:rPr>
              <w:t>-Numărul de întreruperi neprogramate datorate distrugerilor de obiecte aparținând sistemului de iluminat public</w:t>
            </w:r>
          </w:p>
        </w:tc>
        <w:tc>
          <w:tcPr>
            <w:tcW w:w="888" w:type="dxa"/>
            <w:gridSpan w:val="2"/>
            <w:tcBorders>
              <w:top w:val="single" w:sz="4" w:space="0" w:color="auto"/>
              <w:left w:val="single" w:sz="4" w:space="0" w:color="auto"/>
            </w:tcBorders>
            <w:shd w:val="clear" w:color="auto" w:fill="auto"/>
            <w:vAlign w:val="center"/>
          </w:tcPr>
          <w:p w14:paraId="217BB091" w14:textId="77777777" w:rsidR="005259E4" w:rsidRDefault="005259E4" w:rsidP="00A34F8C">
            <w:pPr>
              <w:pStyle w:val="Other0"/>
              <w:spacing w:line="276" w:lineRule="auto"/>
              <w:ind w:firstLine="340"/>
            </w:pPr>
            <w:r>
              <w:rPr>
                <w:color w:val="000000"/>
                <w:sz w:val="24"/>
                <w:szCs w:val="24"/>
                <w:lang w:eastAsia="ro-RO" w:bidi="ro-RO"/>
              </w:rPr>
              <w:t>1</w:t>
            </w:r>
          </w:p>
        </w:tc>
        <w:tc>
          <w:tcPr>
            <w:tcW w:w="869" w:type="dxa"/>
            <w:gridSpan w:val="2"/>
            <w:tcBorders>
              <w:top w:val="single" w:sz="4" w:space="0" w:color="auto"/>
              <w:left w:val="single" w:sz="4" w:space="0" w:color="auto"/>
            </w:tcBorders>
            <w:shd w:val="clear" w:color="auto" w:fill="auto"/>
            <w:vAlign w:val="center"/>
          </w:tcPr>
          <w:p w14:paraId="21316486" w14:textId="77777777" w:rsidR="005259E4" w:rsidRDefault="005259E4" w:rsidP="00A34F8C">
            <w:pPr>
              <w:pStyle w:val="Other0"/>
              <w:spacing w:line="276" w:lineRule="auto"/>
              <w:ind w:firstLine="0"/>
              <w:jc w:val="center"/>
            </w:pPr>
            <w:r>
              <w:rPr>
                <w:color w:val="000000"/>
                <w:sz w:val="24"/>
                <w:szCs w:val="24"/>
                <w:lang w:eastAsia="ro-RO" w:bidi="ro-RO"/>
              </w:rPr>
              <w:t>1</w:t>
            </w:r>
          </w:p>
        </w:tc>
        <w:tc>
          <w:tcPr>
            <w:tcW w:w="984" w:type="dxa"/>
            <w:gridSpan w:val="2"/>
            <w:tcBorders>
              <w:top w:val="single" w:sz="4" w:space="0" w:color="auto"/>
              <w:left w:val="single" w:sz="4" w:space="0" w:color="auto"/>
            </w:tcBorders>
            <w:shd w:val="clear" w:color="auto" w:fill="auto"/>
            <w:vAlign w:val="center"/>
          </w:tcPr>
          <w:p w14:paraId="7EEA24D8" w14:textId="77777777" w:rsidR="005259E4" w:rsidRDefault="005259E4" w:rsidP="00A34F8C">
            <w:pPr>
              <w:pStyle w:val="Other0"/>
              <w:spacing w:line="276" w:lineRule="auto"/>
              <w:ind w:firstLine="0"/>
              <w:jc w:val="center"/>
            </w:pPr>
            <w:r>
              <w:rPr>
                <w:color w:val="000000"/>
                <w:sz w:val="24"/>
                <w:szCs w:val="24"/>
                <w:lang w:eastAsia="ro-RO" w:bidi="ro-RO"/>
              </w:rPr>
              <w:t>1</w:t>
            </w:r>
          </w:p>
        </w:tc>
        <w:tc>
          <w:tcPr>
            <w:tcW w:w="787" w:type="dxa"/>
            <w:gridSpan w:val="2"/>
            <w:tcBorders>
              <w:top w:val="single" w:sz="4" w:space="0" w:color="auto"/>
              <w:left w:val="single" w:sz="4" w:space="0" w:color="auto"/>
            </w:tcBorders>
            <w:shd w:val="clear" w:color="auto" w:fill="auto"/>
            <w:vAlign w:val="center"/>
          </w:tcPr>
          <w:p w14:paraId="77946D33" w14:textId="77777777" w:rsidR="005259E4" w:rsidRDefault="005259E4" w:rsidP="00A34F8C">
            <w:pPr>
              <w:pStyle w:val="Other0"/>
              <w:spacing w:line="276" w:lineRule="auto"/>
              <w:ind w:firstLine="340"/>
            </w:pPr>
            <w:r>
              <w:rPr>
                <w:color w:val="000000"/>
                <w:sz w:val="24"/>
                <w:szCs w:val="24"/>
                <w:lang w:eastAsia="ro-RO" w:bidi="ro-RO"/>
              </w:rPr>
              <w:t>1</w:t>
            </w:r>
          </w:p>
        </w:tc>
        <w:tc>
          <w:tcPr>
            <w:tcW w:w="1810" w:type="dxa"/>
            <w:gridSpan w:val="2"/>
            <w:tcBorders>
              <w:top w:val="single" w:sz="4" w:space="0" w:color="auto"/>
              <w:left w:val="single" w:sz="4" w:space="0" w:color="auto"/>
              <w:right w:val="single" w:sz="4" w:space="0" w:color="auto"/>
            </w:tcBorders>
            <w:shd w:val="clear" w:color="auto" w:fill="auto"/>
          </w:tcPr>
          <w:p w14:paraId="142E2BC0" w14:textId="77777777" w:rsidR="005259E4" w:rsidRDefault="005259E4" w:rsidP="00A34F8C">
            <w:pPr>
              <w:spacing w:line="276" w:lineRule="auto"/>
              <w:rPr>
                <w:sz w:val="10"/>
                <w:szCs w:val="10"/>
              </w:rPr>
            </w:pPr>
          </w:p>
        </w:tc>
      </w:tr>
      <w:tr w:rsidR="005259E4" w14:paraId="3FF3788A" w14:textId="77777777" w:rsidTr="00A34F8C">
        <w:trPr>
          <w:trHeight w:hRule="exact" w:val="2779"/>
          <w:jc w:val="center"/>
        </w:trPr>
        <w:tc>
          <w:tcPr>
            <w:tcW w:w="749" w:type="dxa"/>
            <w:gridSpan w:val="2"/>
            <w:vMerge/>
            <w:tcBorders>
              <w:left w:val="single" w:sz="4" w:space="0" w:color="auto"/>
            </w:tcBorders>
            <w:shd w:val="clear" w:color="auto" w:fill="auto"/>
          </w:tcPr>
          <w:p w14:paraId="253AADD0" w14:textId="77777777" w:rsidR="005259E4" w:rsidRDefault="005259E4" w:rsidP="00A34F8C">
            <w:pPr>
              <w:spacing w:line="276" w:lineRule="auto"/>
            </w:pPr>
          </w:p>
        </w:tc>
        <w:tc>
          <w:tcPr>
            <w:tcW w:w="667" w:type="dxa"/>
            <w:tcBorders>
              <w:top w:val="single" w:sz="4" w:space="0" w:color="auto"/>
              <w:left w:val="single" w:sz="4" w:space="0" w:color="auto"/>
            </w:tcBorders>
            <w:shd w:val="clear" w:color="auto" w:fill="auto"/>
            <w:vAlign w:val="center"/>
          </w:tcPr>
          <w:p w14:paraId="572AC17A" w14:textId="77777777" w:rsidR="005259E4" w:rsidRDefault="005259E4" w:rsidP="00A34F8C">
            <w:pPr>
              <w:pStyle w:val="Other0"/>
              <w:spacing w:line="276" w:lineRule="auto"/>
              <w:ind w:firstLine="160"/>
            </w:pPr>
            <w:r>
              <w:rPr>
                <w:color w:val="000000"/>
                <w:sz w:val="24"/>
                <w:szCs w:val="24"/>
                <w:lang w:eastAsia="ro-RO" w:bidi="ro-RO"/>
              </w:rPr>
              <w:t>b)</w:t>
            </w:r>
          </w:p>
        </w:tc>
        <w:tc>
          <w:tcPr>
            <w:tcW w:w="4531" w:type="dxa"/>
            <w:gridSpan w:val="2"/>
            <w:tcBorders>
              <w:top w:val="single" w:sz="4" w:space="0" w:color="auto"/>
              <w:left w:val="single" w:sz="4" w:space="0" w:color="auto"/>
            </w:tcBorders>
            <w:shd w:val="clear" w:color="auto" w:fill="auto"/>
            <w:vAlign w:val="center"/>
          </w:tcPr>
          <w:p w14:paraId="1E4D5903" w14:textId="77777777" w:rsidR="005259E4" w:rsidRDefault="005259E4" w:rsidP="00A34F8C">
            <w:pPr>
              <w:pStyle w:val="Other0"/>
              <w:spacing w:line="276" w:lineRule="auto"/>
              <w:ind w:firstLine="0"/>
            </w:pPr>
            <w:r>
              <w:rPr>
                <w:b/>
                <w:bCs/>
                <w:color w:val="000000"/>
                <w:sz w:val="24"/>
                <w:szCs w:val="24"/>
                <w:lang w:eastAsia="ro-RO" w:bidi="ro-RO"/>
              </w:rPr>
              <w:t>IP-C3b</w:t>
            </w:r>
            <w:r>
              <w:rPr>
                <w:color w:val="000000"/>
                <w:sz w:val="24"/>
                <w:szCs w:val="24"/>
                <w:lang w:eastAsia="ro-RO" w:bidi="ro-RO"/>
              </w:rPr>
              <w:t xml:space="preserve">-Durata medie (în ore) de remediere și repunere în funcțiune pentru întreruperile de la punctul a) </w:t>
            </w:r>
            <w:r>
              <w:rPr>
                <w:color w:val="0000FF"/>
                <w:sz w:val="24"/>
                <w:szCs w:val="24"/>
                <w:lang w:eastAsia="ro-RO" w:bidi="ro-RO"/>
              </w:rPr>
              <w:t xml:space="preserve">Algoritm de calcul al indicatorului : IP-C3b=Durata totala in ore a </w:t>
            </w:r>
            <w:proofErr w:type="spellStart"/>
            <w:r>
              <w:rPr>
                <w:color w:val="0000FF"/>
                <w:sz w:val="24"/>
                <w:szCs w:val="24"/>
                <w:lang w:eastAsia="ro-RO" w:bidi="ro-RO"/>
              </w:rPr>
              <w:t>intreruperilor</w:t>
            </w:r>
            <w:proofErr w:type="spellEnd"/>
            <w:r>
              <w:rPr>
                <w:color w:val="0000FF"/>
                <w:sz w:val="24"/>
                <w:szCs w:val="24"/>
                <w:lang w:eastAsia="ro-RO" w:bidi="ro-RO"/>
              </w:rPr>
              <w:t xml:space="preserve"> neprogramate datorate distrugerilor de obiecte </w:t>
            </w:r>
            <w:proofErr w:type="spellStart"/>
            <w:r>
              <w:rPr>
                <w:color w:val="0000FF"/>
                <w:sz w:val="24"/>
                <w:szCs w:val="24"/>
                <w:lang w:eastAsia="ro-RO" w:bidi="ro-RO"/>
              </w:rPr>
              <w:t>apartinand</w:t>
            </w:r>
            <w:proofErr w:type="spellEnd"/>
            <w:r>
              <w:rPr>
                <w:color w:val="0000FF"/>
                <w:sz w:val="24"/>
                <w:szCs w:val="24"/>
                <w:lang w:eastAsia="ro-RO" w:bidi="ro-RO"/>
              </w:rPr>
              <w:t xml:space="preserve"> sistemului de iluminat public/IP-C3a</w:t>
            </w:r>
          </w:p>
        </w:tc>
        <w:tc>
          <w:tcPr>
            <w:tcW w:w="888" w:type="dxa"/>
            <w:gridSpan w:val="2"/>
            <w:tcBorders>
              <w:top w:val="single" w:sz="4" w:space="0" w:color="auto"/>
              <w:left w:val="single" w:sz="4" w:space="0" w:color="auto"/>
            </w:tcBorders>
            <w:shd w:val="clear" w:color="auto" w:fill="auto"/>
            <w:vAlign w:val="center"/>
          </w:tcPr>
          <w:p w14:paraId="185C8CF4" w14:textId="77777777" w:rsidR="005259E4" w:rsidRDefault="005259E4" w:rsidP="00A34F8C">
            <w:pPr>
              <w:pStyle w:val="Other0"/>
              <w:spacing w:line="276" w:lineRule="auto"/>
              <w:ind w:firstLine="0"/>
              <w:jc w:val="center"/>
            </w:pPr>
            <w:r>
              <w:rPr>
                <w:color w:val="000000"/>
                <w:sz w:val="24"/>
                <w:szCs w:val="24"/>
                <w:lang w:eastAsia="ro-RO" w:bidi="ro-RO"/>
              </w:rPr>
              <w:t>36</w:t>
            </w:r>
          </w:p>
        </w:tc>
        <w:tc>
          <w:tcPr>
            <w:tcW w:w="869" w:type="dxa"/>
            <w:gridSpan w:val="2"/>
            <w:tcBorders>
              <w:top w:val="single" w:sz="4" w:space="0" w:color="auto"/>
              <w:left w:val="single" w:sz="4" w:space="0" w:color="auto"/>
            </w:tcBorders>
            <w:shd w:val="clear" w:color="auto" w:fill="auto"/>
            <w:vAlign w:val="center"/>
          </w:tcPr>
          <w:p w14:paraId="31981D58" w14:textId="77777777" w:rsidR="005259E4" w:rsidRDefault="005259E4" w:rsidP="00A34F8C">
            <w:pPr>
              <w:pStyle w:val="Other0"/>
              <w:spacing w:line="276" w:lineRule="auto"/>
              <w:ind w:firstLine="0"/>
              <w:jc w:val="center"/>
            </w:pPr>
            <w:r>
              <w:rPr>
                <w:color w:val="000000"/>
                <w:sz w:val="24"/>
                <w:szCs w:val="24"/>
                <w:lang w:eastAsia="ro-RO" w:bidi="ro-RO"/>
              </w:rPr>
              <w:t>36</w:t>
            </w:r>
          </w:p>
        </w:tc>
        <w:tc>
          <w:tcPr>
            <w:tcW w:w="984" w:type="dxa"/>
            <w:gridSpan w:val="2"/>
            <w:tcBorders>
              <w:top w:val="single" w:sz="4" w:space="0" w:color="auto"/>
              <w:left w:val="single" w:sz="4" w:space="0" w:color="auto"/>
            </w:tcBorders>
            <w:shd w:val="clear" w:color="auto" w:fill="auto"/>
            <w:vAlign w:val="center"/>
          </w:tcPr>
          <w:p w14:paraId="33AA955B" w14:textId="77777777" w:rsidR="005259E4" w:rsidRDefault="005259E4" w:rsidP="00A34F8C">
            <w:pPr>
              <w:pStyle w:val="Other0"/>
              <w:spacing w:line="276" w:lineRule="auto"/>
              <w:ind w:firstLine="0"/>
              <w:jc w:val="center"/>
            </w:pPr>
            <w:r>
              <w:rPr>
                <w:color w:val="000000"/>
                <w:sz w:val="24"/>
                <w:szCs w:val="24"/>
                <w:lang w:eastAsia="ro-RO" w:bidi="ro-RO"/>
              </w:rPr>
              <w:t>36</w:t>
            </w:r>
          </w:p>
        </w:tc>
        <w:tc>
          <w:tcPr>
            <w:tcW w:w="787" w:type="dxa"/>
            <w:gridSpan w:val="2"/>
            <w:tcBorders>
              <w:top w:val="single" w:sz="4" w:space="0" w:color="auto"/>
              <w:left w:val="single" w:sz="4" w:space="0" w:color="auto"/>
            </w:tcBorders>
            <w:shd w:val="clear" w:color="auto" w:fill="auto"/>
            <w:vAlign w:val="center"/>
          </w:tcPr>
          <w:p w14:paraId="32309C7A" w14:textId="77777777" w:rsidR="005259E4" w:rsidRDefault="005259E4" w:rsidP="00A34F8C">
            <w:pPr>
              <w:pStyle w:val="Other0"/>
              <w:spacing w:line="276" w:lineRule="auto"/>
              <w:ind w:firstLine="220"/>
              <w:jc w:val="both"/>
            </w:pPr>
            <w:r>
              <w:rPr>
                <w:color w:val="000000"/>
                <w:sz w:val="24"/>
                <w:szCs w:val="24"/>
                <w:lang w:eastAsia="ro-RO" w:bidi="ro-RO"/>
              </w:rPr>
              <w:t>36</w:t>
            </w:r>
          </w:p>
        </w:tc>
        <w:tc>
          <w:tcPr>
            <w:tcW w:w="1810" w:type="dxa"/>
            <w:gridSpan w:val="2"/>
            <w:tcBorders>
              <w:top w:val="single" w:sz="4" w:space="0" w:color="auto"/>
              <w:left w:val="single" w:sz="4" w:space="0" w:color="auto"/>
              <w:right w:val="single" w:sz="4" w:space="0" w:color="auto"/>
            </w:tcBorders>
            <w:shd w:val="clear" w:color="auto" w:fill="auto"/>
          </w:tcPr>
          <w:p w14:paraId="0DEFB4B0" w14:textId="77777777" w:rsidR="005259E4" w:rsidRDefault="005259E4" w:rsidP="00A34F8C">
            <w:pPr>
              <w:spacing w:line="276" w:lineRule="auto"/>
              <w:rPr>
                <w:sz w:val="10"/>
                <w:szCs w:val="10"/>
              </w:rPr>
            </w:pPr>
          </w:p>
        </w:tc>
      </w:tr>
      <w:tr w:rsidR="005259E4" w14:paraId="611013B6" w14:textId="77777777" w:rsidTr="00A34F8C">
        <w:trPr>
          <w:trHeight w:hRule="exact" w:val="1080"/>
          <w:jc w:val="center"/>
        </w:trPr>
        <w:tc>
          <w:tcPr>
            <w:tcW w:w="749" w:type="dxa"/>
            <w:gridSpan w:val="2"/>
            <w:vMerge/>
            <w:tcBorders>
              <w:left w:val="single" w:sz="4" w:space="0" w:color="auto"/>
            </w:tcBorders>
            <w:shd w:val="clear" w:color="auto" w:fill="auto"/>
          </w:tcPr>
          <w:p w14:paraId="7A640D3D" w14:textId="77777777" w:rsidR="005259E4" w:rsidRDefault="005259E4" w:rsidP="00A34F8C">
            <w:pPr>
              <w:spacing w:line="276" w:lineRule="auto"/>
            </w:pPr>
          </w:p>
        </w:tc>
        <w:tc>
          <w:tcPr>
            <w:tcW w:w="10536" w:type="dxa"/>
            <w:gridSpan w:val="13"/>
            <w:tcBorders>
              <w:top w:val="single" w:sz="4" w:space="0" w:color="auto"/>
              <w:left w:val="single" w:sz="4" w:space="0" w:color="auto"/>
              <w:right w:val="single" w:sz="4" w:space="0" w:color="auto"/>
            </w:tcBorders>
            <w:shd w:val="clear" w:color="auto" w:fill="auto"/>
            <w:vAlign w:val="bottom"/>
          </w:tcPr>
          <w:p w14:paraId="6B5CC575" w14:textId="77777777" w:rsidR="005259E4" w:rsidRDefault="005259E4" w:rsidP="00A34F8C">
            <w:pPr>
              <w:pStyle w:val="Other0"/>
              <w:spacing w:line="276" w:lineRule="auto"/>
              <w:ind w:firstLine="0"/>
            </w:pPr>
            <w:r>
              <w:rPr>
                <w:b/>
                <w:bCs/>
                <w:color w:val="000000"/>
                <w:sz w:val="24"/>
                <w:szCs w:val="24"/>
                <w:lang w:eastAsia="ro-RO" w:bidi="ro-RO"/>
              </w:rPr>
              <w:t xml:space="preserve">NS IR- </w:t>
            </w:r>
            <w:r>
              <w:rPr>
                <w:color w:val="000000"/>
                <w:sz w:val="24"/>
                <w:szCs w:val="24"/>
                <w:lang w:eastAsia="ro-RO" w:bidi="ro-RO"/>
              </w:rPr>
              <w:t>RĂSPUNSURI LA SOLICITĂRILE SCRISE ALE UTILIZATORILOR SAU BENEFICIARILOR INSTALAȚIILOR DE ILUMINAT PUBLIC</w:t>
            </w:r>
          </w:p>
        </w:tc>
      </w:tr>
      <w:tr w:rsidR="005259E4" w14:paraId="357259D2" w14:textId="77777777" w:rsidTr="00A34F8C">
        <w:trPr>
          <w:trHeight w:hRule="exact" w:val="1114"/>
          <w:jc w:val="center"/>
        </w:trPr>
        <w:tc>
          <w:tcPr>
            <w:tcW w:w="749" w:type="dxa"/>
            <w:gridSpan w:val="2"/>
            <w:vMerge/>
            <w:tcBorders>
              <w:left w:val="single" w:sz="4" w:space="0" w:color="auto"/>
            </w:tcBorders>
            <w:shd w:val="clear" w:color="auto" w:fill="auto"/>
          </w:tcPr>
          <w:p w14:paraId="40D110D9" w14:textId="77777777" w:rsidR="005259E4" w:rsidRDefault="005259E4" w:rsidP="00A34F8C">
            <w:pPr>
              <w:spacing w:line="276" w:lineRule="auto"/>
            </w:pPr>
          </w:p>
        </w:tc>
        <w:tc>
          <w:tcPr>
            <w:tcW w:w="667" w:type="dxa"/>
            <w:tcBorders>
              <w:top w:val="single" w:sz="4" w:space="0" w:color="auto"/>
              <w:left w:val="single" w:sz="4" w:space="0" w:color="auto"/>
            </w:tcBorders>
            <w:shd w:val="clear" w:color="auto" w:fill="auto"/>
            <w:vAlign w:val="center"/>
          </w:tcPr>
          <w:p w14:paraId="2F80259B" w14:textId="77777777" w:rsidR="005259E4" w:rsidRDefault="005259E4" w:rsidP="00A34F8C">
            <w:pPr>
              <w:pStyle w:val="Other0"/>
              <w:spacing w:line="276" w:lineRule="auto"/>
              <w:ind w:firstLine="160"/>
            </w:pPr>
            <w:r>
              <w:rPr>
                <w:color w:val="000000"/>
                <w:sz w:val="24"/>
                <w:szCs w:val="24"/>
                <w:lang w:eastAsia="ro-RO" w:bidi="ro-RO"/>
              </w:rPr>
              <w:t>a)</w:t>
            </w:r>
          </w:p>
        </w:tc>
        <w:tc>
          <w:tcPr>
            <w:tcW w:w="4531" w:type="dxa"/>
            <w:gridSpan w:val="2"/>
            <w:tcBorders>
              <w:top w:val="single" w:sz="4" w:space="0" w:color="auto"/>
              <w:left w:val="single" w:sz="4" w:space="0" w:color="auto"/>
            </w:tcBorders>
            <w:shd w:val="clear" w:color="auto" w:fill="auto"/>
            <w:vAlign w:val="center"/>
          </w:tcPr>
          <w:p w14:paraId="622F7DCE" w14:textId="77777777" w:rsidR="005259E4" w:rsidRDefault="005259E4" w:rsidP="00A34F8C">
            <w:pPr>
              <w:pStyle w:val="Other0"/>
              <w:spacing w:line="276" w:lineRule="auto"/>
              <w:ind w:firstLine="0"/>
            </w:pPr>
            <w:r>
              <w:rPr>
                <w:b/>
                <w:bCs/>
                <w:color w:val="000000"/>
                <w:sz w:val="24"/>
                <w:szCs w:val="24"/>
                <w:lang w:eastAsia="ro-RO" w:bidi="ro-RO"/>
              </w:rPr>
              <w:t>IP-R1</w:t>
            </w:r>
            <w:r>
              <w:rPr>
                <w:color w:val="000000"/>
                <w:sz w:val="24"/>
                <w:szCs w:val="24"/>
                <w:lang w:eastAsia="ro-RO" w:bidi="ro-RO"/>
              </w:rPr>
              <w:t>-Numărul de sesizări scrise în care se precizează că este obligatoriu răspunsul operatorului</w:t>
            </w:r>
          </w:p>
        </w:tc>
        <w:tc>
          <w:tcPr>
            <w:tcW w:w="888" w:type="dxa"/>
            <w:gridSpan w:val="2"/>
            <w:tcBorders>
              <w:top w:val="single" w:sz="4" w:space="0" w:color="auto"/>
              <w:left w:val="single" w:sz="4" w:space="0" w:color="auto"/>
            </w:tcBorders>
            <w:shd w:val="clear" w:color="auto" w:fill="auto"/>
            <w:vAlign w:val="center"/>
          </w:tcPr>
          <w:p w14:paraId="52FA2126" w14:textId="77777777" w:rsidR="005259E4" w:rsidRDefault="005259E4" w:rsidP="00A34F8C">
            <w:pPr>
              <w:pStyle w:val="Other0"/>
              <w:spacing w:line="276" w:lineRule="auto"/>
              <w:ind w:firstLine="0"/>
              <w:jc w:val="center"/>
            </w:pPr>
            <w:r>
              <w:rPr>
                <w:color w:val="000000"/>
                <w:sz w:val="24"/>
                <w:szCs w:val="24"/>
                <w:lang w:eastAsia="ro-RO" w:bidi="ro-RO"/>
              </w:rPr>
              <w:t>15</w:t>
            </w:r>
          </w:p>
        </w:tc>
        <w:tc>
          <w:tcPr>
            <w:tcW w:w="869" w:type="dxa"/>
            <w:gridSpan w:val="2"/>
            <w:tcBorders>
              <w:top w:val="single" w:sz="4" w:space="0" w:color="auto"/>
              <w:left w:val="single" w:sz="4" w:space="0" w:color="auto"/>
            </w:tcBorders>
            <w:shd w:val="clear" w:color="auto" w:fill="auto"/>
            <w:vAlign w:val="center"/>
          </w:tcPr>
          <w:p w14:paraId="60D69C6C" w14:textId="77777777" w:rsidR="005259E4" w:rsidRDefault="005259E4" w:rsidP="00A34F8C">
            <w:pPr>
              <w:pStyle w:val="Other0"/>
              <w:spacing w:line="276" w:lineRule="auto"/>
              <w:ind w:firstLine="0"/>
              <w:jc w:val="center"/>
            </w:pPr>
            <w:r>
              <w:rPr>
                <w:color w:val="000000"/>
                <w:sz w:val="24"/>
                <w:szCs w:val="24"/>
                <w:lang w:eastAsia="ro-RO" w:bidi="ro-RO"/>
              </w:rPr>
              <w:t>15</w:t>
            </w:r>
          </w:p>
        </w:tc>
        <w:tc>
          <w:tcPr>
            <w:tcW w:w="984" w:type="dxa"/>
            <w:gridSpan w:val="2"/>
            <w:tcBorders>
              <w:top w:val="single" w:sz="4" w:space="0" w:color="auto"/>
              <w:left w:val="single" w:sz="4" w:space="0" w:color="auto"/>
            </w:tcBorders>
            <w:shd w:val="clear" w:color="auto" w:fill="auto"/>
            <w:vAlign w:val="center"/>
          </w:tcPr>
          <w:p w14:paraId="243BD179" w14:textId="77777777" w:rsidR="005259E4" w:rsidRDefault="005259E4" w:rsidP="00A34F8C">
            <w:pPr>
              <w:pStyle w:val="Other0"/>
              <w:spacing w:line="276" w:lineRule="auto"/>
              <w:ind w:firstLine="0"/>
              <w:jc w:val="center"/>
            </w:pPr>
            <w:r>
              <w:rPr>
                <w:color w:val="000000"/>
                <w:sz w:val="24"/>
                <w:szCs w:val="24"/>
                <w:lang w:eastAsia="ro-RO" w:bidi="ro-RO"/>
              </w:rPr>
              <w:t>15</w:t>
            </w:r>
          </w:p>
        </w:tc>
        <w:tc>
          <w:tcPr>
            <w:tcW w:w="787" w:type="dxa"/>
            <w:gridSpan w:val="2"/>
            <w:tcBorders>
              <w:top w:val="single" w:sz="4" w:space="0" w:color="auto"/>
              <w:left w:val="single" w:sz="4" w:space="0" w:color="auto"/>
            </w:tcBorders>
            <w:shd w:val="clear" w:color="auto" w:fill="auto"/>
            <w:vAlign w:val="center"/>
          </w:tcPr>
          <w:p w14:paraId="25DFDA90" w14:textId="77777777" w:rsidR="005259E4" w:rsidRDefault="005259E4" w:rsidP="00A34F8C">
            <w:pPr>
              <w:pStyle w:val="Other0"/>
              <w:spacing w:line="276" w:lineRule="auto"/>
              <w:ind w:firstLine="220"/>
              <w:jc w:val="both"/>
            </w:pPr>
            <w:r>
              <w:rPr>
                <w:color w:val="000000"/>
                <w:sz w:val="24"/>
                <w:szCs w:val="24"/>
                <w:lang w:eastAsia="ro-RO" w:bidi="ro-RO"/>
              </w:rPr>
              <w:t>15</w:t>
            </w:r>
          </w:p>
        </w:tc>
        <w:tc>
          <w:tcPr>
            <w:tcW w:w="1810" w:type="dxa"/>
            <w:gridSpan w:val="2"/>
            <w:tcBorders>
              <w:top w:val="single" w:sz="4" w:space="0" w:color="auto"/>
              <w:left w:val="single" w:sz="4" w:space="0" w:color="auto"/>
              <w:right w:val="single" w:sz="4" w:space="0" w:color="auto"/>
            </w:tcBorders>
            <w:shd w:val="clear" w:color="auto" w:fill="auto"/>
          </w:tcPr>
          <w:p w14:paraId="17D0845B" w14:textId="77777777" w:rsidR="005259E4" w:rsidRDefault="005259E4" w:rsidP="00A34F8C">
            <w:pPr>
              <w:spacing w:line="276" w:lineRule="auto"/>
              <w:rPr>
                <w:sz w:val="10"/>
                <w:szCs w:val="10"/>
              </w:rPr>
            </w:pPr>
          </w:p>
        </w:tc>
      </w:tr>
      <w:tr w:rsidR="005259E4" w14:paraId="5A742994" w14:textId="77777777" w:rsidTr="00A34F8C">
        <w:trPr>
          <w:trHeight w:hRule="exact" w:val="2496"/>
          <w:jc w:val="center"/>
        </w:trPr>
        <w:tc>
          <w:tcPr>
            <w:tcW w:w="749" w:type="dxa"/>
            <w:gridSpan w:val="2"/>
            <w:vMerge/>
            <w:tcBorders>
              <w:left w:val="single" w:sz="4" w:space="0" w:color="auto"/>
            </w:tcBorders>
            <w:shd w:val="clear" w:color="auto" w:fill="auto"/>
          </w:tcPr>
          <w:p w14:paraId="7EECA10E" w14:textId="77777777" w:rsidR="005259E4" w:rsidRDefault="005259E4" w:rsidP="00A34F8C">
            <w:pPr>
              <w:spacing w:line="276" w:lineRule="auto"/>
            </w:pPr>
          </w:p>
        </w:tc>
        <w:tc>
          <w:tcPr>
            <w:tcW w:w="667" w:type="dxa"/>
            <w:tcBorders>
              <w:top w:val="single" w:sz="4" w:space="0" w:color="auto"/>
              <w:left w:val="single" w:sz="4" w:space="0" w:color="auto"/>
            </w:tcBorders>
            <w:shd w:val="clear" w:color="auto" w:fill="auto"/>
            <w:vAlign w:val="center"/>
          </w:tcPr>
          <w:p w14:paraId="56EB9922" w14:textId="77777777" w:rsidR="005259E4" w:rsidRDefault="005259E4" w:rsidP="00A34F8C">
            <w:pPr>
              <w:pStyle w:val="Other0"/>
              <w:spacing w:line="276" w:lineRule="auto"/>
              <w:ind w:firstLine="160"/>
            </w:pPr>
            <w:r>
              <w:rPr>
                <w:color w:val="000000"/>
                <w:sz w:val="24"/>
                <w:szCs w:val="24"/>
                <w:lang w:eastAsia="ro-RO" w:bidi="ro-RO"/>
              </w:rPr>
              <w:t>b)</w:t>
            </w:r>
          </w:p>
        </w:tc>
        <w:tc>
          <w:tcPr>
            <w:tcW w:w="4531" w:type="dxa"/>
            <w:gridSpan w:val="2"/>
            <w:tcBorders>
              <w:top w:val="single" w:sz="4" w:space="0" w:color="auto"/>
              <w:left w:val="single" w:sz="4" w:space="0" w:color="auto"/>
            </w:tcBorders>
            <w:shd w:val="clear" w:color="auto" w:fill="auto"/>
            <w:vAlign w:val="center"/>
          </w:tcPr>
          <w:p w14:paraId="275EA1B8" w14:textId="77777777" w:rsidR="005259E4" w:rsidRDefault="005259E4" w:rsidP="00A34F8C">
            <w:pPr>
              <w:pStyle w:val="Other0"/>
              <w:spacing w:line="276" w:lineRule="auto"/>
              <w:ind w:firstLine="0"/>
            </w:pPr>
            <w:r>
              <w:rPr>
                <w:b/>
                <w:bCs/>
                <w:color w:val="000000"/>
                <w:sz w:val="24"/>
                <w:szCs w:val="24"/>
                <w:lang w:eastAsia="ro-RO" w:bidi="ro-RO"/>
              </w:rPr>
              <w:t>IP-R2</w:t>
            </w:r>
            <w:r>
              <w:rPr>
                <w:color w:val="000000"/>
                <w:sz w:val="24"/>
                <w:szCs w:val="24"/>
                <w:lang w:eastAsia="ro-RO" w:bidi="ro-RO"/>
              </w:rPr>
              <w:t>-Procentul din sesizările de la punctul a) la care s-a răspuns în termen de 30 de zile calendaristice</w:t>
            </w:r>
          </w:p>
          <w:p w14:paraId="746EC6B0" w14:textId="77777777" w:rsidR="005259E4" w:rsidRDefault="005259E4" w:rsidP="00A34F8C">
            <w:pPr>
              <w:pStyle w:val="Other0"/>
              <w:spacing w:line="276" w:lineRule="auto"/>
              <w:ind w:firstLine="0"/>
            </w:pPr>
            <w:r>
              <w:rPr>
                <w:color w:val="0000FF"/>
                <w:sz w:val="24"/>
                <w:szCs w:val="24"/>
                <w:lang w:eastAsia="ro-RO" w:bidi="ro-RO"/>
              </w:rPr>
              <w:t xml:space="preserve">Algoritm de calcul al indicatorului : </w:t>
            </w:r>
            <w:r>
              <w:rPr>
                <w:color w:val="000000"/>
                <w:sz w:val="24"/>
                <w:szCs w:val="24"/>
                <w:lang w:eastAsia="ro-RO" w:bidi="ro-RO"/>
              </w:rPr>
              <w:t>IP-R2=</w:t>
            </w:r>
            <w:proofErr w:type="spellStart"/>
            <w:r>
              <w:rPr>
                <w:color w:val="000000"/>
                <w:sz w:val="24"/>
                <w:szCs w:val="24"/>
                <w:lang w:eastAsia="ro-RO" w:bidi="ro-RO"/>
              </w:rPr>
              <w:t>Numarul</w:t>
            </w:r>
            <w:proofErr w:type="spellEnd"/>
            <w:r>
              <w:rPr>
                <w:color w:val="000000"/>
                <w:sz w:val="24"/>
                <w:szCs w:val="24"/>
                <w:lang w:eastAsia="ro-RO" w:bidi="ro-RO"/>
              </w:rPr>
              <w:t xml:space="preserve"> de </w:t>
            </w:r>
            <w:proofErr w:type="spellStart"/>
            <w:r>
              <w:rPr>
                <w:color w:val="000000"/>
                <w:sz w:val="24"/>
                <w:szCs w:val="24"/>
                <w:lang w:eastAsia="ro-RO" w:bidi="ro-RO"/>
              </w:rPr>
              <w:t>sesizari</w:t>
            </w:r>
            <w:proofErr w:type="spellEnd"/>
            <w:r>
              <w:rPr>
                <w:color w:val="000000"/>
                <w:sz w:val="24"/>
                <w:szCs w:val="24"/>
                <w:lang w:eastAsia="ro-RO" w:bidi="ro-RO"/>
              </w:rPr>
              <w:t xml:space="preserve"> la care s-a </w:t>
            </w:r>
            <w:proofErr w:type="spellStart"/>
            <w:r>
              <w:rPr>
                <w:color w:val="000000"/>
                <w:sz w:val="24"/>
                <w:szCs w:val="24"/>
                <w:lang w:eastAsia="ro-RO" w:bidi="ro-RO"/>
              </w:rPr>
              <w:t>raspuns</w:t>
            </w:r>
            <w:proofErr w:type="spellEnd"/>
            <w:r>
              <w:rPr>
                <w:color w:val="000000"/>
                <w:sz w:val="24"/>
                <w:szCs w:val="24"/>
                <w:lang w:eastAsia="ro-RO" w:bidi="ro-RO"/>
              </w:rPr>
              <w:t xml:space="preserve"> in</w:t>
            </w:r>
          </w:p>
          <w:p w14:paraId="58C94CA4" w14:textId="77777777" w:rsidR="005259E4" w:rsidRDefault="005259E4" w:rsidP="00A34F8C">
            <w:pPr>
              <w:pStyle w:val="Other0"/>
              <w:spacing w:line="276" w:lineRule="auto"/>
              <w:ind w:firstLine="0"/>
            </w:pPr>
            <w:r>
              <w:rPr>
                <w:color w:val="000000"/>
                <w:sz w:val="24"/>
                <w:szCs w:val="24"/>
                <w:lang w:eastAsia="ro-RO" w:bidi="ro-RO"/>
              </w:rPr>
              <w:t>30 de zile x 100/IP-R1</w:t>
            </w:r>
          </w:p>
        </w:tc>
        <w:tc>
          <w:tcPr>
            <w:tcW w:w="888" w:type="dxa"/>
            <w:gridSpan w:val="2"/>
            <w:tcBorders>
              <w:top w:val="single" w:sz="4" w:space="0" w:color="auto"/>
              <w:left w:val="single" w:sz="4" w:space="0" w:color="auto"/>
            </w:tcBorders>
            <w:shd w:val="clear" w:color="auto" w:fill="auto"/>
            <w:vAlign w:val="center"/>
          </w:tcPr>
          <w:p w14:paraId="3D8E0F69" w14:textId="77777777" w:rsidR="005259E4" w:rsidRDefault="005259E4" w:rsidP="00A34F8C">
            <w:pPr>
              <w:pStyle w:val="Other0"/>
              <w:spacing w:line="276" w:lineRule="auto"/>
              <w:ind w:firstLine="0"/>
              <w:jc w:val="center"/>
            </w:pPr>
            <w:r>
              <w:rPr>
                <w:color w:val="000000"/>
                <w:sz w:val="24"/>
                <w:szCs w:val="24"/>
                <w:lang w:eastAsia="ro-RO" w:bidi="ro-RO"/>
              </w:rPr>
              <w:t>100</w:t>
            </w:r>
          </w:p>
        </w:tc>
        <w:tc>
          <w:tcPr>
            <w:tcW w:w="869" w:type="dxa"/>
            <w:gridSpan w:val="2"/>
            <w:tcBorders>
              <w:top w:val="single" w:sz="4" w:space="0" w:color="auto"/>
              <w:left w:val="single" w:sz="4" w:space="0" w:color="auto"/>
            </w:tcBorders>
            <w:shd w:val="clear" w:color="auto" w:fill="auto"/>
            <w:vAlign w:val="center"/>
          </w:tcPr>
          <w:p w14:paraId="0DF21533" w14:textId="77777777" w:rsidR="005259E4" w:rsidRDefault="005259E4" w:rsidP="00A34F8C">
            <w:pPr>
              <w:pStyle w:val="Other0"/>
              <w:spacing w:line="276" w:lineRule="auto"/>
              <w:ind w:firstLine="0"/>
              <w:jc w:val="center"/>
            </w:pPr>
            <w:r>
              <w:rPr>
                <w:color w:val="000000"/>
                <w:sz w:val="24"/>
                <w:szCs w:val="24"/>
                <w:lang w:eastAsia="ro-RO" w:bidi="ro-RO"/>
              </w:rPr>
              <w:t>100</w:t>
            </w:r>
          </w:p>
        </w:tc>
        <w:tc>
          <w:tcPr>
            <w:tcW w:w="984" w:type="dxa"/>
            <w:gridSpan w:val="2"/>
            <w:tcBorders>
              <w:top w:val="single" w:sz="4" w:space="0" w:color="auto"/>
              <w:left w:val="single" w:sz="4" w:space="0" w:color="auto"/>
            </w:tcBorders>
            <w:shd w:val="clear" w:color="auto" w:fill="auto"/>
            <w:vAlign w:val="center"/>
          </w:tcPr>
          <w:p w14:paraId="1B240824" w14:textId="77777777" w:rsidR="005259E4" w:rsidRDefault="005259E4" w:rsidP="00A34F8C">
            <w:pPr>
              <w:pStyle w:val="Other0"/>
              <w:spacing w:line="276" w:lineRule="auto"/>
              <w:ind w:firstLine="0"/>
              <w:jc w:val="center"/>
            </w:pPr>
            <w:r>
              <w:rPr>
                <w:color w:val="000000"/>
                <w:sz w:val="24"/>
                <w:szCs w:val="24"/>
                <w:lang w:eastAsia="ro-RO" w:bidi="ro-RO"/>
              </w:rPr>
              <w:t>100</w:t>
            </w:r>
          </w:p>
        </w:tc>
        <w:tc>
          <w:tcPr>
            <w:tcW w:w="787" w:type="dxa"/>
            <w:gridSpan w:val="2"/>
            <w:tcBorders>
              <w:top w:val="single" w:sz="4" w:space="0" w:color="auto"/>
              <w:left w:val="single" w:sz="4" w:space="0" w:color="auto"/>
            </w:tcBorders>
            <w:shd w:val="clear" w:color="auto" w:fill="auto"/>
            <w:vAlign w:val="center"/>
          </w:tcPr>
          <w:p w14:paraId="505912E9" w14:textId="77777777" w:rsidR="005259E4" w:rsidRDefault="005259E4" w:rsidP="00A34F8C">
            <w:pPr>
              <w:pStyle w:val="Other0"/>
              <w:spacing w:line="276" w:lineRule="auto"/>
              <w:ind w:firstLine="0"/>
              <w:jc w:val="center"/>
            </w:pPr>
            <w:r>
              <w:rPr>
                <w:color w:val="000000"/>
                <w:sz w:val="24"/>
                <w:szCs w:val="24"/>
                <w:lang w:eastAsia="ro-RO" w:bidi="ro-RO"/>
              </w:rPr>
              <w:t>100</w:t>
            </w:r>
          </w:p>
        </w:tc>
        <w:tc>
          <w:tcPr>
            <w:tcW w:w="1810" w:type="dxa"/>
            <w:gridSpan w:val="2"/>
            <w:tcBorders>
              <w:top w:val="single" w:sz="4" w:space="0" w:color="auto"/>
              <w:left w:val="single" w:sz="4" w:space="0" w:color="auto"/>
              <w:right w:val="single" w:sz="4" w:space="0" w:color="auto"/>
            </w:tcBorders>
            <w:shd w:val="clear" w:color="auto" w:fill="auto"/>
          </w:tcPr>
          <w:p w14:paraId="04375994" w14:textId="77777777" w:rsidR="005259E4" w:rsidRDefault="005259E4" w:rsidP="00A34F8C">
            <w:pPr>
              <w:spacing w:line="276" w:lineRule="auto"/>
              <w:rPr>
                <w:sz w:val="10"/>
                <w:szCs w:val="10"/>
              </w:rPr>
            </w:pPr>
          </w:p>
        </w:tc>
      </w:tr>
      <w:tr w:rsidR="005259E4" w14:paraId="548BC88B" w14:textId="77777777" w:rsidTr="00A34F8C">
        <w:trPr>
          <w:trHeight w:hRule="exact" w:val="1056"/>
          <w:jc w:val="center"/>
        </w:trPr>
        <w:tc>
          <w:tcPr>
            <w:tcW w:w="749" w:type="dxa"/>
            <w:gridSpan w:val="2"/>
            <w:vMerge/>
            <w:tcBorders>
              <w:left w:val="single" w:sz="4" w:space="0" w:color="auto"/>
            </w:tcBorders>
            <w:shd w:val="clear" w:color="auto" w:fill="auto"/>
          </w:tcPr>
          <w:p w14:paraId="356BF00D" w14:textId="77777777" w:rsidR="005259E4" w:rsidRDefault="005259E4" w:rsidP="00A34F8C">
            <w:pPr>
              <w:spacing w:line="276" w:lineRule="auto"/>
            </w:pPr>
          </w:p>
        </w:tc>
        <w:tc>
          <w:tcPr>
            <w:tcW w:w="10536" w:type="dxa"/>
            <w:gridSpan w:val="13"/>
            <w:tcBorders>
              <w:top w:val="single" w:sz="4" w:space="0" w:color="auto"/>
              <w:left w:val="single" w:sz="4" w:space="0" w:color="auto"/>
              <w:right w:val="single" w:sz="4" w:space="0" w:color="auto"/>
            </w:tcBorders>
            <w:shd w:val="clear" w:color="auto" w:fill="FFFF00"/>
          </w:tcPr>
          <w:p w14:paraId="08E50209" w14:textId="77777777" w:rsidR="005259E4" w:rsidRDefault="005259E4" w:rsidP="00A34F8C">
            <w:pPr>
              <w:pStyle w:val="Other0"/>
              <w:spacing w:line="276" w:lineRule="auto"/>
              <w:ind w:firstLine="0"/>
            </w:pPr>
            <w:r>
              <w:rPr>
                <w:b/>
                <w:bCs/>
                <w:color w:val="000000"/>
                <w:sz w:val="24"/>
                <w:szCs w:val="24"/>
                <w:lang w:eastAsia="ro-RO" w:bidi="ro-RO"/>
              </w:rPr>
              <w:t>INDICATORI DE PERFORMANȚĂ GARANTAȚI</w:t>
            </w:r>
          </w:p>
        </w:tc>
      </w:tr>
      <w:tr w:rsidR="005259E4" w14:paraId="42C1DA32" w14:textId="77777777" w:rsidTr="00A34F8C">
        <w:trPr>
          <w:trHeight w:hRule="exact" w:val="749"/>
          <w:jc w:val="center"/>
        </w:trPr>
        <w:tc>
          <w:tcPr>
            <w:tcW w:w="749" w:type="dxa"/>
            <w:gridSpan w:val="2"/>
            <w:vMerge/>
            <w:tcBorders>
              <w:left w:val="single" w:sz="4" w:space="0" w:color="auto"/>
            </w:tcBorders>
            <w:shd w:val="clear" w:color="auto" w:fill="auto"/>
          </w:tcPr>
          <w:p w14:paraId="11995BF5" w14:textId="77777777" w:rsidR="005259E4" w:rsidRDefault="005259E4" w:rsidP="00A34F8C">
            <w:pPr>
              <w:spacing w:line="276" w:lineRule="auto"/>
            </w:pPr>
          </w:p>
        </w:tc>
        <w:tc>
          <w:tcPr>
            <w:tcW w:w="10536" w:type="dxa"/>
            <w:gridSpan w:val="13"/>
            <w:tcBorders>
              <w:top w:val="single" w:sz="4" w:space="0" w:color="auto"/>
              <w:left w:val="single" w:sz="4" w:space="0" w:color="auto"/>
              <w:right w:val="single" w:sz="4" w:space="0" w:color="auto"/>
            </w:tcBorders>
            <w:shd w:val="clear" w:color="auto" w:fill="CCFFFF"/>
          </w:tcPr>
          <w:p w14:paraId="43698937" w14:textId="77777777" w:rsidR="005259E4" w:rsidRDefault="005259E4" w:rsidP="00A34F8C">
            <w:pPr>
              <w:pStyle w:val="Other0"/>
              <w:spacing w:line="276" w:lineRule="auto"/>
              <w:ind w:firstLine="0"/>
            </w:pPr>
            <w:r w:rsidRPr="00647EA8">
              <w:rPr>
                <w:b/>
                <w:bCs/>
                <w:color w:val="000000"/>
                <w:sz w:val="24"/>
                <w:szCs w:val="24"/>
                <w:lang w:val="it-IT" w:bidi="en-US"/>
              </w:rPr>
              <w:t xml:space="preserve">NS </w:t>
            </w:r>
            <w:r>
              <w:rPr>
                <w:b/>
                <w:bCs/>
                <w:color w:val="000000"/>
                <w:sz w:val="24"/>
                <w:szCs w:val="24"/>
                <w:lang w:eastAsia="ro-RO" w:bidi="ro-RO"/>
              </w:rPr>
              <w:t>IL-</w:t>
            </w:r>
            <w:r>
              <w:rPr>
                <w:color w:val="000000"/>
                <w:sz w:val="24"/>
                <w:szCs w:val="24"/>
                <w:lang w:eastAsia="ro-RO" w:bidi="ro-RO"/>
              </w:rPr>
              <w:t>INDICATORI DE PERFORMANȚĂ GARANTAȚI PRIN LICENȚĂ</w:t>
            </w:r>
          </w:p>
        </w:tc>
      </w:tr>
      <w:tr w:rsidR="00A34F8C" w14:paraId="48DCD39C" w14:textId="77777777" w:rsidTr="00B93095">
        <w:trPr>
          <w:gridAfter w:val="1"/>
          <w:wAfter w:w="91" w:type="dxa"/>
          <w:trHeight w:hRule="exact" w:val="1651"/>
          <w:jc w:val="center"/>
        </w:trPr>
        <w:tc>
          <w:tcPr>
            <w:tcW w:w="672" w:type="dxa"/>
            <w:tcBorders>
              <w:top w:val="single" w:sz="4" w:space="0" w:color="auto"/>
              <w:left w:val="single" w:sz="4" w:space="0" w:color="auto"/>
            </w:tcBorders>
            <w:shd w:val="clear" w:color="auto" w:fill="auto"/>
            <w:vAlign w:val="center"/>
          </w:tcPr>
          <w:p w14:paraId="21DC9A7D" w14:textId="77777777" w:rsidR="00A34F8C" w:rsidRDefault="00A34F8C" w:rsidP="00A34F8C">
            <w:pPr>
              <w:pStyle w:val="Other0"/>
              <w:spacing w:line="276" w:lineRule="auto"/>
              <w:ind w:firstLine="220"/>
            </w:pPr>
            <w:r>
              <w:rPr>
                <w:color w:val="000000"/>
                <w:sz w:val="24"/>
                <w:szCs w:val="24"/>
                <w:lang w:eastAsia="ro-RO" w:bidi="ro-RO"/>
              </w:rPr>
              <w:lastRenderedPageBreak/>
              <w:t>a)</w:t>
            </w:r>
          </w:p>
        </w:tc>
        <w:tc>
          <w:tcPr>
            <w:tcW w:w="4536" w:type="dxa"/>
            <w:gridSpan w:val="3"/>
            <w:tcBorders>
              <w:top w:val="single" w:sz="4" w:space="0" w:color="auto"/>
              <w:left w:val="single" w:sz="4" w:space="0" w:color="auto"/>
            </w:tcBorders>
            <w:shd w:val="clear" w:color="auto" w:fill="auto"/>
            <w:vAlign w:val="center"/>
          </w:tcPr>
          <w:p w14:paraId="271F7D96" w14:textId="77777777" w:rsidR="00A34F8C" w:rsidRDefault="00A34F8C" w:rsidP="00A34F8C">
            <w:pPr>
              <w:pStyle w:val="Other0"/>
              <w:spacing w:line="276" w:lineRule="auto"/>
              <w:ind w:firstLine="0"/>
            </w:pPr>
            <w:r>
              <w:rPr>
                <w:b/>
                <w:bCs/>
                <w:color w:val="000000"/>
                <w:sz w:val="24"/>
                <w:szCs w:val="24"/>
                <w:lang w:eastAsia="ro-RO" w:bidi="ro-RO"/>
              </w:rPr>
              <w:t>IP-L1-</w:t>
            </w:r>
            <w:r>
              <w:rPr>
                <w:color w:val="000000"/>
                <w:sz w:val="24"/>
                <w:szCs w:val="24"/>
                <w:lang w:eastAsia="ro-RO" w:bidi="ro-RO"/>
              </w:rPr>
              <w:t>Numărul de sesizări scrise întemeiate privind nerespectarea de către operator a obligațiilor din licență</w:t>
            </w:r>
          </w:p>
        </w:tc>
        <w:tc>
          <w:tcPr>
            <w:tcW w:w="883" w:type="dxa"/>
            <w:gridSpan w:val="2"/>
            <w:tcBorders>
              <w:top w:val="single" w:sz="4" w:space="0" w:color="auto"/>
              <w:left w:val="single" w:sz="4" w:space="0" w:color="auto"/>
            </w:tcBorders>
            <w:shd w:val="clear" w:color="auto" w:fill="auto"/>
            <w:vAlign w:val="center"/>
          </w:tcPr>
          <w:p w14:paraId="7E21A49A" w14:textId="77777777" w:rsidR="00A34F8C" w:rsidRDefault="00A34F8C" w:rsidP="00A34F8C">
            <w:pPr>
              <w:pStyle w:val="Other0"/>
              <w:spacing w:line="276" w:lineRule="auto"/>
              <w:ind w:firstLine="400"/>
            </w:pPr>
            <w:r>
              <w:rPr>
                <w:color w:val="000000"/>
                <w:sz w:val="24"/>
                <w:szCs w:val="24"/>
                <w:lang w:eastAsia="ro-RO" w:bidi="ro-RO"/>
              </w:rPr>
              <w:t>0</w:t>
            </w:r>
          </w:p>
        </w:tc>
        <w:tc>
          <w:tcPr>
            <w:tcW w:w="869" w:type="dxa"/>
            <w:gridSpan w:val="2"/>
            <w:tcBorders>
              <w:top w:val="single" w:sz="4" w:space="0" w:color="auto"/>
              <w:left w:val="single" w:sz="4" w:space="0" w:color="auto"/>
            </w:tcBorders>
            <w:shd w:val="clear" w:color="auto" w:fill="auto"/>
            <w:vAlign w:val="center"/>
          </w:tcPr>
          <w:p w14:paraId="6BB4A23A" w14:textId="77777777" w:rsidR="00A34F8C" w:rsidRDefault="00A34F8C" w:rsidP="00A34F8C">
            <w:pPr>
              <w:pStyle w:val="Other0"/>
              <w:spacing w:line="276" w:lineRule="auto"/>
              <w:ind w:firstLine="380"/>
            </w:pPr>
            <w:r>
              <w:rPr>
                <w:color w:val="000000"/>
                <w:sz w:val="24"/>
                <w:szCs w:val="24"/>
                <w:lang w:eastAsia="ro-RO" w:bidi="ro-RO"/>
              </w:rPr>
              <w:t>0</w:t>
            </w:r>
          </w:p>
        </w:tc>
        <w:tc>
          <w:tcPr>
            <w:tcW w:w="984" w:type="dxa"/>
            <w:gridSpan w:val="2"/>
            <w:tcBorders>
              <w:top w:val="single" w:sz="4" w:space="0" w:color="auto"/>
              <w:left w:val="single" w:sz="4" w:space="0" w:color="auto"/>
            </w:tcBorders>
            <w:shd w:val="clear" w:color="auto" w:fill="auto"/>
            <w:vAlign w:val="center"/>
          </w:tcPr>
          <w:p w14:paraId="0BC075B2" w14:textId="77777777" w:rsidR="00A34F8C" w:rsidRDefault="00A34F8C" w:rsidP="00A34F8C">
            <w:pPr>
              <w:pStyle w:val="Other0"/>
              <w:spacing w:line="276" w:lineRule="auto"/>
              <w:ind w:firstLine="440"/>
            </w:pPr>
            <w:r>
              <w:rPr>
                <w:color w:val="000000"/>
                <w:sz w:val="24"/>
                <w:szCs w:val="24"/>
                <w:lang w:eastAsia="ro-RO" w:bidi="ro-RO"/>
              </w:rPr>
              <w:t>0</w:t>
            </w:r>
          </w:p>
        </w:tc>
        <w:tc>
          <w:tcPr>
            <w:tcW w:w="787" w:type="dxa"/>
            <w:gridSpan w:val="2"/>
            <w:tcBorders>
              <w:top w:val="single" w:sz="4" w:space="0" w:color="auto"/>
              <w:left w:val="single" w:sz="4" w:space="0" w:color="auto"/>
            </w:tcBorders>
            <w:shd w:val="clear" w:color="auto" w:fill="auto"/>
            <w:vAlign w:val="center"/>
          </w:tcPr>
          <w:p w14:paraId="716FF36B" w14:textId="77777777" w:rsidR="00A34F8C" w:rsidRDefault="00A34F8C" w:rsidP="00A34F8C">
            <w:pPr>
              <w:pStyle w:val="Other0"/>
              <w:spacing w:line="276" w:lineRule="auto"/>
              <w:ind w:firstLine="340"/>
            </w:pPr>
            <w:r>
              <w:rPr>
                <w:color w:val="000000"/>
                <w:sz w:val="24"/>
                <w:szCs w:val="24"/>
                <w:lang w:eastAsia="ro-RO" w:bidi="ro-RO"/>
              </w:rPr>
              <w:t>0</w:t>
            </w:r>
          </w:p>
        </w:tc>
        <w:tc>
          <w:tcPr>
            <w:tcW w:w="2463" w:type="dxa"/>
            <w:gridSpan w:val="2"/>
            <w:tcBorders>
              <w:top w:val="single" w:sz="4" w:space="0" w:color="auto"/>
              <w:left w:val="single" w:sz="4" w:space="0" w:color="auto"/>
              <w:right w:val="single" w:sz="4" w:space="0" w:color="auto"/>
            </w:tcBorders>
            <w:shd w:val="clear" w:color="auto" w:fill="auto"/>
          </w:tcPr>
          <w:p w14:paraId="6EDA5431" w14:textId="77777777" w:rsidR="00A34F8C" w:rsidRDefault="00A34F8C" w:rsidP="00A34F8C">
            <w:pPr>
              <w:spacing w:line="276" w:lineRule="auto"/>
              <w:rPr>
                <w:sz w:val="10"/>
                <w:szCs w:val="10"/>
              </w:rPr>
            </w:pPr>
          </w:p>
        </w:tc>
      </w:tr>
      <w:tr w:rsidR="00A34F8C" w14:paraId="58561C9E" w14:textId="77777777" w:rsidTr="00B93095">
        <w:trPr>
          <w:gridAfter w:val="1"/>
          <w:wAfter w:w="91" w:type="dxa"/>
          <w:trHeight w:hRule="exact" w:val="1723"/>
          <w:jc w:val="center"/>
        </w:trPr>
        <w:tc>
          <w:tcPr>
            <w:tcW w:w="672" w:type="dxa"/>
            <w:tcBorders>
              <w:top w:val="single" w:sz="4" w:space="0" w:color="auto"/>
              <w:left w:val="single" w:sz="4" w:space="0" w:color="auto"/>
            </w:tcBorders>
            <w:shd w:val="clear" w:color="auto" w:fill="auto"/>
            <w:vAlign w:val="center"/>
          </w:tcPr>
          <w:p w14:paraId="5AAEF298" w14:textId="77777777" w:rsidR="00A34F8C" w:rsidRDefault="00A34F8C" w:rsidP="00A34F8C">
            <w:pPr>
              <w:pStyle w:val="Other0"/>
              <w:spacing w:line="276" w:lineRule="auto"/>
              <w:ind w:firstLine="220"/>
            </w:pPr>
            <w:r>
              <w:rPr>
                <w:color w:val="000000"/>
                <w:sz w:val="24"/>
                <w:szCs w:val="24"/>
                <w:lang w:eastAsia="ro-RO" w:bidi="ro-RO"/>
              </w:rPr>
              <w:t>b)</w:t>
            </w:r>
          </w:p>
        </w:tc>
        <w:tc>
          <w:tcPr>
            <w:tcW w:w="4536" w:type="dxa"/>
            <w:gridSpan w:val="3"/>
            <w:tcBorders>
              <w:top w:val="single" w:sz="4" w:space="0" w:color="auto"/>
              <w:left w:val="single" w:sz="4" w:space="0" w:color="auto"/>
            </w:tcBorders>
            <w:shd w:val="clear" w:color="auto" w:fill="auto"/>
            <w:vAlign w:val="center"/>
          </w:tcPr>
          <w:p w14:paraId="049D92C8" w14:textId="77777777" w:rsidR="00A34F8C" w:rsidRDefault="00A34F8C" w:rsidP="00A34F8C">
            <w:pPr>
              <w:pStyle w:val="Other0"/>
              <w:spacing w:line="276" w:lineRule="auto"/>
              <w:ind w:firstLine="0"/>
            </w:pPr>
            <w:r>
              <w:rPr>
                <w:b/>
                <w:bCs/>
                <w:color w:val="000000"/>
                <w:sz w:val="24"/>
                <w:szCs w:val="24"/>
                <w:lang w:eastAsia="ro-RO" w:bidi="ro-RO"/>
              </w:rPr>
              <w:t>IP-L2</w:t>
            </w:r>
            <w:r>
              <w:rPr>
                <w:color w:val="000000"/>
                <w:sz w:val="24"/>
                <w:szCs w:val="24"/>
                <w:lang w:eastAsia="ro-RO" w:bidi="ro-RO"/>
              </w:rPr>
              <w:t>-Numărul de încălcări a obligațiilor operatorului rezultate din analizele și controalele A.N.R.S.C. și modul de soluționare pentru fiecare caz de încălcare a acestor obligații</w:t>
            </w:r>
          </w:p>
        </w:tc>
        <w:tc>
          <w:tcPr>
            <w:tcW w:w="883" w:type="dxa"/>
            <w:gridSpan w:val="2"/>
            <w:tcBorders>
              <w:top w:val="single" w:sz="4" w:space="0" w:color="auto"/>
              <w:left w:val="single" w:sz="4" w:space="0" w:color="auto"/>
            </w:tcBorders>
            <w:shd w:val="clear" w:color="auto" w:fill="auto"/>
            <w:vAlign w:val="center"/>
          </w:tcPr>
          <w:p w14:paraId="2C14A2CD" w14:textId="77777777" w:rsidR="00A34F8C" w:rsidRDefault="00A34F8C" w:rsidP="00A34F8C">
            <w:pPr>
              <w:pStyle w:val="Other0"/>
              <w:spacing w:line="276" w:lineRule="auto"/>
              <w:ind w:firstLine="400"/>
            </w:pPr>
            <w:r>
              <w:rPr>
                <w:color w:val="000000"/>
                <w:sz w:val="24"/>
                <w:szCs w:val="24"/>
                <w:lang w:eastAsia="ro-RO" w:bidi="ro-RO"/>
              </w:rPr>
              <w:t>0</w:t>
            </w:r>
          </w:p>
        </w:tc>
        <w:tc>
          <w:tcPr>
            <w:tcW w:w="869" w:type="dxa"/>
            <w:gridSpan w:val="2"/>
            <w:tcBorders>
              <w:top w:val="single" w:sz="4" w:space="0" w:color="auto"/>
              <w:left w:val="single" w:sz="4" w:space="0" w:color="auto"/>
            </w:tcBorders>
            <w:shd w:val="clear" w:color="auto" w:fill="auto"/>
            <w:vAlign w:val="center"/>
          </w:tcPr>
          <w:p w14:paraId="2EB66964" w14:textId="77777777" w:rsidR="00A34F8C" w:rsidRDefault="00A34F8C" w:rsidP="00A34F8C">
            <w:pPr>
              <w:pStyle w:val="Other0"/>
              <w:spacing w:line="276" w:lineRule="auto"/>
              <w:ind w:firstLine="380"/>
            </w:pPr>
            <w:r>
              <w:rPr>
                <w:color w:val="000000"/>
                <w:sz w:val="24"/>
                <w:szCs w:val="24"/>
                <w:lang w:eastAsia="ro-RO" w:bidi="ro-RO"/>
              </w:rPr>
              <w:t>0</w:t>
            </w:r>
          </w:p>
        </w:tc>
        <w:tc>
          <w:tcPr>
            <w:tcW w:w="984" w:type="dxa"/>
            <w:gridSpan w:val="2"/>
            <w:tcBorders>
              <w:top w:val="single" w:sz="4" w:space="0" w:color="auto"/>
              <w:left w:val="single" w:sz="4" w:space="0" w:color="auto"/>
            </w:tcBorders>
            <w:shd w:val="clear" w:color="auto" w:fill="auto"/>
            <w:vAlign w:val="center"/>
          </w:tcPr>
          <w:p w14:paraId="26F5EFC8" w14:textId="77777777" w:rsidR="00A34F8C" w:rsidRDefault="00A34F8C" w:rsidP="00A34F8C">
            <w:pPr>
              <w:pStyle w:val="Other0"/>
              <w:spacing w:line="276" w:lineRule="auto"/>
              <w:ind w:firstLine="440"/>
            </w:pPr>
            <w:r>
              <w:rPr>
                <w:color w:val="000000"/>
                <w:sz w:val="24"/>
                <w:szCs w:val="24"/>
                <w:lang w:eastAsia="ro-RO" w:bidi="ro-RO"/>
              </w:rPr>
              <w:t>0</w:t>
            </w:r>
          </w:p>
        </w:tc>
        <w:tc>
          <w:tcPr>
            <w:tcW w:w="787" w:type="dxa"/>
            <w:gridSpan w:val="2"/>
            <w:tcBorders>
              <w:top w:val="single" w:sz="4" w:space="0" w:color="auto"/>
              <w:left w:val="single" w:sz="4" w:space="0" w:color="auto"/>
            </w:tcBorders>
            <w:shd w:val="clear" w:color="auto" w:fill="auto"/>
            <w:vAlign w:val="center"/>
          </w:tcPr>
          <w:p w14:paraId="43FC85F3" w14:textId="77777777" w:rsidR="00A34F8C" w:rsidRDefault="00A34F8C" w:rsidP="00A34F8C">
            <w:pPr>
              <w:pStyle w:val="Other0"/>
              <w:spacing w:line="276" w:lineRule="auto"/>
              <w:ind w:right="440" w:firstLine="0"/>
              <w:jc w:val="right"/>
            </w:pPr>
            <w:r>
              <w:rPr>
                <w:color w:val="000000"/>
                <w:sz w:val="24"/>
                <w:szCs w:val="24"/>
                <w:lang w:eastAsia="ro-RO" w:bidi="ro-RO"/>
              </w:rPr>
              <w:t>0</w:t>
            </w:r>
          </w:p>
        </w:tc>
        <w:tc>
          <w:tcPr>
            <w:tcW w:w="2463" w:type="dxa"/>
            <w:gridSpan w:val="2"/>
            <w:tcBorders>
              <w:top w:val="single" w:sz="4" w:space="0" w:color="auto"/>
              <w:left w:val="single" w:sz="4" w:space="0" w:color="auto"/>
              <w:right w:val="single" w:sz="4" w:space="0" w:color="auto"/>
            </w:tcBorders>
            <w:shd w:val="clear" w:color="auto" w:fill="auto"/>
          </w:tcPr>
          <w:p w14:paraId="49ABA141" w14:textId="77777777" w:rsidR="00A34F8C" w:rsidRDefault="00A34F8C" w:rsidP="00A34F8C">
            <w:pPr>
              <w:spacing w:line="276" w:lineRule="auto"/>
              <w:rPr>
                <w:sz w:val="10"/>
                <w:szCs w:val="10"/>
              </w:rPr>
            </w:pPr>
          </w:p>
        </w:tc>
      </w:tr>
      <w:tr w:rsidR="00A34F8C" w14:paraId="390B5609" w14:textId="77777777" w:rsidTr="00B93095">
        <w:trPr>
          <w:gridAfter w:val="1"/>
          <w:wAfter w:w="91" w:type="dxa"/>
          <w:trHeight w:hRule="exact" w:val="763"/>
          <w:jc w:val="center"/>
        </w:trPr>
        <w:tc>
          <w:tcPr>
            <w:tcW w:w="11194" w:type="dxa"/>
            <w:gridSpan w:val="14"/>
            <w:tcBorders>
              <w:left w:val="single" w:sz="4" w:space="0" w:color="auto"/>
              <w:right w:val="single" w:sz="4" w:space="0" w:color="auto"/>
            </w:tcBorders>
            <w:shd w:val="clear" w:color="auto" w:fill="E6E6FE"/>
            <w:vAlign w:val="center"/>
          </w:tcPr>
          <w:p w14:paraId="7A94C9B6" w14:textId="77777777" w:rsidR="00A34F8C" w:rsidRDefault="00A34F8C" w:rsidP="00A34F8C">
            <w:pPr>
              <w:pStyle w:val="Other0"/>
              <w:spacing w:line="276" w:lineRule="auto"/>
              <w:ind w:firstLine="0"/>
            </w:pPr>
            <w:r w:rsidRPr="00647EA8">
              <w:rPr>
                <w:b/>
                <w:bCs/>
                <w:color w:val="000000"/>
                <w:sz w:val="24"/>
                <w:szCs w:val="24"/>
                <w:lang w:val="it-IT" w:bidi="en-US"/>
              </w:rPr>
              <w:t xml:space="preserve">NS </w:t>
            </w:r>
            <w:r>
              <w:rPr>
                <w:b/>
                <w:bCs/>
                <w:color w:val="000000"/>
                <w:sz w:val="24"/>
                <w:szCs w:val="24"/>
                <w:lang w:eastAsia="ro-RO" w:bidi="ro-RO"/>
              </w:rPr>
              <w:t>IP</w:t>
            </w:r>
            <w:r>
              <w:rPr>
                <w:color w:val="000000"/>
                <w:sz w:val="24"/>
                <w:szCs w:val="24"/>
                <w:lang w:eastAsia="ro-RO" w:bidi="ro-RO"/>
              </w:rPr>
              <w:t>-INDICATORI DE PERFORMANȚĂ A CĂROR NERESPECTARE ATRAGE PENALITĂȚI CONFORM CONTRACTULUI DE DELEGARE A GESTIUNII</w:t>
            </w:r>
          </w:p>
        </w:tc>
      </w:tr>
      <w:tr w:rsidR="00A34F8C" w14:paraId="3B8BCFD2" w14:textId="77777777" w:rsidTr="0018781A">
        <w:trPr>
          <w:gridAfter w:val="1"/>
          <w:wAfter w:w="91" w:type="dxa"/>
          <w:trHeight w:hRule="exact" w:val="1203"/>
          <w:jc w:val="center"/>
        </w:trPr>
        <w:tc>
          <w:tcPr>
            <w:tcW w:w="672" w:type="dxa"/>
            <w:tcBorders>
              <w:top w:val="single" w:sz="4" w:space="0" w:color="auto"/>
              <w:left w:val="single" w:sz="4" w:space="0" w:color="auto"/>
            </w:tcBorders>
            <w:shd w:val="clear" w:color="auto" w:fill="auto"/>
            <w:vAlign w:val="center"/>
          </w:tcPr>
          <w:p w14:paraId="02F0681F" w14:textId="77777777" w:rsidR="00A34F8C" w:rsidRDefault="00A34F8C" w:rsidP="00A34F8C">
            <w:pPr>
              <w:pStyle w:val="Other0"/>
              <w:spacing w:line="276" w:lineRule="auto"/>
              <w:ind w:firstLine="220"/>
            </w:pPr>
            <w:r>
              <w:rPr>
                <w:color w:val="000000"/>
                <w:sz w:val="24"/>
                <w:szCs w:val="24"/>
                <w:lang w:eastAsia="ro-RO" w:bidi="ro-RO"/>
              </w:rPr>
              <w:t>a)</w:t>
            </w:r>
          </w:p>
        </w:tc>
        <w:tc>
          <w:tcPr>
            <w:tcW w:w="4536" w:type="dxa"/>
            <w:gridSpan w:val="3"/>
            <w:tcBorders>
              <w:top w:val="single" w:sz="4" w:space="0" w:color="auto"/>
              <w:left w:val="single" w:sz="4" w:space="0" w:color="auto"/>
            </w:tcBorders>
            <w:shd w:val="clear" w:color="auto" w:fill="auto"/>
          </w:tcPr>
          <w:p w14:paraId="5BD7205D" w14:textId="77777777" w:rsidR="00A34F8C" w:rsidRDefault="00A34F8C" w:rsidP="00A34F8C">
            <w:pPr>
              <w:pStyle w:val="Other0"/>
              <w:spacing w:line="276" w:lineRule="auto"/>
              <w:ind w:firstLine="0"/>
            </w:pPr>
            <w:r>
              <w:rPr>
                <w:b/>
                <w:bCs/>
                <w:color w:val="000000"/>
                <w:sz w:val="24"/>
                <w:szCs w:val="24"/>
                <w:lang w:eastAsia="ro-RO" w:bidi="ro-RO"/>
              </w:rPr>
              <w:t>IP-P1</w:t>
            </w:r>
            <w:r>
              <w:rPr>
                <w:color w:val="000000"/>
                <w:sz w:val="24"/>
                <w:szCs w:val="24"/>
                <w:lang w:eastAsia="ro-RO" w:bidi="ro-RO"/>
              </w:rPr>
              <w:t>-Valoarea despăgubirilor acordate de operator în cazul deteriorării din cauze imputabile lui a instalațiilor utilizatorului</w:t>
            </w:r>
          </w:p>
        </w:tc>
        <w:tc>
          <w:tcPr>
            <w:tcW w:w="5986" w:type="dxa"/>
            <w:gridSpan w:val="10"/>
            <w:tcBorders>
              <w:top w:val="single" w:sz="4" w:space="0" w:color="auto"/>
              <w:left w:val="single" w:sz="4" w:space="0" w:color="auto"/>
              <w:right w:val="single" w:sz="4" w:space="0" w:color="auto"/>
            </w:tcBorders>
            <w:shd w:val="clear" w:color="auto" w:fill="auto"/>
          </w:tcPr>
          <w:p w14:paraId="670164FB" w14:textId="77777777" w:rsidR="00A34F8C" w:rsidRDefault="00A34F8C" w:rsidP="00A34F8C">
            <w:pPr>
              <w:pStyle w:val="Other0"/>
              <w:spacing w:line="276" w:lineRule="auto"/>
              <w:ind w:firstLine="0"/>
              <w:jc w:val="center"/>
            </w:pPr>
            <w:r>
              <w:rPr>
                <w:color w:val="000000"/>
                <w:sz w:val="24"/>
                <w:szCs w:val="24"/>
                <w:lang w:eastAsia="ro-RO" w:bidi="ro-RO"/>
              </w:rPr>
              <w:t>100%</w:t>
            </w:r>
          </w:p>
        </w:tc>
      </w:tr>
      <w:tr w:rsidR="00A34F8C" w14:paraId="181D3029" w14:textId="77777777" w:rsidTr="00B93095">
        <w:trPr>
          <w:gridAfter w:val="1"/>
          <w:wAfter w:w="91" w:type="dxa"/>
          <w:trHeight w:hRule="exact" w:val="1094"/>
          <w:jc w:val="center"/>
        </w:trPr>
        <w:tc>
          <w:tcPr>
            <w:tcW w:w="672" w:type="dxa"/>
            <w:tcBorders>
              <w:top w:val="single" w:sz="4" w:space="0" w:color="auto"/>
              <w:left w:val="single" w:sz="4" w:space="0" w:color="auto"/>
            </w:tcBorders>
            <w:shd w:val="clear" w:color="auto" w:fill="auto"/>
            <w:vAlign w:val="center"/>
          </w:tcPr>
          <w:p w14:paraId="7DB06E92" w14:textId="77777777" w:rsidR="00A34F8C" w:rsidRDefault="00A34F8C" w:rsidP="00A34F8C">
            <w:pPr>
              <w:pStyle w:val="Other0"/>
              <w:spacing w:line="276" w:lineRule="auto"/>
              <w:ind w:firstLine="220"/>
            </w:pPr>
            <w:r>
              <w:rPr>
                <w:color w:val="000000"/>
                <w:sz w:val="24"/>
                <w:szCs w:val="24"/>
                <w:lang w:eastAsia="ro-RO" w:bidi="ro-RO"/>
              </w:rPr>
              <w:t>b)</w:t>
            </w:r>
          </w:p>
        </w:tc>
        <w:tc>
          <w:tcPr>
            <w:tcW w:w="4536" w:type="dxa"/>
            <w:gridSpan w:val="3"/>
            <w:tcBorders>
              <w:top w:val="single" w:sz="4" w:space="0" w:color="auto"/>
              <w:left w:val="single" w:sz="4" w:space="0" w:color="auto"/>
            </w:tcBorders>
            <w:shd w:val="clear" w:color="auto" w:fill="auto"/>
            <w:vAlign w:val="center"/>
          </w:tcPr>
          <w:p w14:paraId="748EDB96" w14:textId="77777777" w:rsidR="00A34F8C" w:rsidRDefault="00A34F8C" w:rsidP="00A34F8C">
            <w:pPr>
              <w:pStyle w:val="Other0"/>
              <w:spacing w:line="276" w:lineRule="auto"/>
              <w:ind w:firstLine="0"/>
            </w:pPr>
            <w:r>
              <w:rPr>
                <w:b/>
                <w:bCs/>
                <w:color w:val="000000"/>
                <w:sz w:val="24"/>
                <w:szCs w:val="24"/>
                <w:lang w:eastAsia="ro-RO" w:bidi="ro-RO"/>
              </w:rPr>
              <w:t>IP-P2</w:t>
            </w:r>
            <w:r>
              <w:rPr>
                <w:color w:val="000000"/>
                <w:sz w:val="24"/>
                <w:szCs w:val="24"/>
                <w:lang w:eastAsia="ro-RO" w:bidi="ro-RO"/>
              </w:rPr>
              <w:t>-Valoarea despăgubirilor acordate de operator pentru nerespectarea parametrilor de furnizare</w:t>
            </w:r>
          </w:p>
        </w:tc>
        <w:tc>
          <w:tcPr>
            <w:tcW w:w="5986" w:type="dxa"/>
            <w:gridSpan w:val="10"/>
            <w:tcBorders>
              <w:top w:val="single" w:sz="4" w:space="0" w:color="auto"/>
              <w:left w:val="single" w:sz="4" w:space="0" w:color="auto"/>
              <w:right w:val="single" w:sz="4" w:space="0" w:color="auto"/>
            </w:tcBorders>
            <w:shd w:val="clear" w:color="auto" w:fill="auto"/>
          </w:tcPr>
          <w:p w14:paraId="278AEFC5" w14:textId="77777777" w:rsidR="00A34F8C" w:rsidRDefault="00A34F8C" w:rsidP="00A34F8C">
            <w:pPr>
              <w:spacing w:line="276" w:lineRule="auto"/>
              <w:rPr>
                <w:sz w:val="10"/>
                <w:szCs w:val="10"/>
              </w:rPr>
            </w:pPr>
          </w:p>
        </w:tc>
      </w:tr>
      <w:tr w:rsidR="00A34F8C" w14:paraId="3703BB32" w14:textId="77777777" w:rsidTr="00B93095">
        <w:trPr>
          <w:gridAfter w:val="1"/>
          <w:wAfter w:w="91" w:type="dxa"/>
          <w:trHeight w:hRule="exact" w:val="763"/>
          <w:jc w:val="center"/>
        </w:trPr>
        <w:tc>
          <w:tcPr>
            <w:tcW w:w="672" w:type="dxa"/>
            <w:tcBorders>
              <w:top w:val="single" w:sz="4" w:space="0" w:color="auto"/>
              <w:left w:val="single" w:sz="4" w:space="0" w:color="auto"/>
            </w:tcBorders>
            <w:shd w:val="clear" w:color="auto" w:fill="auto"/>
            <w:vAlign w:val="center"/>
          </w:tcPr>
          <w:p w14:paraId="32CD5556" w14:textId="77777777" w:rsidR="00A34F8C" w:rsidRDefault="00A34F8C" w:rsidP="00A34F8C">
            <w:pPr>
              <w:pStyle w:val="Other0"/>
              <w:spacing w:line="276" w:lineRule="auto"/>
              <w:ind w:firstLine="220"/>
            </w:pPr>
            <w:r>
              <w:rPr>
                <w:color w:val="000000"/>
                <w:sz w:val="24"/>
                <w:szCs w:val="24"/>
                <w:lang w:eastAsia="ro-RO" w:bidi="ro-RO"/>
              </w:rPr>
              <w:t>c)</w:t>
            </w:r>
          </w:p>
        </w:tc>
        <w:tc>
          <w:tcPr>
            <w:tcW w:w="4536" w:type="dxa"/>
            <w:gridSpan w:val="3"/>
            <w:tcBorders>
              <w:top w:val="single" w:sz="4" w:space="0" w:color="auto"/>
              <w:left w:val="single" w:sz="4" w:space="0" w:color="auto"/>
            </w:tcBorders>
            <w:shd w:val="clear" w:color="auto" w:fill="auto"/>
            <w:vAlign w:val="center"/>
          </w:tcPr>
          <w:p w14:paraId="0A4F7FD0" w14:textId="77777777" w:rsidR="00A34F8C" w:rsidRDefault="00A34F8C" w:rsidP="00A34F8C">
            <w:pPr>
              <w:pStyle w:val="Other0"/>
              <w:tabs>
                <w:tab w:val="left" w:pos="2002"/>
                <w:tab w:val="left" w:pos="2760"/>
              </w:tabs>
              <w:spacing w:line="276" w:lineRule="auto"/>
              <w:ind w:firstLine="0"/>
            </w:pPr>
            <w:r>
              <w:rPr>
                <w:b/>
                <w:bCs/>
                <w:color w:val="000000"/>
                <w:sz w:val="24"/>
                <w:szCs w:val="24"/>
                <w:lang w:eastAsia="ro-RO" w:bidi="ro-RO"/>
              </w:rPr>
              <w:t>IP-P3</w:t>
            </w:r>
            <w:r>
              <w:rPr>
                <w:color w:val="000000"/>
                <w:sz w:val="24"/>
                <w:szCs w:val="24"/>
                <w:lang w:eastAsia="ro-RO" w:bidi="ro-RO"/>
              </w:rPr>
              <w:t>-Numărul</w:t>
            </w:r>
            <w:r>
              <w:rPr>
                <w:color w:val="000000"/>
                <w:sz w:val="24"/>
                <w:szCs w:val="24"/>
                <w:lang w:eastAsia="ro-RO" w:bidi="ro-RO"/>
              </w:rPr>
              <w:tab/>
              <w:t>de</w:t>
            </w:r>
            <w:r>
              <w:rPr>
                <w:color w:val="000000"/>
                <w:sz w:val="24"/>
                <w:szCs w:val="24"/>
                <w:lang w:eastAsia="ro-RO" w:bidi="ro-RO"/>
              </w:rPr>
              <w:tab/>
              <w:t>facturi</w:t>
            </w:r>
          </w:p>
          <w:p w14:paraId="26E7118D" w14:textId="77777777" w:rsidR="00A34F8C" w:rsidRDefault="00A34F8C" w:rsidP="00A34F8C">
            <w:pPr>
              <w:pStyle w:val="Other0"/>
              <w:tabs>
                <w:tab w:val="left" w:pos="2155"/>
              </w:tabs>
              <w:spacing w:line="276" w:lineRule="auto"/>
              <w:ind w:firstLine="720"/>
            </w:pPr>
            <w:r>
              <w:rPr>
                <w:color w:val="000000"/>
                <w:sz w:val="24"/>
                <w:szCs w:val="24"/>
                <w:lang w:eastAsia="ro-RO" w:bidi="ro-RO"/>
              </w:rPr>
              <w:t>contestate</w:t>
            </w:r>
            <w:r>
              <w:rPr>
                <w:color w:val="000000"/>
                <w:sz w:val="24"/>
                <w:szCs w:val="24"/>
                <w:lang w:eastAsia="ro-RO" w:bidi="ro-RO"/>
              </w:rPr>
              <w:tab/>
              <w:t>de utilizator</w:t>
            </w:r>
          </w:p>
        </w:tc>
        <w:tc>
          <w:tcPr>
            <w:tcW w:w="883" w:type="dxa"/>
            <w:gridSpan w:val="2"/>
            <w:tcBorders>
              <w:top w:val="single" w:sz="4" w:space="0" w:color="auto"/>
              <w:left w:val="single" w:sz="4" w:space="0" w:color="auto"/>
            </w:tcBorders>
            <w:shd w:val="clear" w:color="auto" w:fill="auto"/>
            <w:vAlign w:val="center"/>
          </w:tcPr>
          <w:p w14:paraId="0999108A" w14:textId="77777777" w:rsidR="00A34F8C" w:rsidRDefault="00A34F8C" w:rsidP="00A34F8C">
            <w:pPr>
              <w:pStyle w:val="Other0"/>
              <w:spacing w:line="276" w:lineRule="auto"/>
              <w:ind w:firstLine="400"/>
            </w:pPr>
            <w:r>
              <w:rPr>
                <w:color w:val="000000"/>
                <w:sz w:val="24"/>
                <w:szCs w:val="24"/>
                <w:lang w:eastAsia="ro-RO" w:bidi="ro-RO"/>
              </w:rPr>
              <w:t>0</w:t>
            </w:r>
          </w:p>
        </w:tc>
        <w:tc>
          <w:tcPr>
            <w:tcW w:w="869" w:type="dxa"/>
            <w:gridSpan w:val="2"/>
            <w:tcBorders>
              <w:top w:val="single" w:sz="4" w:space="0" w:color="auto"/>
              <w:left w:val="single" w:sz="4" w:space="0" w:color="auto"/>
            </w:tcBorders>
            <w:shd w:val="clear" w:color="auto" w:fill="auto"/>
            <w:vAlign w:val="center"/>
          </w:tcPr>
          <w:p w14:paraId="501C2818" w14:textId="77777777" w:rsidR="00A34F8C" w:rsidRDefault="00A34F8C" w:rsidP="00A34F8C">
            <w:pPr>
              <w:pStyle w:val="Other0"/>
              <w:spacing w:line="276" w:lineRule="auto"/>
              <w:ind w:firstLine="380"/>
            </w:pPr>
            <w:r>
              <w:rPr>
                <w:color w:val="000000"/>
                <w:sz w:val="24"/>
                <w:szCs w:val="24"/>
                <w:lang w:eastAsia="ro-RO" w:bidi="ro-RO"/>
              </w:rPr>
              <w:t>0</w:t>
            </w:r>
          </w:p>
        </w:tc>
        <w:tc>
          <w:tcPr>
            <w:tcW w:w="984" w:type="dxa"/>
            <w:gridSpan w:val="2"/>
            <w:tcBorders>
              <w:top w:val="single" w:sz="4" w:space="0" w:color="auto"/>
              <w:left w:val="single" w:sz="4" w:space="0" w:color="auto"/>
            </w:tcBorders>
            <w:shd w:val="clear" w:color="auto" w:fill="auto"/>
            <w:vAlign w:val="center"/>
          </w:tcPr>
          <w:p w14:paraId="633AEFC4" w14:textId="77777777" w:rsidR="00A34F8C" w:rsidRDefault="00A34F8C" w:rsidP="00A34F8C">
            <w:pPr>
              <w:pStyle w:val="Other0"/>
              <w:spacing w:line="276" w:lineRule="auto"/>
              <w:ind w:firstLine="440"/>
            </w:pPr>
            <w:r>
              <w:rPr>
                <w:color w:val="000000"/>
                <w:sz w:val="24"/>
                <w:szCs w:val="24"/>
                <w:lang w:eastAsia="ro-RO" w:bidi="ro-RO"/>
              </w:rPr>
              <w:t>0</w:t>
            </w:r>
          </w:p>
        </w:tc>
        <w:tc>
          <w:tcPr>
            <w:tcW w:w="787" w:type="dxa"/>
            <w:gridSpan w:val="2"/>
            <w:tcBorders>
              <w:top w:val="single" w:sz="4" w:space="0" w:color="auto"/>
              <w:left w:val="single" w:sz="4" w:space="0" w:color="auto"/>
            </w:tcBorders>
            <w:shd w:val="clear" w:color="auto" w:fill="auto"/>
            <w:vAlign w:val="center"/>
          </w:tcPr>
          <w:p w14:paraId="670D243E" w14:textId="77777777" w:rsidR="00A34F8C" w:rsidRDefault="00A34F8C" w:rsidP="00A34F8C">
            <w:pPr>
              <w:pStyle w:val="Other0"/>
              <w:spacing w:line="276" w:lineRule="auto"/>
              <w:ind w:firstLine="340"/>
            </w:pPr>
            <w:r>
              <w:rPr>
                <w:color w:val="000000"/>
                <w:sz w:val="24"/>
                <w:szCs w:val="24"/>
                <w:lang w:eastAsia="ro-RO" w:bidi="ro-RO"/>
              </w:rPr>
              <w:t>0</w:t>
            </w:r>
          </w:p>
        </w:tc>
        <w:tc>
          <w:tcPr>
            <w:tcW w:w="2463" w:type="dxa"/>
            <w:gridSpan w:val="2"/>
            <w:tcBorders>
              <w:top w:val="single" w:sz="4" w:space="0" w:color="auto"/>
              <w:left w:val="single" w:sz="4" w:space="0" w:color="auto"/>
              <w:right w:val="single" w:sz="4" w:space="0" w:color="auto"/>
            </w:tcBorders>
            <w:shd w:val="clear" w:color="auto" w:fill="auto"/>
          </w:tcPr>
          <w:p w14:paraId="7E3449E4" w14:textId="77777777" w:rsidR="00A34F8C" w:rsidRDefault="00A34F8C" w:rsidP="00A34F8C">
            <w:pPr>
              <w:spacing w:line="276" w:lineRule="auto"/>
              <w:rPr>
                <w:sz w:val="10"/>
                <w:szCs w:val="10"/>
              </w:rPr>
            </w:pPr>
          </w:p>
        </w:tc>
      </w:tr>
      <w:tr w:rsidR="00A34F8C" w14:paraId="035DD0DB" w14:textId="77777777" w:rsidTr="00B93095">
        <w:trPr>
          <w:gridAfter w:val="1"/>
          <w:wAfter w:w="91" w:type="dxa"/>
          <w:trHeight w:hRule="exact" w:val="1099"/>
          <w:jc w:val="center"/>
        </w:trPr>
        <w:tc>
          <w:tcPr>
            <w:tcW w:w="672" w:type="dxa"/>
            <w:tcBorders>
              <w:top w:val="single" w:sz="4" w:space="0" w:color="auto"/>
              <w:left w:val="single" w:sz="4" w:space="0" w:color="auto"/>
            </w:tcBorders>
            <w:shd w:val="clear" w:color="auto" w:fill="auto"/>
            <w:vAlign w:val="center"/>
          </w:tcPr>
          <w:p w14:paraId="2531414F" w14:textId="77777777" w:rsidR="00A34F8C" w:rsidRDefault="00A34F8C" w:rsidP="00A34F8C">
            <w:pPr>
              <w:pStyle w:val="Other0"/>
              <w:spacing w:line="276" w:lineRule="auto"/>
              <w:ind w:firstLine="0"/>
              <w:jc w:val="center"/>
            </w:pPr>
            <w:r>
              <w:rPr>
                <w:color w:val="000000"/>
                <w:sz w:val="24"/>
                <w:szCs w:val="24"/>
                <w:lang w:eastAsia="ro-RO" w:bidi="ro-RO"/>
              </w:rPr>
              <w:t>d)</w:t>
            </w:r>
          </w:p>
        </w:tc>
        <w:tc>
          <w:tcPr>
            <w:tcW w:w="4536" w:type="dxa"/>
            <w:gridSpan w:val="3"/>
            <w:tcBorders>
              <w:top w:val="single" w:sz="4" w:space="0" w:color="auto"/>
              <w:left w:val="single" w:sz="4" w:space="0" w:color="auto"/>
            </w:tcBorders>
            <w:shd w:val="clear" w:color="auto" w:fill="auto"/>
            <w:vAlign w:val="bottom"/>
          </w:tcPr>
          <w:p w14:paraId="6DA34CDD" w14:textId="77777777" w:rsidR="00A34F8C" w:rsidRDefault="00A34F8C" w:rsidP="00A34F8C">
            <w:pPr>
              <w:pStyle w:val="Other0"/>
              <w:spacing w:line="276" w:lineRule="auto"/>
              <w:ind w:firstLine="0"/>
            </w:pPr>
            <w:r>
              <w:rPr>
                <w:b/>
                <w:bCs/>
                <w:color w:val="000000"/>
                <w:sz w:val="24"/>
                <w:szCs w:val="24"/>
                <w:lang w:eastAsia="ro-RO" w:bidi="ro-RO"/>
              </w:rPr>
              <w:t>IP-P4</w:t>
            </w:r>
            <w:r>
              <w:rPr>
                <w:color w:val="000000"/>
                <w:sz w:val="24"/>
                <w:szCs w:val="24"/>
                <w:lang w:eastAsia="ro-RO" w:bidi="ro-RO"/>
              </w:rPr>
              <w:t>-Numărul de facturi de la punctul c) care au justificat contestarea valorilor</w:t>
            </w:r>
          </w:p>
        </w:tc>
        <w:tc>
          <w:tcPr>
            <w:tcW w:w="883" w:type="dxa"/>
            <w:gridSpan w:val="2"/>
            <w:tcBorders>
              <w:top w:val="single" w:sz="4" w:space="0" w:color="auto"/>
              <w:left w:val="single" w:sz="4" w:space="0" w:color="auto"/>
            </w:tcBorders>
            <w:shd w:val="clear" w:color="auto" w:fill="auto"/>
            <w:vAlign w:val="center"/>
          </w:tcPr>
          <w:p w14:paraId="2CC899F8" w14:textId="77777777" w:rsidR="00A34F8C" w:rsidRDefault="00A34F8C" w:rsidP="00A34F8C">
            <w:pPr>
              <w:pStyle w:val="Other0"/>
              <w:spacing w:line="276" w:lineRule="auto"/>
              <w:ind w:firstLine="400"/>
            </w:pPr>
            <w:r>
              <w:rPr>
                <w:color w:val="000000"/>
                <w:sz w:val="24"/>
                <w:szCs w:val="24"/>
                <w:lang w:eastAsia="ro-RO" w:bidi="ro-RO"/>
              </w:rPr>
              <w:t>0</w:t>
            </w:r>
          </w:p>
        </w:tc>
        <w:tc>
          <w:tcPr>
            <w:tcW w:w="869" w:type="dxa"/>
            <w:gridSpan w:val="2"/>
            <w:tcBorders>
              <w:top w:val="single" w:sz="4" w:space="0" w:color="auto"/>
              <w:left w:val="single" w:sz="4" w:space="0" w:color="auto"/>
            </w:tcBorders>
            <w:shd w:val="clear" w:color="auto" w:fill="auto"/>
            <w:vAlign w:val="center"/>
          </w:tcPr>
          <w:p w14:paraId="26C79749" w14:textId="77777777" w:rsidR="00A34F8C" w:rsidRDefault="00A34F8C" w:rsidP="00A34F8C">
            <w:pPr>
              <w:pStyle w:val="Other0"/>
              <w:spacing w:line="276" w:lineRule="auto"/>
              <w:ind w:firstLine="380"/>
            </w:pPr>
            <w:r>
              <w:rPr>
                <w:color w:val="000000"/>
                <w:sz w:val="24"/>
                <w:szCs w:val="24"/>
                <w:lang w:eastAsia="ro-RO" w:bidi="ro-RO"/>
              </w:rPr>
              <w:t>0</w:t>
            </w:r>
          </w:p>
        </w:tc>
        <w:tc>
          <w:tcPr>
            <w:tcW w:w="984" w:type="dxa"/>
            <w:gridSpan w:val="2"/>
            <w:tcBorders>
              <w:top w:val="single" w:sz="4" w:space="0" w:color="auto"/>
              <w:left w:val="single" w:sz="4" w:space="0" w:color="auto"/>
            </w:tcBorders>
            <w:shd w:val="clear" w:color="auto" w:fill="auto"/>
            <w:vAlign w:val="center"/>
          </w:tcPr>
          <w:p w14:paraId="52039D57" w14:textId="77777777" w:rsidR="00A34F8C" w:rsidRDefault="00A34F8C" w:rsidP="00A34F8C">
            <w:pPr>
              <w:pStyle w:val="Other0"/>
              <w:spacing w:line="276" w:lineRule="auto"/>
              <w:ind w:firstLine="440"/>
            </w:pPr>
            <w:r>
              <w:rPr>
                <w:color w:val="000000"/>
                <w:sz w:val="24"/>
                <w:szCs w:val="24"/>
                <w:lang w:eastAsia="ro-RO" w:bidi="ro-RO"/>
              </w:rPr>
              <w:t>0</w:t>
            </w:r>
          </w:p>
        </w:tc>
        <w:tc>
          <w:tcPr>
            <w:tcW w:w="787" w:type="dxa"/>
            <w:gridSpan w:val="2"/>
            <w:tcBorders>
              <w:top w:val="single" w:sz="4" w:space="0" w:color="auto"/>
              <w:left w:val="single" w:sz="4" w:space="0" w:color="auto"/>
            </w:tcBorders>
            <w:shd w:val="clear" w:color="auto" w:fill="auto"/>
            <w:vAlign w:val="center"/>
          </w:tcPr>
          <w:p w14:paraId="6FB7F9EE" w14:textId="77777777" w:rsidR="00A34F8C" w:rsidRDefault="00A34F8C" w:rsidP="00A34F8C">
            <w:pPr>
              <w:pStyle w:val="Other0"/>
              <w:spacing w:line="276" w:lineRule="auto"/>
              <w:ind w:firstLine="340"/>
            </w:pPr>
            <w:r>
              <w:rPr>
                <w:color w:val="000000"/>
                <w:sz w:val="24"/>
                <w:szCs w:val="24"/>
                <w:lang w:eastAsia="ro-RO" w:bidi="ro-RO"/>
              </w:rPr>
              <w:t>0</w:t>
            </w:r>
          </w:p>
        </w:tc>
        <w:tc>
          <w:tcPr>
            <w:tcW w:w="2463" w:type="dxa"/>
            <w:gridSpan w:val="2"/>
            <w:tcBorders>
              <w:top w:val="single" w:sz="4" w:space="0" w:color="auto"/>
              <w:left w:val="single" w:sz="4" w:space="0" w:color="auto"/>
              <w:right w:val="single" w:sz="4" w:space="0" w:color="auto"/>
            </w:tcBorders>
            <w:shd w:val="clear" w:color="auto" w:fill="auto"/>
          </w:tcPr>
          <w:p w14:paraId="7FFC0BCE" w14:textId="77777777" w:rsidR="00A34F8C" w:rsidRDefault="00A34F8C" w:rsidP="00A34F8C">
            <w:pPr>
              <w:spacing w:line="276" w:lineRule="auto"/>
              <w:rPr>
                <w:sz w:val="10"/>
                <w:szCs w:val="10"/>
              </w:rPr>
            </w:pPr>
          </w:p>
        </w:tc>
      </w:tr>
      <w:tr w:rsidR="00A34F8C" w14:paraId="32178938" w14:textId="77777777" w:rsidTr="00B93095">
        <w:trPr>
          <w:gridAfter w:val="1"/>
          <w:wAfter w:w="91" w:type="dxa"/>
          <w:trHeight w:hRule="exact" w:val="744"/>
          <w:jc w:val="center"/>
        </w:trPr>
        <w:tc>
          <w:tcPr>
            <w:tcW w:w="672" w:type="dxa"/>
            <w:tcBorders>
              <w:top w:val="single" w:sz="4" w:space="0" w:color="auto"/>
              <w:left w:val="single" w:sz="4" w:space="0" w:color="auto"/>
              <w:bottom w:val="single" w:sz="4" w:space="0" w:color="auto"/>
            </w:tcBorders>
            <w:shd w:val="clear" w:color="auto" w:fill="auto"/>
            <w:vAlign w:val="center"/>
          </w:tcPr>
          <w:p w14:paraId="41220E24" w14:textId="77777777" w:rsidR="00A34F8C" w:rsidRDefault="00A34F8C" w:rsidP="00A34F8C">
            <w:pPr>
              <w:pStyle w:val="Other0"/>
              <w:spacing w:line="276" w:lineRule="auto"/>
              <w:ind w:firstLine="220"/>
            </w:pPr>
            <w:r>
              <w:rPr>
                <w:color w:val="000000"/>
                <w:sz w:val="24"/>
                <w:szCs w:val="24"/>
                <w:lang w:eastAsia="ro-RO" w:bidi="ro-RO"/>
              </w:rPr>
              <w:t>e)</w:t>
            </w:r>
          </w:p>
        </w:tc>
        <w:tc>
          <w:tcPr>
            <w:tcW w:w="4536" w:type="dxa"/>
            <w:gridSpan w:val="3"/>
            <w:tcBorders>
              <w:top w:val="single" w:sz="4" w:space="0" w:color="auto"/>
              <w:left w:val="single" w:sz="4" w:space="0" w:color="auto"/>
              <w:bottom w:val="single" w:sz="4" w:space="0" w:color="auto"/>
            </w:tcBorders>
            <w:shd w:val="clear" w:color="auto" w:fill="auto"/>
            <w:vAlign w:val="center"/>
          </w:tcPr>
          <w:p w14:paraId="528557D7" w14:textId="77777777" w:rsidR="00A34F8C" w:rsidRDefault="00A34F8C" w:rsidP="00A34F8C">
            <w:pPr>
              <w:pStyle w:val="Other0"/>
              <w:spacing w:line="276" w:lineRule="auto"/>
              <w:ind w:firstLine="0"/>
            </w:pPr>
            <w:r>
              <w:rPr>
                <w:b/>
                <w:bCs/>
                <w:color w:val="000000"/>
                <w:sz w:val="24"/>
                <w:szCs w:val="24"/>
                <w:lang w:eastAsia="ro-RO" w:bidi="ro-RO"/>
              </w:rPr>
              <w:t>IP-P5</w:t>
            </w:r>
            <w:r>
              <w:rPr>
                <w:color w:val="000000"/>
                <w:sz w:val="24"/>
                <w:szCs w:val="24"/>
                <w:lang w:eastAsia="ro-RO" w:bidi="ro-RO"/>
              </w:rPr>
              <w:t>-Valoarea reducerilor facturilor datorate contestării valorilor acestora</w:t>
            </w:r>
          </w:p>
        </w:tc>
        <w:tc>
          <w:tcPr>
            <w:tcW w:w="883" w:type="dxa"/>
            <w:gridSpan w:val="2"/>
            <w:tcBorders>
              <w:top w:val="single" w:sz="4" w:space="0" w:color="auto"/>
              <w:left w:val="single" w:sz="4" w:space="0" w:color="auto"/>
              <w:bottom w:val="single" w:sz="4" w:space="0" w:color="auto"/>
            </w:tcBorders>
            <w:shd w:val="clear" w:color="auto" w:fill="auto"/>
            <w:vAlign w:val="center"/>
          </w:tcPr>
          <w:p w14:paraId="6087A7FF" w14:textId="77777777" w:rsidR="00A34F8C" w:rsidRDefault="00A34F8C" w:rsidP="00A34F8C">
            <w:pPr>
              <w:pStyle w:val="Other0"/>
              <w:spacing w:line="276" w:lineRule="auto"/>
              <w:ind w:firstLine="400"/>
            </w:pPr>
            <w:r>
              <w:rPr>
                <w:color w:val="000000"/>
                <w:sz w:val="24"/>
                <w:szCs w:val="24"/>
                <w:lang w:eastAsia="ro-RO" w:bidi="ro-RO"/>
              </w:rPr>
              <w:t>0</w:t>
            </w:r>
          </w:p>
        </w:tc>
        <w:tc>
          <w:tcPr>
            <w:tcW w:w="869" w:type="dxa"/>
            <w:gridSpan w:val="2"/>
            <w:tcBorders>
              <w:top w:val="single" w:sz="4" w:space="0" w:color="auto"/>
              <w:left w:val="single" w:sz="4" w:space="0" w:color="auto"/>
              <w:bottom w:val="single" w:sz="4" w:space="0" w:color="auto"/>
            </w:tcBorders>
            <w:shd w:val="clear" w:color="auto" w:fill="auto"/>
            <w:vAlign w:val="center"/>
          </w:tcPr>
          <w:p w14:paraId="4F44DA1F" w14:textId="77777777" w:rsidR="00A34F8C" w:rsidRDefault="00A34F8C" w:rsidP="00A34F8C">
            <w:pPr>
              <w:pStyle w:val="Other0"/>
              <w:spacing w:line="276" w:lineRule="auto"/>
              <w:ind w:firstLine="380"/>
            </w:pPr>
            <w:r>
              <w:rPr>
                <w:color w:val="000000"/>
                <w:sz w:val="24"/>
                <w:szCs w:val="24"/>
                <w:lang w:eastAsia="ro-RO" w:bidi="ro-RO"/>
              </w:rPr>
              <w:t>0</w:t>
            </w:r>
          </w:p>
        </w:tc>
        <w:tc>
          <w:tcPr>
            <w:tcW w:w="984" w:type="dxa"/>
            <w:gridSpan w:val="2"/>
            <w:tcBorders>
              <w:top w:val="single" w:sz="4" w:space="0" w:color="auto"/>
              <w:left w:val="single" w:sz="4" w:space="0" w:color="auto"/>
              <w:bottom w:val="single" w:sz="4" w:space="0" w:color="auto"/>
            </w:tcBorders>
            <w:shd w:val="clear" w:color="auto" w:fill="auto"/>
            <w:vAlign w:val="center"/>
          </w:tcPr>
          <w:p w14:paraId="1F70B41A" w14:textId="77777777" w:rsidR="00A34F8C" w:rsidRDefault="00A34F8C" w:rsidP="00A34F8C">
            <w:pPr>
              <w:pStyle w:val="Other0"/>
              <w:spacing w:line="276" w:lineRule="auto"/>
              <w:ind w:firstLine="440"/>
            </w:pPr>
            <w:r>
              <w:rPr>
                <w:color w:val="000000"/>
                <w:sz w:val="24"/>
                <w:szCs w:val="24"/>
                <w:lang w:eastAsia="ro-RO" w:bidi="ro-RO"/>
              </w:rPr>
              <w:t>0</w:t>
            </w:r>
          </w:p>
        </w:tc>
        <w:tc>
          <w:tcPr>
            <w:tcW w:w="787" w:type="dxa"/>
            <w:gridSpan w:val="2"/>
            <w:tcBorders>
              <w:top w:val="single" w:sz="4" w:space="0" w:color="auto"/>
              <w:left w:val="single" w:sz="4" w:space="0" w:color="auto"/>
              <w:bottom w:val="single" w:sz="4" w:space="0" w:color="auto"/>
            </w:tcBorders>
            <w:shd w:val="clear" w:color="auto" w:fill="auto"/>
            <w:vAlign w:val="center"/>
          </w:tcPr>
          <w:p w14:paraId="41B9FEF2" w14:textId="77777777" w:rsidR="00A34F8C" w:rsidRDefault="00A34F8C" w:rsidP="00A34F8C">
            <w:pPr>
              <w:pStyle w:val="Other0"/>
              <w:spacing w:line="276" w:lineRule="auto"/>
              <w:ind w:firstLine="340"/>
            </w:pPr>
            <w:r>
              <w:rPr>
                <w:color w:val="000000"/>
                <w:sz w:val="24"/>
                <w:szCs w:val="24"/>
                <w:lang w:eastAsia="ro-RO" w:bidi="ro-RO"/>
              </w:rPr>
              <w:t>0</w:t>
            </w:r>
          </w:p>
        </w:tc>
        <w:tc>
          <w:tcPr>
            <w:tcW w:w="2463" w:type="dxa"/>
            <w:gridSpan w:val="2"/>
            <w:tcBorders>
              <w:top w:val="single" w:sz="4" w:space="0" w:color="auto"/>
              <w:left w:val="single" w:sz="4" w:space="0" w:color="auto"/>
              <w:bottom w:val="single" w:sz="4" w:space="0" w:color="auto"/>
              <w:right w:val="single" w:sz="4" w:space="0" w:color="auto"/>
            </w:tcBorders>
            <w:shd w:val="clear" w:color="auto" w:fill="auto"/>
          </w:tcPr>
          <w:p w14:paraId="177657EB" w14:textId="77777777" w:rsidR="00A34F8C" w:rsidRDefault="00A34F8C" w:rsidP="00A34F8C">
            <w:pPr>
              <w:spacing w:line="276" w:lineRule="auto"/>
              <w:rPr>
                <w:sz w:val="10"/>
                <w:szCs w:val="10"/>
              </w:rPr>
            </w:pPr>
          </w:p>
        </w:tc>
      </w:tr>
    </w:tbl>
    <w:p w14:paraId="4BF801AF" w14:textId="77777777" w:rsidR="005259E4" w:rsidRDefault="005259E4" w:rsidP="00A34F8C">
      <w:pPr>
        <w:spacing w:line="276" w:lineRule="auto"/>
      </w:pPr>
    </w:p>
    <w:p w14:paraId="1EB510A1" w14:textId="77777777" w:rsidR="00D44D88" w:rsidRDefault="00D44D88" w:rsidP="00A34F8C">
      <w:pPr>
        <w:spacing w:line="276" w:lineRule="auto"/>
      </w:pPr>
    </w:p>
    <w:p w14:paraId="2BCC1F24" w14:textId="77777777" w:rsidR="00D44D88" w:rsidRDefault="00D44D88" w:rsidP="00A34F8C">
      <w:pPr>
        <w:spacing w:line="276" w:lineRule="auto"/>
      </w:pPr>
    </w:p>
    <w:p w14:paraId="19FCCB88" w14:textId="77777777" w:rsidR="00D44D88" w:rsidRDefault="00D44D88" w:rsidP="00A34F8C">
      <w:pPr>
        <w:spacing w:line="276" w:lineRule="auto"/>
      </w:pPr>
    </w:p>
    <w:p w14:paraId="2977525A" w14:textId="6761BB1B" w:rsidR="00D44D88" w:rsidRDefault="00D44D88" w:rsidP="00D44D88">
      <w:pPr>
        <w:spacing w:line="276" w:lineRule="auto"/>
        <w:jc w:val="center"/>
      </w:pPr>
      <w:r>
        <w:t>Întocmit,</w:t>
      </w:r>
    </w:p>
    <w:p w14:paraId="1424EB40" w14:textId="258835E7" w:rsidR="00D44D88" w:rsidRDefault="00D44D88" w:rsidP="00D44D88">
      <w:pPr>
        <w:spacing w:line="276" w:lineRule="auto"/>
        <w:jc w:val="center"/>
      </w:pPr>
      <w:r>
        <w:t>Responsabil achiziții publice</w:t>
      </w:r>
    </w:p>
    <w:p w14:paraId="0EB3DF3F" w14:textId="5E315C8E" w:rsidR="00D44D88" w:rsidRDefault="00D44D88" w:rsidP="00D44D88">
      <w:pPr>
        <w:spacing w:line="276" w:lineRule="auto"/>
        <w:jc w:val="center"/>
        <w:sectPr w:rsidR="00D44D88" w:rsidSect="00A34F8C">
          <w:headerReference w:type="even" r:id="rId18"/>
          <w:headerReference w:type="default" r:id="rId19"/>
          <w:footerReference w:type="even" r:id="rId20"/>
          <w:footerReference w:type="default" r:id="rId21"/>
          <w:pgSz w:w="12240" w:h="15840"/>
          <w:pgMar w:top="1417" w:right="1417" w:bottom="1417" w:left="1417" w:header="52" w:footer="3" w:gutter="0"/>
          <w:cols w:space="720"/>
          <w:noEndnote/>
          <w:docGrid w:linePitch="360"/>
        </w:sectPr>
      </w:pPr>
      <w:proofErr w:type="spellStart"/>
      <w:r>
        <w:t>Gugeanu</w:t>
      </w:r>
      <w:proofErr w:type="spellEnd"/>
      <w:r>
        <w:t xml:space="preserve"> Anca Roxana</w:t>
      </w:r>
    </w:p>
    <w:p w14:paraId="04657656" w14:textId="77777777" w:rsidR="00EE23C2" w:rsidRDefault="00EE23C2" w:rsidP="0018781A"/>
    <w:sectPr w:rsidR="00EE23C2" w:rsidSect="00A34F8C">
      <w:headerReference w:type="even" r:id="rId22"/>
      <w:headerReference w:type="default" r:id="rId23"/>
      <w:footerReference w:type="even" r:id="rId24"/>
      <w:footerReference w:type="default" r:id="rId25"/>
      <w:pgSz w:w="12240" w:h="15840"/>
      <w:pgMar w:top="1417" w:right="1417" w:bottom="1417" w:left="1417" w:header="11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85B5" w14:textId="77777777" w:rsidR="00EB2CEE" w:rsidRDefault="00EB2CEE" w:rsidP="005259E4">
      <w:r>
        <w:separator/>
      </w:r>
    </w:p>
  </w:endnote>
  <w:endnote w:type="continuationSeparator" w:id="0">
    <w:p w14:paraId="60B7DC33" w14:textId="77777777" w:rsidR="00EB2CEE" w:rsidRDefault="00EB2CEE" w:rsidP="0052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368C" w14:textId="12DDFB7C" w:rsidR="00D44D88" w:rsidRDefault="003449BE">
    <w:pPr>
      <w:spacing w:line="1" w:lineRule="exact"/>
    </w:pPr>
    <w:r>
      <w:rPr>
        <w:noProof/>
        <w:lang w:bidi="ar-SA"/>
      </w:rPr>
      <mc:AlternateContent>
        <mc:Choice Requires="wps">
          <w:drawing>
            <wp:anchor distT="0" distB="0" distL="0" distR="0" simplePos="0" relativeHeight="251670528" behindDoc="1" locked="0" layoutInCell="1" allowOverlap="1" wp14:anchorId="609BCA7F" wp14:editId="54671D5A">
              <wp:simplePos x="0" y="0"/>
              <wp:positionH relativeFrom="page">
                <wp:posOffset>553085</wp:posOffset>
              </wp:positionH>
              <wp:positionV relativeFrom="page">
                <wp:posOffset>9003665</wp:posOffset>
              </wp:positionV>
              <wp:extent cx="3288665" cy="55181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551815"/>
                      </a:xfrm>
                      <a:prstGeom prst="rect">
                        <a:avLst/>
                      </a:prstGeom>
                      <a:noFill/>
                    </wps:spPr>
                    <wps:txbx>
                      <w:txbxContent>
                        <w:p w14:paraId="24E6905F" w14:textId="77777777" w:rsidR="00D44D88" w:rsidRDefault="00D44D88">
                          <w:pPr>
                            <w:pStyle w:val="Headerorfooter20"/>
                          </w:pPr>
                          <w:bookmarkStart w:id="3" w:name="_Hlk118189748"/>
                          <w:bookmarkEnd w:id="3"/>
                          <w:r>
                            <w:rPr>
                              <w:b/>
                              <w:bCs/>
                              <w:color w:val="000000"/>
                              <w:lang w:eastAsia="ro-RO" w:bidi="ro-RO"/>
                            </w:rPr>
                            <w:t>S.C. MinCons S.R.L. Slobozia</w:t>
                          </w:r>
                        </w:p>
                        <w:p w14:paraId="3C3D5438" w14:textId="77777777" w:rsidR="00D44D88" w:rsidRDefault="00D44D88">
                          <w:pPr>
                            <w:pStyle w:val="Headerorfooter20"/>
                          </w:pPr>
                          <w:r>
                            <w:rPr>
                              <w:b/>
                              <w:bCs/>
                              <w:color w:val="000000"/>
                              <w:lang w:eastAsia="ro-RO" w:bidi="ro-RO"/>
                            </w:rPr>
                            <w:t>Registrul Comerțului: J21/480/2006; Cod Fiscal: 19060887</w:t>
                          </w:r>
                        </w:p>
                        <w:p w14:paraId="17D4BBAB" w14:textId="77777777" w:rsidR="00D44D88" w:rsidRDefault="00D44D88">
                          <w:pPr>
                            <w:pStyle w:val="Headerorfooter20"/>
                          </w:pPr>
                          <w:r>
                            <w:rPr>
                              <w:b/>
                              <w:bCs/>
                              <w:color w:val="000000"/>
                              <w:lang w:eastAsia="ro-RO" w:bidi="ro-RO"/>
                            </w:rPr>
                            <w:t xml:space="preserve">Autorizație </w:t>
                          </w:r>
                          <w:r w:rsidRPr="00647EA8">
                            <w:rPr>
                              <w:b/>
                              <w:bCs/>
                              <w:color w:val="000000"/>
                              <w:lang w:val="it-IT" w:bidi="en-US"/>
                            </w:rPr>
                            <w:t xml:space="preserve">ANRE </w:t>
                          </w:r>
                          <w:r>
                            <w:rPr>
                              <w:b/>
                              <w:bCs/>
                              <w:color w:val="000000"/>
                              <w:lang w:eastAsia="ro-RO" w:bidi="ro-RO"/>
                            </w:rPr>
                            <w:t>nr.56 /2018 Soc. Prest. Servicii Energetice</w:t>
                          </w:r>
                        </w:p>
                        <w:p w14:paraId="573041FF" w14:textId="77777777" w:rsidR="00D44D88" w:rsidRDefault="00D44D88">
                          <w:pPr>
                            <w:pStyle w:val="Headerorfooter20"/>
                          </w:pPr>
                          <w:r>
                            <w:rPr>
                              <w:b/>
                              <w:bCs/>
                              <w:color w:val="000000"/>
                              <w:lang w:eastAsia="ro-RO" w:bidi="ro-RO"/>
                            </w:rPr>
                            <w:t>Atestat ANRE tip B nr. 13465/2018 Proiectare Inst. Electrice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09BCA7F" id="_x0000_t202" coordsize="21600,21600" o:spt="202" path="m,l,21600r21600,l21600,xe">
              <v:stroke joinstyle="miter"/>
              <v:path gradientshapeok="t" o:connecttype="rect"/>
            </v:shapetype>
            <v:shape id="Text Box 12" o:spid="_x0000_s1026" type="#_x0000_t202" style="position:absolute;margin-left:43.55pt;margin-top:708.95pt;width:258.95pt;height:43.45pt;z-index:-2516459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" filled="f" stroked="f">
              <v:textbox style="mso-fit-shape-to-text:t" inset="0,0,0,0">
                <w:txbxContent>
                  <w:p w14:paraId="24E6905F" w14:textId="77777777" w:rsidR="00D44D88" w:rsidRDefault="00D44D88">
                    <w:pPr>
                      <w:pStyle w:val="Headerorfooter20"/>
                    </w:pPr>
                    <w:bookmarkStart w:id="4" w:name="_Hlk118189748"/>
                    <w:bookmarkEnd w:id="4"/>
                    <w:r>
                      <w:rPr>
                        <w:b/>
                        <w:bCs/>
                        <w:color w:val="000000"/>
                        <w:lang w:eastAsia="ro-RO" w:bidi="ro-RO"/>
                      </w:rPr>
                      <w:t>S.C. MinCons S.R.L. Slobozia</w:t>
                    </w:r>
                  </w:p>
                  <w:p w14:paraId="3C3D5438" w14:textId="77777777" w:rsidR="00D44D88" w:rsidRDefault="00D44D88">
                    <w:pPr>
                      <w:pStyle w:val="Headerorfooter20"/>
                    </w:pPr>
                    <w:r>
                      <w:rPr>
                        <w:b/>
                        <w:bCs/>
                        <w:color w:val="000000"/>
                        <w:lang w:eastAsia="ro-RO" w:bidi="ro-RO"/>
                      </w:rPr>
                      <w:t>Registrul Comerțului: J21/480/2006; Cod Fiscal: 19060887</w:t>
                    </w:r>
                  </w:p>
                  <w:p w14:paraId="17D4BBAB" w14:textId="77777777" w:rsidR="00D44D88" w:rsidRDefault="00D44D88">
                    <w:pPr>
                      <w:pStyle w:val="Headerorfooter20"/>
                    </w:pPr>
                    <w:r>
                      <w:rPr>
                        <w:b/>
                        <w:bCs/>
                        <w:color w:val="000000"/>
                        <w:lang w:eastAsia="ro-RO" w:bidi="ro-RO"/>
                      </w:rPr>
                      <w:t xml:space="preserve">Autorizație </w:t>
                    </w:r>
                    <w:r w:rsidRPr="00647EA8">
                      <w:rPr>
                        <w:b/>
                        <w:bCs/>
                        <w:color w:val="000000"/>
                        <w:lang w:val="it-IT" w:bidi="en-US"/>
                      </w:rPr>
                      <w:t xml:space="preserve">ANRE </w:t>
                    </w:r>
                    <w:r>
                      <w:rPr>
                        <w:b/>
                        <w:bCs/>
                        <w:color w:val="000000"/>
                        <w:lang w:eastAsia="ro-RO" w:bidi="ro-RO"/>
                      </w:rPr>
                      <w:t>nr.56 /2018 Soc. Prest. Servicii Energetice</w:t>
                    </w:r>
                  </w:p>
                  <w:p w14:paraId="573041FF" w14:textId="77777777" w:rsidR="00D44D88" w:rsidRDefault="00D44D88">
                    <w:pPr>
                      <w:pStyle w:val="Headerorfooter20"/>
                    </w:pPr>
                    <w:r>
                      <w:rPr>
                        <w:b/>
                        <w:bCs/>
                        <w:color w:val="000000"/>
                        <w:lang w:eastAsia="ro-RO" w:bidi="ro-RO"/>
                      </w:rPr>
                      <w:t>Atestat ANRE tip B nr. 13465/2018 Proiectare Inst. Electrice</w:t>
                    </w:r>
                  </w:p>
                </w:txbxContent>
              </v:textbox>
              <w10:wrap anchorx="page" anchory="page"/>
            </v:shape>
          </w:pict>
        </mc:Fallback>
      </mc:AlternateContent>
    </w:r>
    <w:r>
      <w:rPr>
        <w:noProof/>
        <w:lang w:bidi="ar-SA"/>
      </w:rPr>
      <mc:AlternateContent>
        <mc:Choice Requires="wps">
          <w:drawing>
            <wp:anchor distT="0" distB="0" distL="0" distR="0" simplePos="0" relativeHeight="251671552" behindDoc="1" locked="0" layoutInCell="1" allowOverlap="1" wp14:anchorId="53B455F5" wp14:editId="151C699A">
              <wp:simplePos x="0" y="0"/>
              <wp:positionH relativeFrom="page">
                <wp:posOffset>6408420</wp:posOffset>
              </wp:positionH>
              <wp:positionV relativeFrom="page">
                <wp:posOffset>9055735</wp:posOffset>
              </wp:positionV>
              <wp:extent cx="762000" cy="609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609600"/>
                      </a:xfrm>
                      <a:prstGeom prst="rect">
                        <a:avLst/>
                      </a:prstGeom>
                      <a:noFill/>
                    </wps:spPr>
                    <wps:txbx>
                      <w:txbxContent>
                        <w:p w14:paraId="26D77CE1" w14:textId="77777777" w:rsidR="00D44D88" w:rsidRDefault="00D44D88">
                          <w:pPr>
                            <w:rPr>
                              <w:sz w:val="2"/>
                              <w:szCs w:val="2"/>
                            </w:rPr>
                          </w:pPr>
                          <w:r>
                            <w:rPr>
                              <w:noProof/>
                              <w:lang w:bidi="ar-SA"/>
                            </w:rPr>
                            <w:drawing>
                              <wp:inline distT="0" distB="0" distL="0" distR="0" wp14:anchorId="506F91D6" wp14:editId="633AB248">
                                <wp:extent cx="762000" cy="609600"/>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pic:blipFill>
                                      <pic:spPr>
                                        <a:xfrm>
                                          <a:off x="0" y="0"/>
                                          <a:ext cx="762000" cy="609600"/>
                                        </a:xfrm>
                                        <a:prstGeom prst="rect">
                                          <a:avLst/>
                                        </a:prstGeom>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53B455F5" id="Text Box 11" o:spid="_x0000_s1027" type="#_x0000_t202" style="position:absolute;margin-left:504.6pt;margin-top:713.05pt;width:60pt;height:4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" filled="f" stroked="f">
              <v:textbox inset="0,0,0,0">
                <w:txbxContent>
                  <w:p w14:paraId="26D77CE1" w14:textId="77777777" w:rsidR="00D44D88" w:rsidRDefault="00D44D88">
                    <w:pPr>
                      <w:rPr>
                        <w:sz w:val="2"/>
                        <w:szCs w:val="2"/>
                      </w:rPr>
                    </w:pPr>
                    <w:r>
                      <w:rPr>
                        <w:noProof/>
                        <w:lang w:bidi="ar-SA"/>
                      </w:rPr>
                      <w:drawing>
                        <wp:inline distT="0" distB="0" distL="0" distR="0" wp14:anchorId="506F91D6" wp14:editId="633AB248">
                          <wp:extent cx="762000" cy="609600"/>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pic:blipFill>
                                <pic:spPr>
                                  <a:xfrm>
                                    <a:off x="0" y="0"/>
                                    <a:ext cx="762000" cy="60960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72576" behindDoc="1" locked="0" layoutInCell="1" allowOverlap="1" wp14:anchorId="48528074" wp14:editId="7E678F61">
              <wp:simplePos x="0" y="0"/>
              <wp:positionH relativeFrom="page">
                <wp:posOffset>3994150</wp:posOffset>
              </wp:positionH>
              <wp:positionV relativeFrom="page">
                <wp:posOffset>9211310</wp:posOffset>
              </wp:positionV>
              <wp:extent cx="1649095" cy="49403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494030"/>
                      </a:xfrm>
                      <a:prstGeom prst="rect">
                        <a:avLst/>
                      </a:prstGeom>
                      <a:noFill/>
                    </wps:spPr>
                    <wps:txbx>
                      <w:txbxContent>
                        <w:p w14:paraId="7C226186"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ISO 9001 - Certificat nr. 718/00680</w:t>
                          </w:r>
                        </w:p>
                        <w:p w14:paraId="4E044B4A"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C.N.R.I. - Certificat nr. 49/2019</w:t>
                          </w:r>
                        </w:p>
                        <w:p w14:paraId="15C9283B" w14:textId="77777777" w:rsidR="00D44D88" w:rsidRDefault="00D44D88">
                          <w:pPr>
                            <w:pStyle w:val="Headerorfooter20"/>
                            <w:rPr>
                              <w:sz w:val="24"/>
                              <w:szCs w:val="24"/>
                            </w:rPr>
                          </w:pPr>
                          <w:r>
                            <w:fldChar w:fldCharType="begin"/>
                          </w:r>
                          <w:r>
                            <w:instrText xml:space="preserve"> PAGE \* MERGEFORMAT </w:instrText>
                          </w:r>
                          <w:r>
                            <w:fldChar w:fldCharType="separate"/>
                          </w:r>
                          <w:r>
                            <w:rPr>
                              <w:color w:val="000000"/>
                              <w:sz w:val="24"/>
                              <w:szCs w:val="24"/>
                              <w:lang w:eastAsia="ro-RO" w:bidi="ro-RO"/>
                            </w:rPr>
                            <w:t>#</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48528074" id="Text Box 10" o:spid="_x0000_s1028" type="#_x0000_t202" style="position:absolute;margin-left:314.5pt;margin-top:725.3pt;width:129.85pt;height:38.9pt;z-index:-2516439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" filled="f" stroked="f">
              <v:textbox style="mso-fit-shape-to-text:t" inset="0,0,0,0">
                <w:txbxContent>
                  <w:p w14:paraId="7C226186"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ISO 9001 - Certificat nr. 718/00680</w:t>
                    </w:r>
                  </w:p>
                  <w:p w14:paraId="4E044B4A"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C.N.R.I. - Certificat nr. 49/2019</w:t>
                    </w:r>
                  </w:p>
                  <w:p w14:paraId="15C9283B" w14:textId="77777777" w:rsidR="00D44D88" w:rsidRDefault="00D44D88">
                    <w:pPr>
                      <w:pStyle w:val="Headerorfooter20"/>
                      <w:rPr>
                        <w:sz w:val="24"/>
                        <w:szCs w:val="24"/>
                      </w:rPr>
                    </w:pPr>
                    <w:r>
                      <w:fldChar w:fldCharType="begin"/>
                    </w:r>
                    <w:r>
                      <w:instrText xml:space="preserve"> PAGE \* MERGEFORMAT </w:instrText>
                    </w:r>
                    <w:r>
                      <w:fldChar w:fldCharType="separate"/>
                    </w:r>
                    <w:r>
                      <w:rPr>
                        <w:color w:val="000000"/>
                        <w:sz w:val="24"/>
                        <w:szCs w:val="24"/>
                        <w:lang w:eastAsia="ro-RO" w:bidi="ro-RO"/>
                      </w:rPr>
                      <w:t>#</w:t>
                    </w:r>
                    <w:r>
                      <w:rPr>
                        <w:sz w:val="24"/>
                        <w:szCs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4C64" w14:textId="77777777" w:rsidR="00D44D88" w:rsidRPr="00A34F8C" w:rsidRDefault="00D44D88" w:rsidP="00A34F8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458294"/>
      <w:docPartObj>
        <w:docPartGallery w:val="Page Numbers (Bottom of Page)"/>
        <w:docPartUnique/>
      </w:docPartObj>
    </w:sdtPr>
    <w:sdtEndPr/>
    <w:sdtContent>
      <w:p w14:paraId="7DD19DB3" w14:textId="77777777" w:rsidR="00D44D88" w:rsidRDefault="00D44D88">
        <w:pPr>
          <w:pStyle w:val="Subsol"/>
          <w:jc w:val="right"/>
        </w:pPr>
        <w:r>
          <w:fldChar w:fldCharType="begin"/>
        </w:r>
        <w:r>
          <w:instrText>PAGE   \* MERGEFORMAT</w:instrText>
        </w:r>
        <w:r>
          <w:fldChar w:fldCharType="separate"/>
        </w:r>
        <w:r w:rsidR="003449BE">
          <w:rPr>
            <w:noProof/>
          </w:rPr>
          <w:t>1</w:t>
        </w:r>
        <w:r>
          <w:fldChar w:fldCharType="end"/>
        </w:r>
      </w:p>
      <w:p w14:paraId="6D9BC73F" w14:textId="77777777" w:rsidR="00D44D88" w:rsidRDefault="00D44D88">
        <w:pPr>
          <w:pStyle w:val="Subsol"/>
          <w:jc w:val="right"/>
        </w:pPr>
      </w:p>
      <w:p w14:paraId="0C37B965" w14:textId="77777777" w:rsidR="00D44D88" w:rsidRDefault="00EB2CEE">
        <w:pPr>
          <w:pStyle w:val="Subsol"/>
          <w:jc w:val="right"/>
        </w:pPr>
      </w:p>
    </w:sdtContent>
  </w:sdt>
  <w:p w14:paraId="50D014C2" w14:textId="77777777" w:rsidR="00D44D88" w:rsidRDefault="00D44D88">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531F" w14:textId="3E555195" w:rsidR="00D44D88" w:rsidRDefault="003449BE">
    <w:pPr>
      <w:spacing w:line="1" w:lineRule="exact"/>
    </w:pPr>
    <w:r>
      <w:rPr>
        <w:noProof/>
        <w:lang w:bidi="ar-SA"/>
      </w:rPr>
      <mc:AlternateContent>
        <mc:Choice Requires="wps">
          <w:drawing>
            <wp:anchor distT="0" distB="0" distL="0" distR="0" simplePos="0" relativeHeight="251706368" behindDoc="1" locked="0" layoutInCell="1" allowOverlap="1" wp14:anchorId="2016C3ED" wp14:editId="3B2CBCD7">
              <wp:simplePos x="0" y="0"/>
              <wp:positionH relativeFrom="page">
                <wp:posOffset>553085</wp:posOffset>
              </wp:positionH>
              <wp:positionV relativeFrom="page">
                <wp:posOffset>9003665</wp:posOffset>
              </wp:positionV>
              <wp:extent cx="3288665" cy="55181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551815"/>
                      </a:xfrm>
                      <a:prstGeom prst="rect">
                        <a:avLst/>
                      </a:prstGeom>
                      <a:noFill/>
                    </wps:spPr>
                    <wps:txbx>
                      <w:txbxContent>
                        <w:p w14:paraId="1D8C3D10" w14:textId="77777777" w:rsidR="00D44D88" w:rsidRDefault="00D44D88">
                          <w:pPr>
                            <w:pStyle w:val="Headerorfooter20"/>
                          </w:pPr>
                          <w:r>
                            <w:rPr>
                              <w:b/>
                              <w:bCs/>
                              <w:color w:val="000000"/>
                              <w:lang w:eastAsia="ro-RO" w:bidi="ro-RO"/>
                            </w:rPr>
                            <w:t>S.C. MinCons S.R.L. Slobozia</w:t>
                          </w:r>
                        </w:p>
                        <w:p w14:paraId="280F5DF0" w14:textId="77777777" w:rsidR="00D44D88" w:rsidRDefault="00D44D88">
                          <w:pPr>
                            <w:pStyle w:val="Headerorfooter20"/>
                          </w:pPr>
                          <w:r>
                            <w:rPr>
                              <w:b/>
                              <w:bCs/>
                              <w:color w:val="000000"/>
                              <w:lang w:eastAsia="ro-RO" w:bidi="ro-RO"/>
                            </w:rPr>
                            <w:t>Registrul Comerțului: J21/480/2006; Cod Fiscal: 19060887</w:t>
                          </w:r>
                        </w:p>
                        <w:p w14:paraId="709392D5" w14:textId="77777777" w:rsidR="00D44D88" w:rsidRDefault="00D44D88">
                          <w:pPr>
                            <w:pStyle w:val="Headerorfooter20"/>
                          </w:pPr>
                          <w:r>
                            <w:rPr>
                              <w:b/>
                              <w:bCs/>
                              <w:color w:val="000000"/>
                              <w:lang w:eastAsia="ro-RO" w:bidi="ro-RO"/>
                            </w:rPr>
                            <w:t xml:space="preserve">Autorizație </w:t>
                          </w:r>
                          <w:r w:rsidRPr="00647EA8">
                            <w:rPr>
                              <w:b/>
                              <w:bCs/>
                              <w:color w:val="000000"/>
                              <w:lang w:val="it-IT" w:bidi="en-US"/>
                            </w:rPr>
                            <w:t xml:space="preserve">ANRE </w:t>
                          </w:r>
                          <w:r>
                            <w:rPr>
                              <w:b/>
                              <w:bCs/>
                              <w:color w:val="000000"/>
                              <w:lang w:eastAsia="ro-RO" w:bidi="ro-RO"/>
                            </w:rPr>
                            <w:t>nr.56 /2018 Soc. Prest. Servicii Energetice</w:t>
                          </w:r>
                        </w:p>
                        <w:p w14:paraId="6874DCA1" w14:textId="77777777" w:rsidR="00D44D88" w:rsidRDefault="00D44D88">
                          <w:pPr>
                            <w:pStyle w:val="Headerorfooter20"/>
                          </w:pPr>
                          <w:r>
                            <w:rPr>
                              <w:b/>
                              <w:bCs/>
                              <w:color w:val="000000"/>
                              <w:lang w:eastAsia="ro-RO" w:bidi="ro-RO"/>
                            </w:rPr>
                            <w:t>Atestat ANRE tip B nr. 13465/2018 Proiectare Inst. Electrice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016C3ED" id="_x0000_t202" coordsize="21600,21600" o:spt="202" path="m,l,21600r21600,l21600,xe">
              <v:stroke joinstyle="miter"/>
              <v:path gradientshapeok="t" o:connecttype="rect"/>
            </v:shapetype>
            <v:shape id="Text Box 9" o:spid="_x0000_s1029" type="#_x0000_t202" style="position:absolute;margin-left:43.55pt;margin-top:708.95pt;width:258.95pt;height:43.45pt;z-index:-25161011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" filled="f" stroked="f">
              <v:textbox style="mso-fit-shape-to-text:t" inset="0,0,0,0">
                <w:txbxContent>
                  <w:p w14:paraId="1D8C3D10" w14:textId="77777777" w:rsidR="00D44D88" w:rsidRDefault="00D44D88">
                    <w:pPr>
                      <w:pStyle w:val="Headerorfooter20"/>
                    </w:pPr>
                    <w:r>
                      <w:rPr>
                        <w:b/>
                        <w:bCs/>
                        <w:color w:val="000000"/>
                        <w:lang w:eastAsia="ro-RO" w:bidi="ro-RO"/>
                      </w:rPr>
                      <w:t>S.C. MinCons S.R.L. Slobozia</w:t>
                    </w:r>
                  </w:p>
                  <w:p w14:paraId="280F5DF0" w14:textId="77777777" w:rsidR="00D44D88" w:rsidRDefault="00D44D88">
                    <w:pPr>
                      <w:pStyle w:val="Headerorfooter20"/>
                    </w:pPr>
                    <w:r>
                      <w:rPr>
                        <w:b/>
                        <w:bCs/>
                        <w:color w:val="000000"/>
                        <w:lang w:eastAsia="ro-RO" w:bidi="ro-RO"/>
                      </w:rPr>
                      <w:t>Registrul Comerțului: J21/480/2006; Cod Fiscal: 19060887</w:t>
                    </w:r>
                  </w:p>
                  <w:p w14:paraId="709392D5" w14:textId="77777777" w:rsidR="00D44D88" w:rsidRDefault="00D44D88">
                    <w:pPr>
                      <w:pStyle w:val="Headerorfooter20"/>
                    </w:pPr>
                    <w:r>
                      <w:rPr>
                        <w:b/>
                        <w:bCs/>
                        <w:color w:val="000000"/>
                        <w:lang w:eastAsia="ro-RO" w:bidi="ro-RO"/>
                      </w:rPr>
                      <w:t xml:space="preserve">Autorizație </w:t>
                    </w:r>
                    <w:r w:rsidRPr="00647EA8">
                      <w:rPr>
                        <w:b/>
                        <w:bCs/>
                        <w:color w:val="000000"/>
                        <w:lang w:val="it-IT" w:bidi="en-US"/>
                      </w:rPr>
                      <w:t xml:space="preserve">ANRE </w:t>
                    </w:r>
                    <w:r>
                      <w:rPr>
                        <w:b/>
                        <w:bCs/>
                        <w:color w:val="000000"/>
                        <w:lang w:eastAsia="ro-RO" w:bidi="ro-RO"/>
                      </w:rPr>
                      <w:t>nr.56 /2018 Soc. Prest. Servicii Energetice</w:t>
                    </w:r>
                  </w:p>
                  <w:p w14:paraId="6874DCA1" w14:textId="77777777" w:rsidR="00D44D88" w:rsidRDefault="00D44D88">
                    <w:pPr>
                      <w:pStyle w:val="Headerorfooter20"/>
                    </w:pPr>
                    <w:r>
                      <w:rPr>
                        <w:b/>
                        <w:bCs/>
                        <w:color w:val="000000"/>
                        <w:lang w:eastAsia="ro-RO" w:bidi="ro-RO"/>
                      </w:rPr>
                      <w:t>Atestat ANRE tip B nr. 13465/2018 Proiectare Inst. Electrice</w:t>
                    </w:r>
                  </w:p>
                </w:txbxContent>
              </v:textbox>
              <w10:wrap anchorx="page" anchory="page"/>
            </v:shape>
          </w:pict>
        </mc:Fallback>
      </mc:AlternateContent>
    </w:r>
    <w:r>
      <w:rPr>
        <w:noProof/>
        <w:lang w:bidi="ar-SA"/>
      </w:rPr>
      <mc:AlternateContent>
        <mc:Choice Requires="wps">
          <w:drawing>
            <wp:anchor distT="0" distB="0" distL="0" distR="0" simplePos="0" relativeHeight="251707392" behindDoc="1" locked="0" layoutInCell="1" allowOverlap="1" wp14:anchorId="24671026" wp14:editId="2A07C27A">
              <wp:simplePos x="0" y="0"/>
              <wp:positionH relativeFrom="page">
                <wp:posOffset>6408420</wp:posOffset>
              </wp:positionH>
              <wp:positionV relativeFrom="page">
                <wp:posOffset>9055735</wp:posOffset>
              </wp:positionV>
              <wp:extent cx="762000" cy="609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609600"/>
                      </a:xfrm>
                      <a:prstGeom prst="rect">
                        <a:avLst/>
                      </a:prstGeom>
                      <a:noFill/>
                    </wps:spPr>
                    <wps:txbx>
                      <w:txbxContent>
                        <w:p w14:paraId="64916203" w14:textId="77777777" w:rsidR="00D44D88" w:rsidRDefault="00D44D88">
                          <w:pPr>
                            <w:rPr>
                              <w:sz w:val="2"/>
                              <w:szCs w:val="2"/>
                            </w:rPr>
                          </w:pPr>
                          <w:r>
                            <w:rPr>
                              <w:noProof/>
                              <w:lang w:bidi="ar-SA"/>
                            </w:rPr>
                            <w:drawing>
                              <wp:inline distT="0" distB="0" distL="0" distR="0" wp14:anchorId="5DD65171" wp14:editId="01FF3B5D">
                                <wp:extent cx="762000" cy="609600"/>
                                <wp:effectExtent l="0" t="0" r="0" b="0"/>
                                <wp:docPr id="44" name="Picut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
                                        <a:stretch/>
                                      </pic:blipFill>
                                      <pic:spPr>
                                        <a:xfrm>
                                          <a:off x="0" y="0"/>
                                          <a:ext cx="762000" cy="609600"/>
                                        </a:xfrm>
                                        <a:prstGeom prst="rect">
                                          <a:avLst/>
                                        </a:prstGeom>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24671026" id="Text Box 8" o:spid="_x0000_s1030" type="#_x0000_t202" style="position:absolute;margin-left:504.6pt;margin-top:713.05pt;width:60pt;height:48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" filled="f" stroked="f">
              <v:textbox inset="0,0,0,0">
                <w:txbxContent>
                  <w:p w14:paraId="64916203" w14:textId="77777777" w:rsidR="00D44D88" w:rsidRDefault="00D44D88">
                    <w:pPr>
                      <w:rPr>
                        <w:sz w:val="2"/>
                        <w:szCs w:val="2"/>
                      </w:rPr>
                    </w:pPr>
                    <w:r>
                      <w:rPr>
                        <w:noProof/>
                        <w:lang w:bidi="ar-SA"/>
                      </w:rPr>
                      <w:drawing>
                        <wp:inline distT="0" distB="0" distL="0" distR="0" wp14:anchorId="5DD65171" wp14:editId="01FF3B5D">
                          <wp:extent cx="762000" cy="609600"/>
                          <wp:effectExtent l="0" t="0" r="0" b="0"/>
                          <wp:docPr id="44" name="Picut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
                                  <a:stretch/>
                                </pic:blipFill>
                                <pic:spPr>
                                  <a:xfrm>
                                    <a:off x="0" y="0"/>
                                    <a:ext cx="762000" cy="60960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708416" behindDoc="1" locked="0" layoutInCell="1" allowOverlap="1" wp14:anchorId="20E34C5C" wp14:editId="6DD99B17">
              <wp:simplePos x="0" y="0"/>
              <wp:positionH relativeFrom="page">
                <wp:posOffset>3994150</wp:posOffset>
              </wp:positionH>
              <wp:positionV relativeFrom="page">
                <wp:posOffset>9211310</wp:posOffset>
              </wp:positionV>
              <wp:extent cx="1649095" cy="4940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494030"/>
                      </a:xfrm>
                      <a:prstGeom prst="rect">
                        <a:avLst/>
                      </a:prstGeom>
                      <a:noFill/>
                    </wps:spPr>
                    <wps:txbx>
                      <w:txbxContent>
                        <w:p w14:paraId="53203ADF"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ISO 9001 - Certificat nr. 718/00680</w:t>
                          </w:r>
                        </w:p>
                        <w:p w14:paraId="167F62D8"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C.N.R.I. - Certificat nr. 49/2019</w:t>
                          </w:r>
                        </w:p>
                        <w:p w14:paraId="2FFFA62D" w14:textId="77777777" w:rsidR="00D44D88" w:rsidRDefault="00D44D88">
                          <w:pPr>
                            <w:pStyle w:val="Headerorfooter20"/>
                            <w:rPr>
                              <w:sz w:val="24"/>
                              <w:szCs w:val="24"/>
                            </w:rPr>
                          </w:pPr>
                          <w:r>
                            <w:fldChar w:fldCharType="begin"/>
                          </w:r>
                          <w:r>
                            <w:instrText xml:space="preserve"> PAGE \* MERGEFORMAT </w:instrText>
                          </w:r>
                          <w:r>
                            <w:fldChar w:fldCharType="separate"/>
                          </w:r>
                          <w:r>
                            <w:rPr>
                              <w:color w:val="000000"/>
                              <w:sz w:val="24"/>
                              <w:szCs w:val="24"/>
                              <w:lang w:eastAsia="ro-RO" w:bidi="ro-RO"/>
                            </w:rPr>
                            <w:t>#</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20E34C5C" id="Text Box 7" o:spid="_x0000_s1031" type="#_x0000_t202" style="position:absolute;margin-left:314.5pt;margin-top:725.3pt;width:129.85pt;height:38.9pt;z-index:-2516080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" filled="f" stroked="f">
              <v:textbox style="mso-fit-shape-to-text:t" inset="0,0,0,0">
                <w:txbxContent>
                  <w:p w14:paraId="53203ADF"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ISO 9001 - Certificat nr. 718/00680</w:t>
                    </w:r>
                  </w:p>
                  <w:p w14:paraId="167F62D8"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C.N.R.I. - Certificat nr. 49/2019</w:t>
                    </w:r>
                  </w:p>
                  <w:p w14:paraId="2FFFA62D" w14:textId="77777777" w:rsidR="00D44D88" w:rsidRDefault="00D44D88">
                    <w:pPr>
                      <w:pStyle w:val="Headerorfooter20"/>
                      <w:rPr>
                        <w:sz w:val="24"/>
                        <w:szCs w:val="24"/>
                      </w:rPr>
                    </w:pPr>
                    <w:r>
                      <w:fldChar w:fldCharType="begin"/>
                    </w:r>
                    <w:r>
                      <w:instrText xml:space="preserve"> PAGE \* MERGEFORMAT </w:instrText>
                    </w:r>
                    <w:r>
                      <w:fldChar w:fldCharType="separate"/>
                    </w:r>
                    <w:r>
                      <w:rPr>
                        <w:color w:val="000000"/>
                        <w:sz w:val="24"/>
                        <w:szCs w:val="24"/>
                        <w:lang w:eastAsia="ro-RO" w:bidi="ro-RO"/>
                      </w:rPr>
                      <w:t>#</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330730"/>
      <w:docPartObj>
        <w:docPartGallery w:val="Page Numbers (Bottom of Page)"/>
        <w:docPartUnique/>
      </w:docPartObj>
    </w:sdtPr>
    <w:sdtEndPr/>
    <w:sdtContent>
      <w:p w14:paraId="1B37D885" w14:textId="77777777" w:rsidR="00D44D88" w:rsidRDefault="00D44D88">
        <w:pPr>
          <w:pStyle w:val="Subsol"/>
          <w:jc w:val="right"/>
        </w:pPr>
        <w:r>
          <w:fldChar w:fldCharType="begin"/>
        </w:r>
        <w:r>
          <w:instrText>PAGE   \* MERGEFORMAT</w:instrText>
        </w:r>
        <w:r>
          <w:fldChar w:fldCharType="separate"/>
        </w:r>
        <w:r w:rsidR="003449BE">
          <w:rPr>
            <w:noProof/>
          </w:rPr>
          <w:t>1</w:t>
        </w:r>
        <w:r w:rsidR="003449BE">
          <w:rPr>
            <w:noProof/>
          </w:rPr>
          <w:t>1</w:t>
        </w:r>
        <w:r>
          <w:fldChar w:fldCharType="end"/>
        </w:r>
      </w:p>
      <w:p w14:paraId="487A1DB0" w14:textId="77777777" w:rsidR="00D44D88" w:rsidRDefault="00D44D88">
        <w:pPr>
          <w:pStyle w:val="Subsol"/>
          <w:jc w:val="right"/>
        </w:pPr>
      </w:p>
      <w:p w14:paraId="0FD1CBB2" w14:textId="77777777" w:rsidR="00D44D88" w:rsidRDefault="00D44D88">
        <w:pPr>
          <w:pStyle w:val="Subsol"/>
          <w:jc w:val="right"/>
        </w:pPr>
      </w:p>
      <w:p w14:paraId="7E802E92" w14:textId="77777777" w:rsidR="00D44D88" w:rsidRDefault="00EB2CEE">
        <w:pPr>
          <w:pStyle w:val="Subsol"/>
          <w:jc w:val="right"/>
        </w:pPr>
      </w:p>
    </w:sdtContent>
  </w:sdt>
  <w:p w14:paraId="16879F1D" w14:textId="77777777" w:rsidR="00D44D88" w:rsidRDefault="00D44D88">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9BA6" w14:textId="5B9B0036" w:rsidR="00D44D88" w:rsidRDefault="003449BE">
    <w:pPr>
      <w:spacing w:line="1" w:lineRule="exact"/>
    </w:pPr>
    <w:r>
      <w:rPr>
        <w:noProof/>
        <w:lang w:bidi="ar-SA"/>
      </w:rPr>
      <mc:AlternateContent>
        <mc:Choice Requires="wps">
          <w:drawing>
            <wp:anchor distT="0" distB="0" distL="0" distR="0" simplePos="0" relativeHeight="251754496" behindDoc="1" locked="0" layoutInCell="1" allowOverlap="1" wp14:anchorId="4AF534FF" wp14:editId="0C595EEA">
              <wp:simplePos x="0" y="0"/>
              <wp:positionH relativeFrom="page">
                <wp:posOffset>553085</wp:posOffset>
              </wp:positionH>
              <wp:positionV relativeFrom="page">
                <wp:posOffset>9003665</wp:posOffset>
              </wp:positionV>
              <wp:extent cx="3288665" cy="551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551815"/>
                      </a:xfrm>
                      <a:prstGeom prst="rect">
                        <a:avLst/>
                      </a:prstGeom>
                      <a:noFill/>
                    </wps:spPr>
                    <wps:txbx>
                      <w:txbxContent>
                        <w:p w14:paraId="1FE45E4E" w14:textId="77777777" w:rsidR="00D44D88" w:rsidRDefault="00D44D88">
                          <w:pPr>
                            <w:pStyle w:val="Headerorfooter20"/>
                          </w:pPr>
                          <w:r>
                            <w:rPr>
                              <w:b/>
                              <w:bCs/>
                              <w:color w:val="000000"/>
                              <w:lang w:eastAsia="ro-RO" w:bidi="ro-RO"/>
                            </w:rPr>
                            <w:t>S.C. MinCons S.R.L. Slobozia</w:t>
                          </w:r>
                        </w:p>
                        <w:p w14:paraId="170287B7" w14:textId="77777777" w:rsidR="00D44D88" w:rsidRDefault="00D44D88">
                          <w:pPr>
                            <w:pStyle w:val="Headerorfooter20"/>
                          </w:pPr>
                          <w:r>
                            <w:rPr>
                              <w:b/>
                              <w:bCs/>
                              <w:color w:val="000000"/>
                              <w:lang w:eastAsia="ro-RO" w:bidi="ro-RO"/>
                            </w:rPr>
                            <w:t>Registrul Comerțului: J21/480/2006; Cod Fiscal: 19060887</w:t>
                          </w:r>
                        </w:p>
                        <w:p w14:paraId="571D45DB" w14:textId="77777777" w:rsidR="00D44D88" w:rsidRDefault="00D44D88">
                          <w:pPr>
                            <w:pStyle w:val="Headerorfooter20"/>
                          </w:pPr>
                          <w:r>
                            <w:rPr>
                              <w:b/>
                              <w:bCs/>
                              <w:color w:val="000000"/>
                              <w:lang w:eastAsia="ro-RO" w:bidi="ro-RO"/>
                            </w:rPr>
                            <w:t xml:space="preserve">Autorizație </w:t>
                          </w:r>
                          <w:r w:rsidRPr="00647EA8">
                            <w:rPr>
                              <w:b/>
                              <w:bCs/>
                              <w:color w:val="000000"/>
                              <w:lang w:val="it-IT" w:bidi="en-US"/>
                            </w:rPr>
                            <w:t xml:space="preserve">ANRE </w:t>
                          </w:r>
                          <w:r>
                            <w:rPr>
                              <w:b/>
                              <w:bCs/>
                              <w:color w:val="000000"/>
                              <w:lang w:eastAsia="ro-RO" w:bidi="ro-RO"/>
                            </w:rPr>
                            <w:t>nr.56 /2018 Soc. Prest. Servicii Energetice</w:t>
                          </w:r>
                        </w:p>
                        <w:p w14:paraId="190DBC40" w14:textId="77777777" w:rsidR="00D44D88" w:rsidRDefault="00D44D88">
                          <w:pPr>
                            <w:pStyle w:val="Headerorfooter20"/>
                          </w:pPr>
                          <w:r>
                            <w:rPr>
                              <w:b/>
                              <w:bCs/>
                              <w:color w:val="000000"/>
                              <w:lang w:eastAsia="ro-RO" w:bidi="ro-RO"/>
                            </w:rPr>
                            <w:t>Atestat ANRE tip B nr. 13465/2018 Proiectare Inst. Electrice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AF534FF" id="_x0000_t202" coordsize="21600,21600" o:spt="202" path="m,l,21600r21600,l21600,xe">
              <v:stroke joinstyle="miter"/>
              <v:path gradientshapeok="t" o:connecttype="rect"/>
            </v:shapetype>
            <v:shape id="Text Box 6" o:spid="_x0000_s1032" type="#_x0000_t202" style="position:absolute;margin-left:43.55pt;margin-top:708.95pt;width:258.95pt;height:43.45pt;z-index:-25156198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" filled="f" stroked="f">
              <v:textbox style="mso-fit-shape-to-text:t" inset="0,0,0,0">
                <w:txbxContent>
                  <w:p w14:paraId="1FE45E4E" w14:textId="77777777" w:rsidR="00D44D88" w:rsidRDefault="00D44D88">
                    <w:pPr>
                      <w:pStyle w:val="Headerorfooter20"/>
                    </w:pPr>
                    <w:r>
                      <w:rPr>
                        <w:b/>
                        <w:bCs/>
                        <w:color w:val="000000"/>
                        <w:lang w:eastAsia="ro-RO" w:bidi="ro-RO"/>
                      </w:rPr>
                      <w:t>S.C. MinCons S.R.L. Slobozia</w:t>
                    </w:r>
                  </w:p>
                  <w:p w14:paraId="170287B7" w14:textId="77777777" w:rsidR="00D44D88" w:rsidRDefault="00D44D88">
                    <w:pPr>
                      <w:pStyle w:val="Headerorfooter20"/>
                    </w:pPr>
                    <w:r>
                      <w:rPr>
                        <w:b/>
                        <w:bCs/>
                        <w:color w:val="000000"/>
                        <w:lang w:eastAsia="ro-RO" w:bidi="ro-RO"/>
                      </w:rPr>
                      <w:t>Registrul Comerțului: J21/480/2006; Cod Fiscal: 19060887</w:t>
                    </w:r>
                  </w:p>
                  <w:p w14:paraId="571D45DB" w14:textId="77777777" w:rsidR="00D44D88" w:rsidRDefault="00D44D88">
                    <w:pPr>
                      <w:pStyle w:val="Headerorfooter20"/>
                    </w:pPr>
                    <w:r>
                      <w:rPr>
                        <w:b/>
                        <w:bCs/>
                        <w:color w:val="000000"/>
                        <w:lang w:eastAsia="ro-RO" w:bidi="ro-RO"/>
                      </w:rPr>
                      <w:t xml:space="preserve">Autorizație </w:t>
                    </w:r>
                    <w:r w:rsidRPr="00647EA8">
                      <w:rPr>
                        <w:b/>
                        <w:bCs/>
                        <w:color w:val="000000"/>
                        <w:lang w:val="it-IT" w:bidi="en-US"/>
                      </w:rPr>
                      <w:t xml:space="preserve">ANRE </w:t>
                    </w:r>
                    <w:r>
                      <w:rPr>
                        <w:b/>
                        <w:bCs/>
                        <w:color w:val="000000"/>
                        <w:lang w:eastAsia="ro-RO" w:bidi="ro-RO"/>
                      </w:rPr>
                      <w:t>nr.56 /2018 Soc. Prest. Servicii Energetice</w:t>
                    </w:r>
                  </w:p>
                  <w:p w14:paraId="190DBC40" w14:textId="77777777" w:rsidR="00D44D88" w:rsidRDefault="00D44D88">
                    <w:pPr>
                      <w:pStyle w:val="Headerorfooter20"/>
                    </w:pPr>
                    <w:r>
                      <w:rPr>
                        <w:b/>
                        <w:bCs/>
                        <w:color w:val="000000"/>
                        <w:lang w:eastAsia="ro-RO" w:bidi="ro-RO"/>
                      </w:rPr>
                      <w:t>Atestat ANRE tip B nr. 13465/2018 Proiectare Inst. Electrice</w:t>
                    </w:r>
                  </w:p>
                </w:txbxContent>
              </v:textbox>
              <w10:wrap anchorx="page" anchory="page"/>
            </v:shape>
          </w:pict>
        </mc:Fallback>
      </mc:AlternateContent>
    </w:r>
    <w:r>
      <w:rPr>
        <w:noProof/>
        <w:lang w:bidi="ar-SA"/>
      </w:rPr>
      <mc:AlternateContent>
        <mc:Choice Requires="wps">
          <w:drawing>
            <wp:anchor distT="0" distB="0" distL="0" distR="0" simplePos="0" relativeHeight="251755520" behindDoc="1" locked="0" layoutInCell="1" allowOverlap="1" wp14:anchorId="3BFEF0BB" wp14:editId="6B928EE8">
              <wp:simplePos x="0" y="0"/>
              <wp:positionH relativeFrom="page">
                <wp:posOffset>6408420</wp:posOffset>
              </wp:positionH>
              <wp:positionV relativeFrom="page">
                <wp:posOffset>9055735</wp:posOffset>
              </wp:positionV>
              <wp:extent cx="762000" cy="609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609600"/>
                      </a:xfrm>
                      <a:prstGeom prst="rect">
                        <a:avLst/>
                      </a:prstGeom>
                      <a:noFill/>
                    </wps:spPr>
                    <wps:txbx>
                      <w:txbxContent>
                        <w:p w14:paraId="5741F32D" w14:textId="77777777" w:rsidR="00D44D88" w:rsidRDefault="00D44D88">
                          <w:pPr>
                            <w:rPr>
                              <w:sz w:val="2"/>
                              <w:szCs w:val="2"/>
                            </w:rPr>
                          </w:pPr>
                          <w:r>
                            <w:rPr>
                              <w:noProof/>
                              <w:lang w:bidi="ar-SA"/>
                            </w:rPr>
                            <w:drawing>
                              <wp:inline distT="0" distB="0" distL="0" distR="0" wp14:anchorId="3795140F" wp14:editId="6D2F62E8">
                                <wp:extent cx="762000" cy="609600"/>
                                <wp:effectExtent l="0" t="0" r="0" b="0"/>
                                <wp:docPr id="250" name="Picutre 250"/>
                                <wp:cNvGraphicFramePr/>
                                <a:graphic xmlns:a="http://schemas.openxmlformats.org/drawingml/2006/main">
                                  <a:graphicData uri="http://schemas.openxmlformats.org/drawingml/2006/picture">
                                    <pic:pic xmlns:pic="http://schemas.openxmlformats.org/drawingml/2006/picture">
                                      <pic:nvPicPr>
                                        <pic:cNvPr id="250" name="Picture 250"/>
                                        <pic:cNvPicPr/>
                                      </pic:nvPicPr>
                                      <pic:blipFill>
                                        <a:blip r:embed="rId1"/>
                                        <a:stretch/>
                                      </pic:blipFill>
                                      <pic:spPr>
                                        <a:xfrm>
                                          <a:off x="0" y="0"/>
                                          <a:ext cx="762000" cy="609600"/>
                                        </a:xfrm>
                                        <a:prstGeom prst="rect">
                                          <a:avLst/>
                                        </a:prstGeom>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3BFEF0BB" id="Text Box 5" o:spid="_x0000_s1033" type="#_x0000_t202" style="position:absolute;margin-left:504.6pt;margin-top:713.05pt;width:60pt;height:48pt;z-index:-251560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" filled="f" stroked="f">
              <v:textbox inset="0,0,0,0">
                <w:txbxContent>
                  <w:p w14:paraId="5741F32D" w14:textId="77777777" w:rsidR="00D44D88" w:rsidRDefault="00D44D88">
                    <w:pPr>
                      <w:rPr>
                        <w:sz w:val="2"/>
                        <w:szCs w:val="2"/>
                      </w:rPr>
                    </w:pPr>
                    <w:r>
                      <w:rPr>
                        <w:noProof/>
                        <w:lang w:bidi="ar-SA"/>
                      </w:rPr>
                      <w:drawing>
                        <wp:inline distT="0" distB="0" distL="0" distR="0" wp14:anchorId="3795140F" wp14:editId="6D2F62E8">
                          <wp:extent cx="762000" cy="609600"/>
                          <wp:effectExtent l="0" t="0" r="0" b="0"/>
                          <wp:docPr id="250" name="Picutre 250"/>
                          <wp:cNvGraphicFramePr/>
                          <a:graphic xmlns:a="http://schemas.openxmlformats.org/drawingml/2006/main">
                            <a:graphicData uri="http://schemas.openxmlformats.org/drawingml/2006/picture">
                              <pic:pic xmlns:pic="http://schemas.openxmlformats.org/drawingml/2006/picture">
                                <pic:nvPicPr>
                                  <pic:cNvPr id="250" name="Picture 250"/>
                                  <pic:cNvPicPr/>
                                </pic:nvPicPr>
                                <pic:blipFill>
                                  <a:blip r:embed="rId1"/>
                                  <a:stretch/>
                                </pic:blipFill>
                                <pic:spPr>
                                  <a:xfrm>
                                    <a:off x="0" y="0"/>
                                    <a:ext cx="762000" cy="60960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756544" behindDoc="1" locked="0" layoutInCell="1" allowOverlap="1" wp14:anchorId="3E660475" wp14:editId="1969CE01">
              <wp:simplePos x="0" y="0"/>
              <wp:positionH relativeFrom="page">
                <wp:posOffset>3994150</wp:posOffset>
              </wp:positionH>
              <wp:positionV relativeFrom="page">
                <wp:posOffset>9211310</wp:posOffset>
              </wp:positionV>
              <wp:extent cx="1649095" cy="4940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494030"/>
                      </a:xfrm>
                      <a:prstGeom prst="rect">
                        <a:avLst/>
                      </a:prstGeom>
                      <a:noFill/>
                    </wps:spPr>
                    <wps:txbx>
                      <w:txbxContent>
                        <w:p w14:paraId="5DD6793B"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ISO 9001 - Certificat nr. 718/00680</w:t>
                          </w:r>
                        </w:p>
                        <w:p w14:paraId="07F5C1A0"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C.N.R.I. - Certificat nr. 49/2019</w:t>
                          </w:r>
                        </w:p>
                        <w:p w14:paraId="7A11CDE5" w14:textId="77777777" w:rsidR="00D44D88" w:rsidRDefault="00D44D88">
                          <w:pPr>
                            <w:pStyle w:val="Headerorfooter20"/>
                            <w:rPr>
                              <w:sz w:val="24"/>
                              <w:szCs w:val="24"/>
                            </w:rPr>
                          </w:pPr>
                          <w:r>
                            <w:fldChar w:fldCharType="begin"/>
                          </w:r>
                          <w:r>
                            <w:instrText xml:space="preserve"> PAGE \* MERGEFORMAT </w:instrText>
                          </w:r>
                          <w:r>
                            <w:fldChar w:fldCharType="separate"/>
                          </w:r>
                          <w:r>
                            <w:rPr>
                              <w:color w:val="000000"/>
                              <w:sz w:val="24"/>
                              <w:szCs w:val="24"/>
                              <w:lang w:eastAsia="ro-RO" w:bidi="ro-RO"/>
                            </w:rPr>
                            <w:t>#</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3E660475" id="Text Box 4" o:spid="_x0000_s1034" type="#_x0000_t202" style="position:absolute;margin-left:314.5pt;margin-top:725.3pt;width:129.85pt;height:38.9pt;z-index:-25155993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" filled="f" stroked="f">
              <v:textbox style="mso-fit-shape-to-text:t" inset="0,0,0,0">
                <w:txbxContent>
                  <w:p w14:paraId="5DD6793B"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ISO 9001 - Certificat nr. 718/00680</w:t>
                    </w:r>
                  </w:p>
                  <w:p w14:paraId="07F5C1A0"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C.N.R.I. - Certificat nr. 49/2019</w:t>
                    </w:r>
                  </w:p>
                  <w:p w14:paraId="7A11CDE5" w14:textId="77777777" w:rsidR="00D44D88" w:rsidRDefault="00D44D88">
                    <w:pPr>
                      <w:pStyle w:val="Headerorfooter20"/>
                      <w:rPr>
                        <w:sz w:val="24"/>
                        <w:szCs w:val="24"/>
                      </w:rPr>
                    </w:pPr>
                    <w:r>
                      <w:fldChar w:fldCharType="begin"/>
                    </w:r>
                    <w:r>
                      <w:instrText xml:space="preserve"> PAGE \* MERGEFORMAT </w:instrText>
                    </w:r>
                    <w:r>
                      <w:fldChar w:fldCharType="separate"/>
                    </w:r>
                    <w:r>
                      <w:rPr>
                        <w:color w:val="000000"/>
                        <w:sz w:val="24"/>
                        <w:szCs w:val="24"/>
                        <w:lang w:eastAsia="ro-RO" w:bidi="ro-RO"/>
                      </w:rPr>
                      <w:t>#</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854220"/>
      <w:docPartObj>
        <w:docPartGallery w:val="Page Numbers (Bottom of Page)"/>
        <w:docPartUnique/>
      </w:docPartObj>
    </w:sdtPr>
    <w:sdtEndPr/>
    <w:sdtContent>
      <w:p w14:paraId="2E3D870C" w14:textId="77777777" w:rsidR="00D44D88" w:rsidRDefault="00D44D88">
        <w:pPr>
          <w:pStyle w:val="Subsol"/>
          <w:jc w:val="right"/>
        </w:pPr>
        <w:r>
          <w:fldChar w:fldCharType="begin"/>
        </w:r>
        <w:r>
          <w:instrText>PAGE   \* MERGEFORMAT</w:instrText>
        </w:r>
        <w:r>
          <w:fldChar w:fldCharType="separate"/>
        </w:r>
        <w:r w:rsidR="003449BE">
          <w:rPr>
            <w:noProof/>
          </w:rPr>
          <w:t>5</w:t>
        </w:r>
        <w:r w:rsidR="003449BE">
          <w:rPr>
            <w:noProof/>
          </w:rPr>
          <w:t>4</w:t>
        </w:r>
        <w:r>
          <w:fldChar w:fldCharType="end"/>
        </w:r>
      </w:p>
      <w:p w14:paraId="09729434" w14:textId="77777777" w:rsidR="00D44D88" w:rsidRDefault="00EB2CEE">
        <w:pPr>
          <w:pStyle w:val="Subsol"/>
          <w:jc w:val="right"/>
        </w:pPr>
      </w:p>
    </w:sdtContent>
  </w:sdt>
  <w:p w14:paraId="0BAC5540" w14:textId="77777777" w:rsidR="00D44D88" w:rsidRPr="00A34F8C" w:rsidRDefault="00D44D88" w:rsidP="00A34F8C">
    <w:pPr>
      <w:pStyle w:val="Subso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9487" w14:textId="77777777" w:rsidR="00D44D88" w:rsidRDefault="00D44D88">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863142"/>
      <w:docPartObj>
        <w:docPartGallery w:val="Page Numbers (Bottom of Page)"/>
        <w:docPartUnique/>
      </w:docPartObj>
    </w:sdtPr>
    <w:sdtEndPr/>
    <w:sdtContent>
      <w:p w14:paraId="4FFB76D6" w14:textId="77777777" w:rsidR="00D44D88" w:rsidRDefault="00D44D88">
        <w:pPr>
          <w:pStyle w:val="Subsol"/>
          <w:jc w:val="right"/>
        </w:pPr>
        <w:r>
          <w:fldChar w:fldCharType="begin"/>
        </w:r>
        <w:r>
          <w:instrText>PAGE   \* MERGEFORMAT</w:instrText>
        </w:r>
        <w:r>
          <w:fldChar w:fldCharType="separate"/>
        </w:r>
        <w:r w:rsidR="003449BE">
          <w:rPr>
            <w:noProof/>
          </w:rPr>
          <w:t>5</w:t>
        </w:r>
        <w:r w:rsidR="003449BE">
          <w:rPr>
            <w:noProof/>
          </w:rPr>
          <w:t>8</w:t>
        </w:r>
        <w:r>
          <w:fldChar w:fldCharType="end"/>
        </w:r>
      </w:p>
      <w:p w14:paraId="7D0AC981" w14:textId="77777777" w:rsidR="00D44D88" w:rsidRDefault="00D44D88">
        <w:pPr>
          <w:pStyle w:val="Subsol"/>
          <w:jc w:val="right"/>
        </w:pPr>
      </w:p>
      <w:p w14:paraId="5B046A0C" w14:textId="16E89ECD" w:rsidR="00D44D88" w:rsidRDefault="00EB2CEE" w:rsidP="0018781A">
        <w:pPr>
          <w:pStyle w:val="Subsol"/>
          <w:jc w:val="right"/>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3EEE" w14:textId="28A78C02" w:rsidR="00D44D88" w:rsidRDefault="003449BE">
    <w:pPr>
      <w:spacing w:line="1" w:lineRule="exact"/>
    </w:pPr>
    <w:r>
      <w:rPr>
        <w:noProof/>
        <w:lang w:bidi="ar-SA"/>
      </w:rPr>
      <mc:AlternateContent>
        <mc:Choice Requires="wps">
          <w:drawing>
            <wp:anchor distT="0" distB="0" distL="0" distR="0" simplePos="0" relativeHeight="251662336" behindDoc="1" locked="0" layoutInCell="1" allowOverlap="1" wp14:anchorId="6AC5E421" wp14:editId="04C585B8">
              <wp:simplePos x="0" y="0"/>
              <wp:positionH relativeFrom="page">
                <wp:posOffset>553085</wp:posOffset>
              </wp:positionH>
              <wp:positionV relativeFrom="page">
                <wp:posOffset>9003665</wp:posOffset>
              </wp:positionV>
              <wp:extent cx="3288665" cy="5518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551815"/>
                      </a:xfrm>
                      <a:prstGeom prst="rect">
                        <a:avLst/>
                      </a:prstGeom>
                      <a:noFill/>
                    </wps:spPr>
                    <wps:txbx>
                      <w:txbxContent>
                        <w:p w14:paraId="6F608520" w14:textId="77777777" w:rsidR="00D44D88" w:rsidRDefault="00D44D88">
                          <w:pPr>
                            <w:pStyle w:val="Headerorfooter20"/>
                          </w:pPr>
                          <w:r>
                            <w:rPr>
                              <w:b/>
                              <w:bCs/>
                              <w:color w:val="000000"/>
                              <w:lang w:eastAsia="ro-RO" w:bidi="ro-RO"/>
                            </w:rPr>
                            <w:t>S.C. MinCons S.R.L. Slobozia</w:t>
                          </w:r>
                        </w:p>
                        <w:p w14:paraId="64E00945" w14:textId="77777777" w:rsidR="00D44D88" w:rsidRDefault="00D44D88">
                          <w:pPr>
                            <w:pStyle w:val="Headerorfooter20"/>
                          </w:pPr>
                          <w:r>
                            <w:rPr>
                              <w:b/>
                              <w:bCs/>
                              <w:color w:val="000000"/>
                              <w:lang w:eastAsia="ro-RO" w:bidi="ro-RO"/>
                            </w:rPr>
                            <w:t>Registrul Comerțului: J21/480/2006; Cod Fiscal: 19060887</w:t>
                          </w:r>
                        </w:p>
                        <w:p w14:paraId="01D08498" w14:textId="77777777" w:rsidR="00D44D88" w:rsidRDefault="00D44D88">
                          <w:pPr>
                            <w:pStyle w:val="Headerorfooter20"/>
                          </w:pPr>
                          <w:r>
                            <w:rPr>
                              <w:b/>
                              <w:bCs/>
                              <w:color w:val="000000"/>
                              <w:lang w:eastAsia="ro-RO" w:bidi="ro-RO"/>
                            </w:rPr>
                            <w:t xml:space="preserve">Autorizație </w:t>
                          </w:r>
                          <w:r w:rsidRPr="00647EA8">
                            <w:rPr>
                              <w:b/>
                              <w:bCs/>
                              <w:color w:val="000000"/>
                              <w:lang w:val="it-IT" w:bidi="en-US"/>
                            </w:rPr>
                            <w:t xml:space="preserve">ANRE </w:t>
                          </w:r>
                          <w:r>
                            <w:rPr>
                              <w:b/>
                              <w:bCs/>
                              <w:color w:val="000000"/>
                              <w:lang w:eastAsia="ro-RO" w:bidi="ro-RO"/>
                            </w:rPr>
                            <w:t>nr.56 /2018 Soc. Prest. Servicii Energetice</w:t>
                          </w:r>
                        </w:p>
                        <w:p w14:paraId="377B7D9B" w14:textId="77777777" w:rsidR="00D44D88" w:rsidRDefault="00D44D88">
                          <w:pPr>
                            <w:pStyle w:val="Headerorfooter20"/>
                          </w:pPr>
                          <w:r>
                            <w:rPr>
                              <w:b/>
                              <w:bCs/>
                              <w:color w:val="000000"/>
                              <w:lang w:eastAsia="ro-RO" w:bidi="ro-RO"/>
                            </w:rPr>
                            <w:t>Atestat ANRE tip B nr. 13465/2018 Proiectare Inst. Electrice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AC5E421" id="_x0000_t202" coordsize="21600,21600" o:spt="202" path="m,l,21600r21600,l21600,xe">
              <v:stroke joinstyle="miter"/>
              <v:path gradientshapeok="t" o:connecttype="rect"/>
            </v:shapetype>
            <v:shape id="Text Box 3" o:spid="_x0000_s1035" type="#_x0000_t202" style="position:absolute;margin-left:43.55pt;margin-top:708.95pt;width:258.95pt;height:43.45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" filled="f" stroked="f">
              <v:textbox style="mso-fit-shape-to-text:t" inset="0,0,0,0">
                <w:txbxContent>
                  <w:p w14:paraId="6F608520" w14:textId="77777777" w:rsidR="00D44D88" w:rsidRDefault="00D44D88">
                    <w:pPr>
                      <w:pStyle w:val="Headerorfooter20"/>
                    </w:pPr>
                    <w:r>
                      <w:rPr>
                        <w:b/>
                        <w:bCs/>
                        <w:color w:val="000000"/>
                        <w:lang w:eastAsia="ro-RO" w:bidi="ro-RO"/>
                      </w:rPr>
                      <w:t>S.C. MinCons S.R.L. Slobozia</w:t>
                    </w:r>
                  </w:p>
                  <w:p w14:paraId="64E00945" w14:textId="77777777" w:rsidR="00D44D88" w:rsidRDefault="00D44D88">
                    <w:pPr>
                      <w:pStyle w:val="Headerorfooter20"/>
                    </w:pPr>
                    <w:r>
                      <w:rPr>
                        <w:b/>
                        <w:bCs/>
                        <w:color w:val="000000"/>
                        <w:lang w:eastAsia="ro-RO" w:bidi="ro-RO"/>
                      </w:rPr>
                      <w:t>Registrul Comerțului: J21/480/2006; Cod Fiscal: 19060887</w:t>
                    </w:r>
                  </w:p>
                  <w:p w14:paraId="01D08498" w14:textId="77777777" w:rsidR="00D44D88" w:rsidRDefault="00D44D88">
                    <w:pPr>
                      <w:pStyle w:val="Headerorfooter20"/>
                    </w:pPr>
                    <w:r>
                      <w:rPr>
                        <w:b/>
                        <w:bCs/>
                        <w:color w:val="000000"/>
                        <w:lang w:eastAsia="ro-RO" w:bidi="ro-RO"/>
                      </w:rPr>
                      <w:t xml:space="preserve">Autorizație </w:t>
                    </w:r>
                    <w:r w:rsidRPr="00647EA8">
                      <w:rPr>
                        <w:b/>
                        <w:bCs/>
                        <w:color w:val="000000"/>
                        <w:lang w:val="it-IT" w:bidi="en-US"/>
                      </w:rPr>
                      <w:t xml:space="preserve">ANRE </w:t>
                    </w:r>
                    <w:r>
                      <w:rPr>
                        <w:b/>
                        <w:bCs/>
                        <w:color w:val="000000"/>
                        <w:lang w:eastAsia="ro-RO" w:bidi="ro-RO"/>
                      </w:rPr>
                      <w:t>nr.56 /2018 Soc. Prest. Servicii Energetice</w:t>
                    </w:r>
                  </w:p>
                  <w:p w14:paraId="377B7D9B" w14:textId="77777777" w:rsidR="00D44D88" w:rsidRDefault="00D44D88">
                    <w:pPr>
                      <w:pStyle w:val="Headerorfooter20"/>
                    </w:pPr>
                    <w:r>
                      <w:rPr>
                        <w:b/>
                        <w:bCs/>
                        <w:color w:val="000000"/>
                        <w:lang w:eastAsia="ro-RO" w:bidi="ro-RO"/>
                      </w:rPr>
                      <w:t>Atestat ANRE tip B nr. 13465/2018 Proiectare Inst. Electrice</w:t>
                    </w:r>
                  </w:p>
                </w:txbxContent>
              </v:textbox>
              <w10:wrap anchorx="page" anchory="page"/>
            </v:shape>
          </w:pict>
        </mc:Fallback>
      </mc:AlternateContent>
    </w:r>
    <w:r>
      <w:rPr>
        <w:noProof/>
        <w:lang w:bidi="ar-SA"/>
      </w:rPr>
      <mc:AlternateContent>
        <mc:Choice Requires="wps">
          <w:drawing>
            <wp:anchor distT="0" distB="0" distL="0" distR="0" simplePos="0" relativeHeight="251663360" behindDoc="1" locked="0" layoutInCell="1" allowOverlap="1" wp14:anchorId="44CDA7D8" wp14:editId="09A1C5E1">
              <wp:simplePos x="0" y="0"/>
              <wp:positionH relativeFrom="page">
                <wp:posOffset>6408420</wp:posOffset>
              </wp:positionH>
              <wp:positionV relativeFrom="page">
                <wp:posOffset>9055735</wp:posOffset>
              </wp:positionV>
              <wp:extent cx="762000" cy="609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609600"/>
                      </a:xfrm>
                      <a:prstGeom prst="rect">
                        <a:avLst/>
                      </a:prstGeom>
                      <a:noFill/>
                    </wps:spPr>
                    <wps:txbx>
                      <w:txbxContent>
                        <w:p w14:paraId="500247E0" w14:textId="77777777" w:rsidR="00D44D88" w:rsidRDefault="00D44D88">
                          <w:pPr>
                            <w:rPr>
                              <w:sz w:val="2"/>
                              <w:szCs w:val="2"/>
                            </w:rPr>
                          </w:pPr>
                          <w:r>
                            <w:rPr>
                              <w:noProof/>
                              <w:lang w:bidi="ar-SA"/>
                            </w:rPr>
                            <w:drawing>
                              <wp:inline distT="0" distB="0" distL="0" distR="0" wp14:anchorId="4DF25EDC" wp14:editId="662DEC12">
                                <wp:extent cx="762000" cy="609600"/>
                                <wp:effectExtent l="0" t="0" r="0" b="0"/>
                                <wp:docPr id="267" name="Picut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1"/>
                                        <a:stretch/>
                                      </pic:blipFill>
                                      <pic:spPr>
                                        <a:xfrm>
                                          <a:off x="0" y="0"/>
                                          <a:ext cx="762000" cy="609600"/>
                                        </a:xfrm>
                                        <a:prstGeom prst="rect">
                                          <a:avLst/>
                                        </a:prstGeom>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44CDA7D8" id="Text Box 2" o:spid="_x0000_s1036" type="#_x0000_t202" style="position:absolute;margin-left:504.6pt;margin-top:713.05pt;width:60pt;height:4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" filled="f" stroked="f">
              <v:textbox inset="0,0,0,0">
                <w:txbxContent>
                  <w:p w14:paraId="500247E0" w14:textId="77777777" w:rsidR="00D44D88" w:rsidRDefault="00D44D88">
                    <w:pPr>
                      <w:rPr>
                        <w:sz w:val="2"/>
                        <w:szCs w:val="2"/>
                      </w:rPr>
                    </w:pPr>
                    <w:r>
                      <w:rPr>
                        <w:noProof/>
                        <w:lang w:bidi="ar-SA"/>
                      </w:rPr>
                      <w:drawing>
                        <wp:inline distT="0" distB="0" distL="0" distR="0" wp14:anchorId="4DF25EDC" wp14:editId="662DEC12">
                          <wp:extent cx="762000" cy="609600"/>
                          <wp:effectExtent l="0" t="0" r="0" b="0"/>
                          <wp:docPr id="267" name="Picut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1"/>
                                  <a:stretch/>
                                </pic:blipFill>
                                <pic:spPr>
                                  <a:xfrm>
                                    <a:off x="0" y="0"/>
                                    <a:ext cx="762000" cy="60960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64384" behindDoc="1" locked="0" layoutInCell="1" allowOverlap="1" wp14:anchorId="20ACEC00" wp14:editId="06F8D581">
              <wp:simplePos x="0" y="0"/>
              <wp:positionH relativeFrom="page">
                <wp:posOffset>3994150</wp:posOffset>
              </wp:positionH>
              <wp:positionV relativeFrom="page">
                <wp:posOffset>9211310</wp:posOffset>
              </wp:positionV>
              <wp:extent cx="1649095" cy="494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494030"/>
                      </a:xfrm>
                      <a:prstGeom prst="rect">
                        <a:avLst/>
                      </a:prstGeom>
                      <a:noFill/>
                    </wps:spPr>
                    <wps:txbx>
                      <w:txbxContent>
                        <w:p w14:paraId="5A5BB2E1"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ISO 9001 - Certificat nr. 718/00680</w:t>
                          </w:r>
                        </w:p>
                        <w:p w14:paraId="0AEA586E"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C.N.R.I. - Certificat nr. 49/2019</w:t>
                          </w:r>
                        </w:p>
                        <w:p w14:paraId="5B4F33A6" w14:textId="77777777" w:rsidR="00D44D88" w:rsidRDefault="00D44D88">
                          <w:pPr>
                            <w:pStyle w:val="Headerorfooter20"/>
                            <w:rPr>
                              <w:sz w:val="24"/>
                              <w:szCs w:val="24"/>
                            </w:rPr>
                          </w:pPr>
                          <w:r>
                            <w:fldChar w:fldCharType="begin"/>
                          </w:r>
                          <w:r>
                            <w:instrText xml:space="preserve"> PAGE \* MERGEFORMAT </w:instrText>
                          </w:r>
                          <w:r>
                            <w:fldChar w:fldCharType="separate"/>
                          </w:r>
                          <w:r>
                            <w:rPr>
                              <w:color w:val="000000"/>
                              <w:sz w:val="24"/>
                              <w:szCs w:val="24"/>
                              <w:lang w:eastAsia="ro-RO" w:bidi="ro-RO"/>
                            </w:rPr>
                            <w:t>#</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20ACEC00" id="Text Box 1" o:spid="_x0000_s1037" type="#_x0000_t202" style="position:absolute;margin-left:314.5pt;margin-top:725.3pt;width:129.85pt;height:38.9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" filled="f" stroked="f">
              <v:textbox style="mso-fit-shape-to-text:t" inset="0,0,0,0">
                <w:txbxContent>
                  <w:p w14:paraId="5A5BB2E1"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ISO 9001 - Certificat nr. 718/00680</w:t>
                    </w:r>
                  </w:p>
                  <w:p w14:paraId="0AEA586E" w14:textId="77777777" w:rsidR="00D44D88" w:rsidRDefault="00D44D88">
                    <w:pPr>
                      <w:pStyle w:val="Headerorfooter20"/>
                      <w:rPr>
                        <w:sz w:val="16"/>
                        <w:szCs w:val="16"/>
                      </w:rPr>
                    </w:pPr>
                    <w:r>
                      <w:rPr>
                        <w:rFonts w:ascii="Calibri" w:eastAsia="Calibri" w:hAnsi="Calibri" w:cs="Calibri"/>
                        <w:b/>
                        <w:bCs/>
                        <w:color w:val="000000"/>
                        <w:sz w:val="16"/>
                        <w:szCs w:val="16"/>
                        <w:lang w:eastAsia="ro-RO" w:bidi="ro-RO"/>
                      </w:rPr>
                      <w:t>C.N.R.I. - Certificat nr. 49/2019</w:t>
                    </w:r>
                  </w:p>
                  <w:p w14:paraId="5B4F33A6" w14:textId="77777777" w:rsidR="00D44D88" w:rsidRDefault="00D44D88">
                    <w:pPr>
                      <w:pStyle w:val="Headerorfooter20"/>
                      <w:rPr>
                        <w:sz w:val="24"/>
                        <w:szCs w:val="24"/>
                      </w:rPr>
                    </w:pPr>
                    <w:r>
                      <w:fldChar w:fldCharType="begin"/>
                    </w:r>
                    <w:r>
                      <w:instrText xml:space="preserve"> PAGE \* MERGEFORMAT </w:instrText>
                    </w:r>
                    <w:r>
                      <w:fldChar w:fldCharType="separate"/>
                    </w:r>
                    <w:r>
                      <w:rPr>
                        <w:color w:val="000000"/>
                        <w:sz w:val="24"/>
                        <w:szCs w:val="24"/>
                        <w:lang w:eastAsia="ro-RO" w:bidi="ro-RO"/>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16A3" w14:textId="77777777" w:rsidR="00EB2CEE" w:rsidRDefault="00EB2CEE" w:rsidP="005259E4">
      <w:r>
        <w:separator/>
      </w:r>
    </w:p>
  </w:footnote>
  <w:footnote w:type="continuationSeparator" w:id="0">
    <w:p w14:paraId="2CEE9106" w14:textId="77777777" w:rsidR="00EB2CEE" w:rsidRDefault="00EB2CEE" w:rsidP="0052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02A4" w14:textId="77777777" w:rsidR="00D44D88" w:rsidRDefault="00D44D8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8B15" w14:textId="77777777" w:rsidR="00D44D88" w:rsidRPr="00647EA8" w:rsidRDefault="00D44D88" w:rsidP="00647EA8">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8112" w14:textId="77777777" w:rsidR="00D44D88" w:rsidRDefault="00D44D8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A300" w14:textId="77777777" w:rsidR="00D44D88" w:rsidRPr="00647EA8" w:rsidRDefault="00D44D88" w:rsidP="00647EA8">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4B21" w14:textId="77777777" w:rsidR="00D44D88" w:rsidRDefault="00D44D8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B11C" w14:textId="77777777" w:rsidR="00D44D88" w:rsidRPr="00647EA8" w:rsidRDefault="00D44D88" w:rsidP="00647EA8">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66DD" w14:textId="77777777" w:rsidR="00D44D88" w:rsidRDefault="00D44D8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B9BA" w14:textId="77777777" w:rsidR="00D44D88" w:rsidRPr="00647EA8" w:rsidRDefault="00D44D88" w:rsidP="00647EA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927"/>
    <w:multiLevelType w:val="multilevel"/>
    <w:tmpl w:val="A25AF71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C7D8A"/>
    <w:multiLevelType w:val="hybridMultilevel"/>
    <w:tmpl w:val="E3DAE1F8"/>
    <w:lvl w:ilvl="0" w:tplc="82081108">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 w15:restartNumberingAfterBreak="0">
    <w:nsid w:val="08305C5D"/>
    <w:multiLevelType w:val="multilevel"/>
    <w:tmpl w:val="282C9FD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15942"/>
    <w:multiLevelType w:val="multilevel"/>
    <w:tmpl w:val="FC34D8A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F161A"/>
    <w:multiLevelType w:val="multilevel"/>
    <w:tmpl w:val="2C5875A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1471F"/>
    <w:multiLevelType w:val="multilevel"/>
    <w:tmpl w:val="5BFEA404"/>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8C6193"/>
    <w:multiLevelType w:val="multilevel"/>
    <w:tmpl w:val="2F4ABAA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1757C6"/>
    <w:multiLevelType w:val="multilevel"/>
    <w:tmpl w:val="3BF205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0D076C"/>
    <w:multiLevelType w:val="multilevel"/>
    <w:tmpl w:val="F1862EDE"/>
    <w:lvl w:ilvl="0">
      <w:start w:val="3"/>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4F5928"/>
    <w:multiLevelType w:val="multilevel"/>
    <w:tmpl w:val="214E045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C749EE"/>
    <w:multiLevelType w:val="multilevel"/>
    <w:tmpl w:val="CC8006B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9067D"/>
    <w:multiLevelType w:val="multilevel"/>
    <w:tmpl w:val="1870D1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38"/>
        <w:szCs w:val="3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8871C5"/>
    <w:multiLevelType w:val="multilevel"/>
    <w:tmpl w:val="E7903E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B34F47"/>
    <w:multiLevelType w:val="multilevel"/>
    <w:tmpl w:val="4F2CAA56"/>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38"/>
        <w:szCs w:val="3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BD11EB"/>
    <w:multiLevelType w:val="multilevel"/>
    <w:tmpl w:val="4110817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4767DA"/>
    <w:multiLevelType w:val="multilevel"/>
    <w:tmpl w:val="CB9A846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4762A8"/>
    <w:multiLevelType w:val="multilevel"/>
    <w:tmpl w:val="0080AEC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9A58F9"/>
    <w:multiLevelType w:val="multilevel"/>
    <w:tmpl w:val="39F024E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6B39D6"/>
    <w:multiLevelType w:val="multilevel"/>
    <w:tmpl w:val="23F253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F70A48"/>
    <w:multiLevelType w:val="multilevel"/>
    <w:tmpl w:val="326A5EE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091AC6"/>
    <w:multiLevelType w:val="multilevel"/>
    <w:tmpl w:val="B2A4C9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6B626B"/>
    <w:multiLevelType w:val="multilevel"/>
    <w:tmpl w:val="E17AC7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9C4B15"/>
    <w:multiLevelType w:val="multilevel"/>
    <w:tmpl w:val="36280CA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3C4239"/>
    <w:multiLevelType w:val="multilevel"/>
    <w:tmpl w:val="6DE0912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550AFE"/>
    <w:multiLevelType w:val="multilevel"/>
    <w:tmpl w:val="AF7826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45615C"/>
    <w:multiLevelType w:val="multilevel"/>
    <w:tmpl w:val="7DB6192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8665FD"/>
    <w:multiLevelType w:val="multilevel"/>
    <w:tmpl w:val="C18A426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FD02D9"/>
    <w:multiLevelType w:val="multilevel"/>
    <w:tmpl w:val="ED0A265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79777D"/>
    <w:multiLevelType w:val="multilevel"/>
    <w:tmpl w:val="B6928F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5881786">
    <w:abstractNumId w:val="19"/>
  </w:num>
  <w:num w:numId="2" w16cid:durableId="1323850207">
    <w:abstractNumId w:val="7"/>
  </w:num>
  <w:num w:numId="3" w16cid:durableId="1557087695">
    <w:abstractNumId w:val="12"/>
  </w:num>
  <w:num w:numId="4" w16cid:durableId="1504323265">
    <w:abstractNumId w:val="5"/>
  </w:num>
  <w:num w:numId="5" w16cid:durableId="261495315">
    <w:abstractNumId w:val="21"/>
  </w:num>
  <w:num w:numId="6" w16cid:durableId="499278088">
    <w:abstractNumId w:val="26"/>
  </w:num>
  <w:num w:numId="7" w16cid:durableId="1270578213">
    <w:abstractNumId w:val="27"/>
  </w:num>
  <w:num w:numId="8" w16cid:durableId="69500785">
    <w:abstractNumId w:val="18"/>
  </w:num>
  <w:num w:numId="9" w16cid:durableId="1836529766">
    <w:abstractNumId w:val="15"/>
  </w:num>
  <w:num w:numId="10" w16cid:durableId="735015072">
    <w:abstractNumId w:val="4"/>
  </w:num>
  <w:num w:numId="11" w16cid:durableId="608663977">
    <w:abstractNumId w:val="22"/>
  </w:num>
  <w:num w:numId="12" w16cid:durableId="2057705329">
    <w:abstractNumId w:val="24"/>
  </w:num>
  <w:num w:numId="13" w16cid:durableId="1459448416">
    <w:abstractNumId w:val="8"/>
  </w:num>
  <w:num w:numId="14" w16cid:durableId="790364511">
    <w:abstractNumId w:val="20"/>
  </w:num>
  <w:num w:numId="15" w16cid:durableId="2018341784">
    <w:abstractNumId w:val="9"/>
  </w:num>
  <w:num w:numId="16" w16cid:durableId="171459474">
    <w:abstractNumId w:val="3"/>
  </w:num>
  <w:num w:numId="17" w16cid:durableId="1735853939">
    <w:abstractNumId w:val="23"/>
  </w:num>
  <w:num w:numId="18" w16cid:durableId="1104033373">
    <w:abstractNumId w:val="17"/>
  </w:num>
  <w:num w:numId="19" w16cid:durableId="1690720572">
    <w:abstractNumId w:val="6"/>
  </w:num>
  <w:num w:numId="20" w16cid:durableId="1331253677">
    <w:abstractNumId w:val="0"/>
  </w:num>
  <w:num w:numId="21" w16cid:durableId="996150465">
    <w:abstractNumId w:val="28"/>
  </w:num>
  <w:num w:numId="22" w16cid:durableId="1120995954">
    <w:abstractNumId w:val="16"/>
  </w:num>
  <w:num w:numId="23" w16cid:durableId="808981414">
    <w:abstractNumId w:val="14"/>
  </w:num>
  <w:num w:numId="24" w16cid:durableId="1189297542">
    <w:abstractNumId w:val="10"/>
  </w:num>
  <w:num w:numId="25" w16cid:durableId="1078097388">
    <w:abstractNumId w:val="11"/>
  </w:num>
  <w:num w:numId="26" w16cid:durableId="1698240728">
    <w:abstractNumId w:val="25"/>
  </w:num>
  <w:num w:numId="27" w16cid:durableId="2034644738">
    <w:abstractNumId w:val="13"/>
  </w:num>
  <w:num w:numId="28" w16cid:durableId="1045911251">
    <w:abstractNumId w:val="2"/>
  </w:num>
  <w:num w:numId="29" w16cid:durableId="128059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E4"/>
    <w:rsid w:val="000033E1"/>
    <w:rsid w:val="000061F2"/>
    <w:rsid w:val="0001367C"/>
    <w:rsid w:val="0002268D"/>
    <w:rsid w:val="00037A5C"/>
    <w:rsid w:val="00040B9D"/>
    <w:rsid w:val="00072FFF"/>
    <w:rsid w:val="000946A1"/>
    <w:rsid w:val="000D5282"/>
    <w:rsid w:val="00132769"/>
    <w:rsid w:val="00153616"/>
    <w:rsid w:val="00162DF8"/>
    <w:rsid w:val="001639C4"/>
    <w:rsid w:val="001836FB"/>
    <w:rsid w:val="0018781A"/>
    <w:rsid w:val="001A7555"/>
    <w:rsid w:val="001B0956"/>
    <w:rsid w:val="001D30FD"/>
    <w:rsid w:val="00210227"/>
    <w:rsid w:val="0022288C"/>
    <w:rsid w:val="002552CD"/>
    <w:rsid w:val="00255835"/>
    <w:rsid w:val="00256B5A"/>
    <w:rsid w:val="002B36CB"/>
    <w:rsid w:val="002B48AC"/>
    <w:rsid w:val="002F4C22"/>
    <w:rsid w:val="00306DD6"/>
    <w:rsid w:val="003352E4"/>
    <w:rsid w:val="00340C7A"/>
    <w:rsid w:val="003449BE"/>
    <w:rsid w:val="00352056"/>
    <w:rsid w:val="003713BE"/>
    <w:rsid w:val="003845D0"/>
    <w:rsid w:val="00393675"/>
    <w:rsid w:val="003A0D0E"/>
    <w:rsid w:val="003C3111"/>
    <w:rsid w:val="003D5D50"/>
    <w:rsid w:val="003E0848"/>
    <w:rsid w:val="003E602D"/>
    <w:rsid w:val="00426986"/>
    <w:rsid w:val="004379C4"/>
    <w:rsid w:val="00456AC4"/>
    <w:rsid w:val="00462FBB"/>
    <w:rsid w:val="004676AA"/>
    <w:rsid w:val="00471639"/>
    <w:rsid w:val="00484A82"/>
    <w:rsid w:val="004B38C2"/>
    <w:rsid w:val="004C70A9"/>
    <w:rsid w:val="004C732C"/>
    <w:rsid w:val="00502309"/>
    <w:rsid w:val="00512FEC"/>
    <w:rsid w:val="005259E4"/>
    <w:rsid w:val="005260E4"/>
    <w:rsid w:val="00540120"/>
    <w:rsid w:val="00546885"/>
    <w:rsid w:val="00551630"/>
    <w:rsid w:val="0055248A"/>
    <w:rsid w:val="005B5E11"/>
    <w:rsid w:val="005F388C"/>
    <w:rsid w:val="00647EA8"/>
    <w:rsid w:val="00653771"/>
    <w:rsid w:val="00666D86"/>
    <w:rsid w:val="0068479C"/>
    <w:rsid w:val="006E227A"/>
    <w:rsid w:val="006F2AF9"/>
    <w:rsid w:val="00720C4B"/>
    <w:rsid w:val="0072605E"/>
    <w:rsid w:val="0075130C"/>
    <w:rsid w:val="0078755E"/>
    <w:rsid w:val="007C74D5"/>
    <w:rsid w:val="007F7E61"/>
    <w:rsid w:val="008308F3"/>
    <w:rsid w:val="008574E7"/>
    <w:rsid w:val="00882A09"/>
    <w:rsid w:val="00890701"/>
    <w:rsid w:val="00897568"/>
    <w:rsid w:val="008979C0"/>
    <w:rsid w:val="008A06E1"/>
    <w:rsid w:val="008A5845"/>
    <w:rsid w:val="008A640F"/>
    <w:rsid w:val="008C23AD"/>
    <w:rsid w:val="008D15A6"/>
    <w:rsid w:val="008E16E3"/>
    <w:rsid w:val="008F1EBA"/>
    <w:rsid w:val="008F3D51"/>
    <w:rsid w:val="008F5EE7"/>
    <w:rsid w:val="00941536"/>
    <w:rsid w:val="009466EB"/>
    <w:rsid w:val="009654B4"/>
    <w:rsid w:val="00981966"/>
    <w:rsid w:val="009857F8"/>
    <w:rsid w:val="0099531F"/>
    <w:rsid w:val="009A1799"/>
    <w:rsid w:val="009B546A"/>
    <w:rsid w:val="009C72B2"/>
    <w:rsid w:val="009D00BD"/>
    <w:rsid w:val="009D3B3C"/>
    <w:rsid w:val="00A03A2F"/>
    <w:rsid w:val="00A17AD6"/>
    <w:rsid w:val="00A229B8"/>
    <w:rsid w:val="00A31533"/>
    <w:rsid w:val="00A34F8C"/>
    <w:rsid w:val="00A36404"/>
    <w:rsid w:val="00A55C65"/>
    <w:rsid w:val="00A7385A"/>
    <w:rsid w:val="00A877D6"/>
    <w:rsid w:val="00A95B07"/>
    <w:rsid w:val="00AB0CA1"/>
    <w:rsid w:val="00AB107E"/>
    <w:rsid w:val="00AB6DB4"/>
    <w:rsid w:val="00AC60C7"/>
    <w:rsid w:val="00AE50D1"/>
    <w:rsid w:val="00AF20DD"/>
    <w:rsid w:val="00B25758"/>
    <w:rsid w:val="00B93095"/>
    <w:rsid w:val="00BA69F8"/>
    <w:rsid w:val="00BC3906"/>
    <w:rsid w:val="00BF1102"/>
    <w:rsid w:val="00BF209A"/>
    <w:rsid w:val="00BF2410"/>
    <w:rsid w:val="00C0083A"/>
    <w:rsid w:val="00C07280"/>
    <w:rsid w:val="00C1070B"/>
    <w:rsid w:val="00C137F5"/>
    <w:rsid w:val="00C14208"/>
    <w:rsid w:val="00C23E5F"/>
    <w:rsid w:val="00C356C1"/>
    <w:rsid w:val="00C444D2"/>
    <w:rsid w:val="00C66538"/>
    <w:rsid w:val="00C76E69"/>
    <w:rsid w:val="00CA7CF2"/>
    <w:rsid w:val="00CB3D27"/>
    <w:rsid w:val="00CC2A00"/>
    <w:rsid w:val="00CE205E"/>
    <w:rsid w:val="00CF2E0F"/>
    <w:rsid w:val="00CF4C8E"/>
    <w:rsid w:val="00D15D0A"/>
    <w:rsid w:val="00D212E8"/>
    <w:rsid w:val="00D44D88"/>
    <w:rsid w:val="00D61304"/>
    <w:rsid w:val="00D80A50"/>
    <w:rsid w:val="00D90474"/>
    <w:rsid w:val="00DB0FC2"/>
    <w:rsid w:val="00DB2AC0"/>
    <w:rsid w:val="00DC78C9"/>
    <w:rsid w:val="00DF36C3"/>
    <w:rsid w:val="00E11A01"/>
    <w:rsid w:val="00E21709"/>
    <w:rsid w:val="00E4110D"/>
    <w:rsid w:val="00E6101B"/>
    <w:rsid w:val="00E64F07"/>
    <w:rsid w:val="00E909BD"/>
    <w:rsid w:val="00E910C8"/>
    <w:rsid w:val="00EA22F9"/>
    <w:rsid w:val="00EB2CEE"/>
    <w:rsid w:val="00EB544F"/>
    <w:rsid w:val="00EE23C2"/>
    <w:rsid w:val="00EE4EE4"/>
    <w:rsid w:val="00EF0B3A"/>
    <w:rsid w:val="00F061CF"/>
    <w:rsid w:val="00F42BEB"/>
    <w:rsid w:val="00F67A2C"/>
    <w:rsid w:val="00F74F4D"/>
    <w:rsid w:val="00F81CB6"/>
    <w:rsid w:val="00FC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B8508"/>
  <w15:docId w15:val="{522D2376-3167-4936-A370-4ECF2416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9E4"/>
    <w:pPr>
      <w:widowControl w:val="0"/>
      <w:spacing w:after="0" w:line="240" w:lineRule="auto"/>
    </w:pPr>
    <w:rPr>
      <w:rFonts w:ascii="Microsoft Sans Serif" w:eastAsia="Microsoft Sans Serif" w:hAnsi="Microsoft Sans Serif" w:cs="Microsoft Sans Serif"/>
      <w:color w:val="000000"/>
      <w:sz w:val="24"/>
      <w:szCs w:val="24"/>
      <w:lang w:eastAsia="ro-RO" w:bidi="ro-RO"/>
    </w:rPr>
  </w:style>
  <w:style w:type="paragraph" w:styleId="Titlu1">
    <w:name w:val="heading 1"/>
    <w:basedOn w:val="Normal"/>
    <w:next w:val="Normal"/>
    <w:link w:val="Titlu1Caracter"/>
    <w:uiPriority w:val="9"/>
    <w:qFormat/>
    <w:rsid w:val="005259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2">
    <w:name w:val="Heading #2_"/>
    <w:basedOn w:val="Fontdeparagrafimplicit"/>
    <w:link w:val="Heading20"/>
    <w:rsid w:val="005259E4"/>
    <w:rPr>
      <w:rFonts w:ascii="Arial" w:eastAsia="Arial" w:hAnsi="Arial" w:cs="Arial"/>
      <w:b/>
      <w:bCs/>
      <w:color w:val="C30101"/>
      <w:sz w:val="42"/>
      <w:szCs w:val="42"/>
    </w:rPr>
  </w:style>
  <w:style w:type="character" w:customStyle="1" w:styleId="Headerorfooter2">
    <w:name w:val="Header or footer (2)_"/>
    <w:basedOn w:val="Fontdeparagrafimplicit"/>
    <w:link w:val="Headerorfooter20"/>
    <w:rsid w:val="005259E4"/>
    <w:rPr>
      <w:rFonts w:ascii="Times New Roman" w:eastAsia="Times New Roman" w:hAnsi="Times New Roman" w:cs="Times New Roman"/>
      <w:sz w:val="20"/>
      <w:szCs w:val="20"/>
    </w:rPr>
  </w:style>
  <w:style w:type="character" w:customStyle="1" w:styleId="Bodytext3">
    <w:name w:val="Body text (3)_"/>
    <w:basedOn w:val="Fontdeparagrafimplicit"/>
    <w:link w:val="Bodytext30"/>
    <w:rsid w:val="005259E4"/>
    <w:rPr>
      <w:rFonts w:ascii="Arial" w:eastAsia="Arial" w:hAnsi="Arial" w:cs="Arial"/>
      <w:b/>
      <w:bCs/>
      <w:color w:val="C30101"/>
      <w:sz w:val="36"/>
      <w:szCs w:val="36"/>
    </w:rPr>
  </w:style>
  <w:style w:type="character" w:customStyle="1" w:styleId="Bodytext6">
    <w:name w:val="Body text (6)_"/>
    <w:basedOn w:val="Fontdeparagrafimplicit"/>
    <w:link w:val="Bodytext60"/>
    <w:rsid w:val="005259E4"/>
    <w:rPr>
      <w:rFonts w:ascii="Times New Roman" w:eastAsia="Times New Roman" w:hAnsi="Times New Roman" w:cs="Times New Roman"/>
      <w:b/>
      <w:bCs/>
      <w:sz w:val="40"/>
      <w:szCs w:val="40"/>
    </w:rPr>
  </w:style>
  <w:style w:type="character" w:customStyle="1" w:styleId="Bodytext5">
    <w:name w:val="Body text (5)_"/>
    <w:basedOn w:val="Fontdeparagrafimplicit"/>
    <w:link w:val="Bodytext50"/>
    <w:rsid w:val="005259E4"/>
    <w:rPr>
      <w:rFonts w:ascii="Times New Roman" w:eastAsia="Times New Roman" w:hAnsi="Times New Roman" w:cs="Times New Roman"/>
      <w:b/>
      <w:bCs/>
      <w:sz w:val="28"/>
      <w:szCs w:val="28"/>
    </w:rPr>
  </w:style>
  <w:style w:type="character" w:customStyle="1" w:styleId="Bodytext2">
    <w:name w:val="Body text (2)_"/>
    <w:basedOn w:val="Fontdeparagrafimplicit"/>
    <w:link w:val="Bodytext20"/>
    <w:rsid w:val="005259E4"/>
    <w:rPr>
      <w:rFonts w:ascii="Times New Roman" w:eastAsia="Times New Roman" w:hAnsi="Times New Roman" w:cs="Times New Roman"/>
      <w:color w:val="403152"/>
    </w:rPr>
  </w:style>
  <w:style w:type="character" w:customStyle="1" w:styleId="Heading1">
    <w:name w:val="Heading #1_"/>
    <w:basedOn w:val="Fontdeparagrafimplicit"/>
    <w:link w:val="Heading10"/>
    <w:rsid w:val="005259E4"/>
    <w:rPr>
      <w:rFonts w:ascii="Arial" w:eastAsia="Arial" w:hAnsi="Arial" w:cs="Arial"/>
      <w:b/>
      <w:bCs/>
      <w:sz w:val="48"/>
      <w:szCs w:val="48"/>
    </w:rPr>
  </w:style>
  <w:style w:type="character" w:customStyle="1" w:styleId="CorptextCaracter">
    <w:name w:val="Corp text Caracter"/>
    <w:basedOn w:val="Fontdeparagrafimplicit"/>
    <w:link w:val="Corptext"/>
    <w:rsid w:val="005259E4"/>
    <w:rPr>
      <w:rFonts w:ascii="Calibri" w:eastAsia="Calibri" w:hAnsi="Calibri" w:cs="Calibri"/>
    </w:rPr>
  </w:style>
  <w:style w:type="character" w:customStyle="1" w:styleId="Heading4">
    <w:name w:val="Heading #4_"/>
    <w:basedOn w:val="Fontdeparagrafimplicit"/>
    <w:link w:val="Heading40"/>
    <w:rsid w:val="005259E4"/>
    <w:rPr>
      <w:rFonts w:ascii="Calibri" w:eastAsia="Calibri" w:hAnsi="Calibri" w:cs="Calibri"/>
      <w:b/>
      <w:bCs/>
    </w:rPr>
  </w:style>
  <w:style w:type="character" w:customStyle="1" w:styleId="Heading3">
    <w:name w:val="Heading #3_"/>
    <w:basedOn w:val="Fontdeparagrafimplicit"/>
    <w:link w:val="Heading30"/>
    <w:rsid w:val="005259E4"/>
    <w:rPr>
      <w:rFonts w:ascii="Times New Roman" w:eastAsia="Times New Roman" w:hAnsi="Times New Roman" w:cs="Times New Roman"/>
      <w:color w:val="403152"/>
      <w:sz w:val="32"/>
      <w:szCs w:val="32"/>
    </w:rPr>
  </w:style>
  <w:style w:type="character" w:customStyle="1" w:styleId="Other">
    <w:name w:val="Other_"/>
    <w:basedOn w:val="Fontdeparagrafimplicit"/>
    <w:link w:val="Other0"/>
    <w:rsid w:val="005259E4"/>
    <w:rPr>
      <w:rFonts w:ascii="Calibri" w:eastAsia="Calibri" w:hAnsi="Calibri" w:cs="Calibri"/>
    </w:rPr>
  </w:style>
  <w:style w:type="character" w:customStyle="1" w:styleId="Tablecaption">
    <w:name w:val="Table caption_"/>
    <w:basedOn w:val="Fontdeparagrafimplicit"/>
    <w:link w:val="Tablecaption0"/>
    <w:rsid w:val="005259E4"/>
    <w:rPr>
      <w:rFonts w:ascii="Calibri" w:eastAsia="Calibri" w:hAnsi="Calibri" w:cs="Calibri"/>
    </w:rPr>
  </w:style>
  <w:style w:type="character" w:customStyle="1" w:styleId="Bodytext4">
    <w:name w:val="Body text (4)_"/>
    <w:basedOn w:val="Fontdeparagrafimplicit"/>
    <w:link w:val="Bodytext40"/>
    <w:rsid w:val="005259E4"/>
    <w:rPr>
      <w:rFonts w:ascii="Calibri" w:eastAsia="Calibri" w:hAnsi="Calibri" w:cs="Calibri"/>
      <w:sz w:val="20"/>
      <w:szCs w:val="20"/>
      <w:lang w:val="en-US" w:bidi="en-US"/>
    </w:rPr>
  </w:style>
  <w:style w:type="character" w:customStyle="1" w:styleId="Headerorfooter">
    <w:name w:val="Header or footer_"/>
    <w:basedOn w:val="Fontdeparagrafimplicit"/>
    <w:link w:val="Headerorfooter0"/>
    <w:rsid w:val="005259E4"/>
    <w:rPr>
      <w:rFonts w:ascii="Times New Roman" w:eastAsia="Times New Roman" w:hAnsi="Times New Roman" w:cs="Times New Roman"/>
      <w:b/>
      <w:bCs/>
      <w:sz w:val="20"/>
      <w:szCs w:val="20"/>
    </w:rPr>
  </w:style>
  <w:style w:type="character" w:customStyle="1" w:styleId="Picturecaption">
    <w:name w:val="Picture caption_"/>
    <w:basedOn w:val="Fontdeparagrafimplicit"/>
    <w:link w:val="Picturecaption0"/>
    <w:rsid w:val="005259E4"/>
    <w:rPr>
      <w:rFonts w:ascii="Calibri" w:eastAsia="Calibri" w:hAnsi="Calibri" w:cs="Calibri"/>
    </w:rPr>
  </w:style>
  <w:style w:type="paragraph" w:customStyle="1" w:styleId="Heading20">
    <w:name w:val="Heading #2"/>
    <w:basedOn w:val="Normal"/>
    <w:link w:val="Heading2"/>
    <w:rsid w:val="005259E4"/>
    <w:pPr>
      <w:jc w:val="center"/>
      <w:outlineLvl w:val="1"/>
    </w:pPr>
    <w:rPr>
      <w:rFonts w:ascii="Arial" w:eastAsia="Arial" w:hAnsi="Arial" w:cs="Arial"/>
      <w:b/>
      <w:bCs/>
      <w:color w:val="C30101"/>
      <w:sz w:val="42"/>
      <w:szCs w:val="42"/>
      <w:lang w:eastAsia="en-US" w:bidi="ar-SA"/>
    </w:rPr>
  </w:style>
  <w:style w:type="paragraph" w:customStyle="1" w:styleId="Headerorfooter20">
    <w:name w:val="Header or footer (2)"/>
    <w:basedOn w:val="Normal"/>
    <w:link w:val="Headerorfooter2"/>
    <w:rsid w:val="005259E4"/>
    <w:rPr>
      <w:rFonts w:ascii="Times New Roman" w:eastAsia="Times New Roman" w:hAnsi="Times New Roman" w:cs="Times New Roman"/>
      <w:color w:val="auto"/>
      <w:sz w:val="20"/>
      <w:szCs w:val="20"/>
      <w:lang w:eastAsia="en-US" w:bidi="ar-SA"/>
    </w:rPr>
  </w:style>
  <w:style w:type="paragraph" w:customStyle="1" w:styleId="Bodytext30">
    <w:name w:val="Body text (3)"/>
    <w:basedOn w:val="Normal"/>
    <w:link w:val="Bodytext3"/>
    <w:rsid w:val="005259E4"/>
    <w:pPr>
      <w:spacing w:line="266" w:lineRule="auto"/>
      <w:jc w:val="center"/>
    </w:pPr>
    <w:rPr>
      <w:rFonts w:ascii="Arial" w:eastAsia="Arial" w:hAnsi="Arial" w:cs="Arial"/>
      <w:b/>
      <w:bCs/>
      <w:color w:val="C30101"/>
      <w:sz w:val="36"/>
      <w:szCs w:val="36"/>
      <w:lang w:eastAsia="en-US" w:bidi="ar-SA"/>
    </w:rPr>
  </w:style>
  <w:style w:type="paragraph" w:customStyle="1" w:styleId="Bodytext60">
    <w:name w:val="Body text (6)"/>
    <w:basedOn w:val="Normal"/>
    <w:link w:val="Bodytext6"/>
    <w:rsid w:val="005259E4"/>
    <w:pPr>
      <w:spacing w:after="640"/>
      <w:jc w:val="center"/>
    </w:pPr>
    <w:rPr>
      <w:rFonts w:ascii="Times New Roman" w:eastAsia="Times New Roman" w:hAnsi="Times New Roman" w:cs="Times New Roman"/>
      <w:b/>
      <w:bCs/>
      <w:color w:val="auto"/>
      <w:sz w:val="40"/>
      <w:szCs w:val="40"/>
      <w:lang w:eastAsia="en-US" w:bidi="ar-SA"/>
    </w:rPr>
  </w:style>
  <w:style w:type="paragraph" w:customStyle="1" w:styleId="Bodytext50">
    <w:name w:val="Body text (5)"/>
    <w:basedOn w:val="Normal"/>
    <w:link w:val="Bodytext5"/>
    <w:rsid w:val="005259E4"/>
    <w:pPr>
      <w:spacing w:after="260"/>
      <w:ind w:right="270"/>
      <w:jc w:val="center"/>
    </w:pPr>
    <w:rPr>
      <w:rFonts w:ascii="Times New Roman" w:eastAsia="Times New Roman" w:hAnsi="Times New Roman" w:cs="Times New Roman"/>
      <w:b/>
      <w:bCs/>
      <w:color w:val="auto"/>
      <w:sz w:val="28"/>
      <w:szCs w:val="28"/>
      <w:lang w:eastAsia="en-US" w:bidi="ar-SA"/>
    </w:rPr>
  </w:style>
  <w:style w:type="paragraph" w:customStyle="1" w:styleId="Bodytext20">
    <w:name w:val="Body text (2)"/>
    <w:basedOn w:val="Normal"/>
    <w:link w:val="Bodytext2"/>
    <w:rsid w:val="005259E4"/>
    <w:pPr>
      <w:spacing w:line="254" w:lineRule="auto"/>
      <w:jc w:val="center"/>
    </w:pPr>
    <w:rPr>
      <w:rFonts w:ascii="Times New Roman" w:eastAsia="Times New Roman" w:hAnsi="Times New Roman" w:cs="Times New Roman"/>
      <w:color w:val="403152"/>
      <w:sz w:val="22"/>
      <w:szCs w:val="22"/>
      <w:lang w:eastAsia="en-US" w:bidi="ar-SA"/>
    </w:rPr>
  </w:style>
  <w:style w:type="paragraph" w:customStyle="1" w:styleId="Heading10">
    <w:name w:val="Heading #1"/>
    <w:basedOn w:val="Normal"/>
    <w:link w:val="Heading1"/>
    <w:rsid w:val="005259E4"/>
    <w:pPr>
      <w:spacing w:after="280"/>
      <w:jc w:val="center"/>
      <w:outlineLvl w:val="0"/>
    </w:pPr>
    <w:rPr>
      <w:rFonts w:ascii="Arial" w:eastAsia="Arial" w:hAnsi="Arial" w:cs="Arial"/>
      <w:b/>
      <w:bCs/>
      <w:color w:val="auto"/>
      <w:sz w:val="48"/>
      <w:szCs w:val="48"/>
      <w:lang w:eastAsia="en-US" w:bidi="ar-SA"/>
    </w:rPr>
  </w:style>
  <w:style w:type="paragraph" w:styleId="Corptext">
    <w:name w:val="Body Text"/>
    <w:basedOn w:val="Normal"/>
    <w:link w:val="CorptextCaracter"/>
    <w:qFormat/>
    <w:rsid w:val="005259E4"/>
    <w:pPr>
      <w:ind w:firstLine="240"/>
    </w:pPr>
    <w:rPr>
      <w:rFonts w:ascii="Calibri" w:eastAsia="Calibri" w:hAnsi="Calibri" w:cs="Calibri"/>
      <w:color w:val="auto"/>
      <w:sz w:val="22"/>
      <w:szCs w:val="22"/>
      <w:lang w:eastAsia="en-US" w:bidi="ar-SA"/>
    </w:rPr>
  </w:style>
  <w:style w:type="character" w:customStyle="1" w:styleId="CorptextCaracter1">
    <w:name w:val="Corp text Caracter1"/>
    <w:basedOn w:val="Fontdeparagrafimplicit"/>
    <w:uiPriority w:val="99"/>
    <w:semiHidden/>
    <w:rsid w:val="005259E4"/>
    <w:rPr>
      <w:rFonts w:ascii="Microsoft Sans Serif" w:eastAsia="Microsoft Sans Serif" w:hAnsi="Microsoft Sans Serif" w:cs="Microsoft Sans Serif"/>
      <w:color w:val="000000"/>
      <w:sz w:val="24"/>
      <w:szCs w:val="24"/>
      <w:lang w:eastAsia="ro-RO" w:bidi="ro-RO"/>
    </w:rPr>
  </w:style>
  <w:style w:type="paragraph" w:customStyle="1" w:styleId="Heading40">
    <w:name w:val="Heading #4"/>
    <w:basedOn w:val="Normal"/>
    <w:link w:val="Heading4"/>
    <w:rsid w:val="005259E4"/>
    <w:pPr>
      <w:spacing w:after="280"/>
      <w:outlineLvl w:val="3"/>
    </w:pPr>
    <w:rPr>
      <w:rFonts w:ascii="Calibri" w:eastAsia="Calibri" w:hAnsi="Calibri" w:cs="Calibri"/>
      <w:b/>
      <w:bCs/>
      <w:color w:val="auto"/>
      <w:sz w:val="22"/>
      <w:szCs w:val="22"/>
      <w:lang w:eastAsia="en-US" w:bidi="ar-SA"/>
    </w:rPr>
  </w:style>
  <w:style w:type="paragraph" w:customStyle="1" w:styleId="Heading30">
    <w:name w:val="Heading #3"/>
    <w:basedOn w:val="Normal"/>
    <w:link w:val="Heading3"/>
    <w:rsid w:val="005259E4"/>
    <w:pPr>
      <w:jc w:val="center"/>
      <w:outlineLvl w:val="2"/>
    </w:pPr>
    <w:rPr>
      <w:rFonts w:ascii="Times New Roman" w:eastAsia="Times New Roman" w:hAnsi="Times New Roman" w:cs="Times New Roman"/>
      <w:color w:val="403152"/>
      <w:sz w:val="32"/>
      <w:szCs w:val="32"/>
      <w:lang w:eastAsia="en-US" w:bidi="ar-SA"/>
    </w:rPr>
  </w:style>
  <w:style w:type="paragraph" w:customStyle="1" w:styleId="Other0">
    <w:name w:val="Other"/>
    <w:basedOn w:val="Normal"/>
    <w:link w:val="Other"/>
    <w:rsid w:val="005259E4"/>
    <w:pPr>
      <w:ind w:firstLine="240"/>
    </w:pPr>
    <w:rPr>
      <w:rFonts w:ascii="Calibri" w:eastAsia="Calibri" w:hAnsi="Calibri" w:cs="Calibri"/>
      <w:color w:val="auto"/>
      <w:sz w:val="22"/>
      <w:szCs w:val="22"/>
      <w:lang w:eastAsia="en-US" w:bidi="ar-SA"/>
    </w:rPr>
  </w:style>
  <w:style w:type="paragraph" w:customStyle="1" w:styleId="Tablecaption0">
    <w:name w:val="Table caption"/>
    <w:basedOn w:val="Normal"/>
    <w:link w:val="Tablecaption"/>
    <w:rsid w:val="005259E4"/>
    <w:rPr>
      <w:rFonts w:ascii="Calibri" w:eastAsia="Calibri" w:hAnsi="Calibri" w:cs="Calibri"/>
      <w:color w:val="auto"/>
      <w:sz w:val="22"/>
      <w:szCs w:val="22"/>
      <w:lang w:eastAsia="en-US" w:bidi="ar-SA"/>
    </w:rPr>
  </w:style>
  <w:style w:type="paragraph" w:customStyle="1" w:styleId="Bodytext40">
    <w:name w:val="Body text (4)"/>
    <w:basedOn w:val="Normal"/>
    <w:link w:val="Bodytext4"/>
    <w:rsid w:val="005259E4"/>
    <w:pPr>
      <w:spacing w:after="140"/>
      <w:ind w:left="4680"/>
    </w:pPr>
    <w:rPr>
      <w:rFonts w:ascii="Calibri" w:eastAsia="Calibri" w:hAnsi="Calibri" w:cs="Calibri"/>
      <w:color w:val="auto"/>
      <w:sz w:val="20"/>
      <w:szCs w:val="20"/>
      <w:lang w:val="en-US" w:eastAsia="en-US" w:bidi="en-US"/>
    </w:rPr>
  </w:style>
  <w:style w:type="paragraph" w:customStyle="1" w:styleId="Headerorfooter0">
    <w:name w:val="Header or footer"/>
    <w:basedOn w:val="Normal"/>
    <w:link w:val="Headerorfooter"/>
    <w:rsid w:val="005259E4"/>
    <w:rPr>
      <w:rFonts w:ascii="Times New Roman" w:eastAsia="Times New Roman" w:hAnsi="Times New Roman" w:cs="Times New Roman"/>
      <w:b/>
      <w:bCs/>
      <w:color w:val="auto"/>
      <w:sz w:val="20"/>
      <w:szCs w:val="20"/>
      <w:lang w:eastAsia="en-US" w:bidi="ar-SA"/>
    </w:rPr>
  </w:style>
  <w:style w:type="paragraph" w:customStyle="1" w:styleId="Picturecaption0">
    <w:name w:val="Picture caption"/>
    <w:basedOn w:val="Normal"/>
    <w:link w:val="Picturecaption"/>
    <w:rsid w:val="005259E4"/>
    <w:pPr>
      <w:jc w:val="center"/>
    </w:pPr>
    <w:rPr>
      <w:rFonts w:ascii="Calibri" w:eastAsia="Calibri" w:hAnsi="Calibri" w:cs="Calibri"/>
      <w:color w:val="auto"/>
      <w:sz w:val="22"/>
      <w:szCs w:val="22"/>
      <w:lang w:eastAsia="en-US" w:bidi="ar-SA"/>
    </w:rPr>
  </w:style>
  <w:style w:type="paragraph" w:styleId="Antet">
    <w:name w:val="header"/>
    <w:basedOn w:val="Normal"/>
    <w:link w:val="AntetCaracter"/>
    <w:uiPriority w:val="99"/>
    <w:unhideWhenUsed/>
    <w:rsid w:val="005259E4"/>
    <w:pPr>
      <w:tabs>
        <w:tab w:val="center" w:pos="4536"/>
        <w:tab w:val="right" w:pos="9072"/>
      </w:tabs>
    </w:pPr>
  </w:style>
  <w:style w:type="character" w:customStyle="1" w:styleId="AntetCaracter">
    <w:name w:val="Antet Caracter"/>
    <w:basedOn w:val="Fontdeparagrafimplicit"/>
    <w:link w:val="Antet"/>
    <w:uiPriority w:val="99"/>
    <w:rsid w:val="005259E4"/>
    <w:rPr>
      <w:rFonts w:ascii="Microsoft Sans Serif" w:eastAsia="Microsoft Sans Serif" w:hAnsi="Microsoft Sans Serif" w:cs="Microsoft Sans Serif"/>
      <w:color w:val="000000"/>
      <w:sz w:val="24"/>
      <w:szCs w:val="24"/>
      <w:lang w:eastAsia="ro-RO" w:bidi="ro-RO"/>
    </w:rPr>
  </w:style>
  <w:style w:type="paragraph" w:styleId="Subsol">
    <w:name w:val="footer"/>
    <w:basedOn w:val="Normal"/>
    <w:link w:val="SubsolCaracter"/>
    <w:uiPriority w:val="99"/>
    <w:unhideWhenUsed/>
    <w:rsid w:val="005259E4"/>
    <w:pPr>
      <w:tabs>
        <w:tab w:val="center" w:pos="4536"/>
        <w:tab w:val="right" w:pos="9072"/>
      </w:tabs>
    </w:pPr>
  </w:style>
  <w:style w:type="character" w:customStyle="1" w:styleId="SubsolCaracter">
    <w:name w:val="Subsol Caracter"/>
    <w:basedOn w:val="Fontdeparagrafimplicit"/>
    <w:link w:val="Subsol"/>
    <w:uiPriority w:val="99"/>
    <w:rsid w:val="005259E4"/>
    <w:rPr>
      <w:rFonts w:ascii="Microsoft Sans Serif" w:eastAsia="Microsoft Sans Serif" w:hAnsi="Microsoft Sans Serif" w:cs="Microsoft Sans Serif"/>
      <w:color w:val="000000"/>
      <w:sz w:val="24"/>
      <w:szCs w:val="24"/>
      <w:lang w:eastAsia="ro-RO" w:bidi="ro-RO"/>
    </w:rPr>
  </w:style>
  <w:style w:type="character" w:customStyle="1" w:styleId="Titlu1Caracter">
    <w:name w:val="Titlu 1 Caracter"/>
    <w:basedOn w:val="Fontdeparagrafimplicit"/>
    <w:link w:val="Titlu1"/>
    <w:uiPriority w:val="9"/>
    <w:rsid w:val="005259E4"/>
    <w:rPr>
      <w:rFonts w:asciiTheme="majorHAnsi" w:eastAsiaTheme="majorEastAsia" w:hAnsiTheme="majorHAnsi" w:cstheme="majorBidi"/>
      <w:color w:val="2F5496" w:themeColor="accent1" w:themeShade="BF"/>
      <w:sz w:val="32"/>
      <w:szCs w:val="32"/>
      <w:lang w:eastAsia="ro-RO" w:bidi="ro-RO"/>
    </w:rPr>
  </w:style>
  <w:style w:type="character" w:styleId="Hyperlink">
    <w:name w:val="Hyperlink"/>
    <w:unhideWhenUsed/>
    <w:rsid w:val="00A34F8C"/>
    <w:rPr>
      <w:color w:val="0000FF"/>
      <w:u w:val="single"/>
    </w:rPr>
  </w:style>
  <w:style w:type="paragraph" w:styleId="Titlucuprins">
    <w:name w:val="TOC Heading"/>
    <w:basedOn w:val="Titlu1"/>
    <w:next w:val="Normal"/>
    <w:uiPriority w:val="39"/>
    <w:unhideWhenUsed/>
    <w:qFormat/>
    <w:rsid w:val="00A34F8C"/>
    <w:pPr>
      <w:widowControl/>
      <w:spacing w:line="259" w:lineRule="auto"/>
      <w:outlineLvl w:val="9"/>
    </w:pPr>
    <w:rPr>
      <w:lang w:bidi="ar-SA"/>
    </w:rPr>
  </w:style>
  <w:style w:type="paragraph" w:styleId="Cuprins1">
    <w:name w:val="toc 1"/>
    <w:basedOn w:val="Normal"/>
    <w:next w:val="Normal"/>
    <w:autoRedefine/>
    <w:uiPriority w:val="39"/>
    <w:unhideWhenUsed/>
    <w:rsid w:val="00A34F8C"/>
    <w:pPr>
      <w:spacing w:after="100"/>
    </w:pPr>
  </w:style>
  <w:style w:type="paragraph" w:styleId="TextnBalon">
    <w:name w:val="Balloon Text"/>
    <w:basedOn w:val="Normal"/>
    <w:link w:val="TextnBalonCaracter"/>
    <w:uiPriority w:val="99"/>
    <w:semiHidden/>
    <w:unhideWhenUsed/>
    <w:rsid w:val="00256B5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56B5A"/>
    <w:rPr>
      <w:rFonts w:ascii="Tahoma" w:eastAsia="Microsoft Sans Serif" w:hAnsi="Tahoma" w:cs="Tahoma"/>
      <w:color w:val="000000"/>
      <w:sz w:val="16"/>
      <w:szCs w:val="16"/>
      <w:lang w:eastAsia="ro-RO" w:bidi="ro-RO"/>
    </w:rPr>
  </w:style>
  <w:style w:type="paragraph" w:styleId="NormalWeb">
    <w:name w:val="Normal (Web)"/>
    <w:basedOn w:val="Normal"/>
    <w:rsid w:val="00256B5A"/>
    <w:pPr>
      <w:widowControl/>
      <w:spacing w:before="100" w:beforeAutospacing="1" w:after="100" w:afterAutospacing="1"/>
    </w:pPr>
    <w:rPr>
      <w:rFonts w:ascii="Times New Roman" w:eastAsia="SimSun" w:hAnsi="Times New Roman" w:cs="Times New Roman"/>
      <w:color w:val="auto"/>
      <w:lang w:val="en-US" w:bidi="ar-SA"/>
    </w:rPr>
  </w:style>
  <w:style w:type="paragraph" w:styleId="Listparagraf">
    <w:name w:val="List Paragraph"/>
    <w:aliases w:val="body 2,Header bold,bullets,Normal bullet 2,Arial,Forth level,Listă colorată - Accentuare 11,Citation List,Lettre d'introduction,List_Paragraph,Multilevel para_II,List Paragraph2,b,Akapit z listą BS,Outlines a.b.c.,Akapit z lista BS"/>
    <w:basedOn w:val="Normal"/>
    <w:link w:val="ListparagrafCaracter"/>
    <w:uiPriority w:val="34"/>
    <w:qFormat/>
    <w:rsid w:val="00132769"/>
    <w:pPr>
      <w:ind w:left="720"/>
      <w:contextualSpacing/>
    </w:pPr>
  </w:style>
  <w:style w:type="character" w:customStyle="1" w:styleId="ListparagrafCaracter">
    <w:name w:val="Listă paragraf Caracter"/>
    <w:aliases w:val="body 2 Caracter,Header bold Caracter,bullets Caracter,Normal bullet 2 Caracter,Arial Caracter,Forth level Caracter,Listă colorată - Accentuare 11 Caracter,Citation List Caracter,Lettre d'introduction Caracter,b Caracter"/>
    <w:link w:val="Listparagraf"/>
    <w:uiPriority w:val="34"/>
    <w:locked/>
    <w:rsid w:val="003845D0"/>
    <w:rPr>
      <w:rFonts w:ascii="Microsoft Sans Serif" w:eastAsia="Microsoft Sans Serif" w:hAnsi="Microsoft Sans Serif" w:cs="Microsoft Sans Serif"/>
      <w:color w:val="000000"/>
      <w:sz w:val="24"/>
      <w:szCs w:val="24"/>
      <w:lang w:eastAsia="ro-RO" w:bidi="ro-RO"/>
    </w:rPr>
  </w:style>
  <w:style w:type="character" w:customStyle="1" w:styleId="Fontdeparagrafimplicit1">
    <w:name w:val="Font de paragraf implicit1"/>
    <w:rsid w:val="009D0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715353">
      <w:bodyDiv w:val="1"/>
      <w:marLeft w:val="0"/>
      <w:marRight w:val="0"/>
      <w:marTop w:val="0"/>
      <w:marBottom w:val="0"/>
      <w:divBdr>
        <w:top w:val="none" w:sz="0" w:space="0" w:color="auto"/>
        <w:left w:val="none" w:sz="0" w:space="0" w:color="auto"/>
        <w:bottom w:val="none" w:sz="0" w:space="0" w:color="auto"/>
        <w:right w:val="none" w:sz="0" w:space="0" w:color="auto"/>
      </w:divBdr>
    </w:div>
    <w:div w:id="1544054615">
      <w:bodyDiv w:val="1"/>
      <w:marLeft w:val="0"/>
      <w:marRight w:val="0"/>
      <w:marTop w:val="0"/>
      <w:marBottom w:val="0"/>
      <w:divBdr>
        <w:top w:val="none" w:sz="0" w:space="0" w:color="auto"/>
        <w:left w:val="none" w:sz="0" w:space="0" w:color="auto"/>
        <w:bottom w:val="none" w:sz="0" w:space="0" w:color="auto"/>
        <w:right w:val="none" w:sz="0" w:space="0" w:color="auto"/>
      </w:divBdr>
    </w:div>
    <w:div w:id="209513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FD7DE-11B2-4CA3-9705-55C82F41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19972</Words>
  <Characters>113845</Characters>
  <Application>Microsoft Office Word</Application>
  <DocSecurity>0</DocSecurity>
  <Lines>948</Lines>
  <Paragraphs>267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 TUGUI</dc:creator>
  <cp:lastModifiedBy>User</cp:lastModifiedBy>
  <cp:revision>2</cp:revision>
  <cp:lastPrinted>2023-07-17T10:29:00Z</cp:lastPrinted>
  <dcterms:created xsi:type="dcterms:W3CDTF">2023-07-17T11:29:00Z</dcterms:created>
  <dcterms:modified xsi:type="dcterms:W3CDTF">2023-07-17T11:29:00Z</dcterms:modified>
</cp:coreProperties>
</file>